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D3427" w14:textId="16952979" w:rsidR="00E76F40" w:rsidRPr="000E4C7A" w:rsidRDefault="00953422" w:rsidP="006421C2">
      <w:pPr>
        <w:contextualSpacing/>
        <w:jc w:val="center"/>
        <w:rPr>
          <w:b/>
          <w:caps/>
          <w:sz w:val="28"/>
          <w:szCs w:val="28"/>
        </w:rPr>
      </w:pPr>
      <w:r w:rsidRPr="000E4C7A">
        <w:rPr>
          <w:b/>
          <w:caps/>
          <w:sz w:val="28"/>
          <w:szCs w:val="28"/>
        </w:rPr>
        <w:t>Manja Klemenčič</w:t>
      </w:r>
    </w:p>
    <w:p w14:paraId="039D31E2" w14:textId="0AB04261" w:rsidR="00953422" w:rsidRDefault="003D2AE9" w:rsidP="00953422">
      <w:pPr>
        <w:pStyle w:val="TextLeft"/>
        <w:spacing w:line="240" w:lineRule="auto"/>
        <w:jc w:val="center"/>
        <w:rPr>
          <w:color w:val="000000" w:themeColor="text1"/>
          <w:szCs w:val="22"/>
        </w:rPr>
      </w:pPr>
      <w:hyperlink r:id="rId7" w:history="1">
        <w:r w:rsidRPr="008C6C70">
          <w:rPr>
            <w:rStyle w:val="Hyperlink"/>
            <w:noProof/>
            <w:szCs w:val="22"/>
          </w:rPr>
          <w:t>manja.klemencic@pef.uni-lj.si;</w:t>
        </w:r>
      </w:hyperlink>
      <w:r>
        <w:rPr>
          <w:rStyle w:val="Hyperlink"/>
          <w:noProof/>
          <w:szCs w:val="22"/>
        </w:rPr>
        <w:t xml:space="preserve"> manjaklemencic@g.harvard.edu</w:t>
      </w:r>
      <w:r w:rsidR="007533DB">
        <w:rPr>
          <w:noProof/>
          <w:color w:val="000000" w:themeColor="text1"/>
          <w:szCs w:val="22"/>
        </w:rPr>
        <w:t xml:space="preserve"> </w:t>
      </w:r>
      <w:r w:rsidR="00953422" w:rsidRPr="008031A8">
        <w:rPr>
          <w:rStyle w:val="Hyperlink"/>
          <w:noProof/>
          <w:color w:val="000000" w:themeColor="text1"/>
          <w:szCs w:val="22"/>
          <w:u w:val="none"/>
        </w:rPr>
        <w:t xml:space="preserve">| </w:t>
      </w:r>
      <w:r w:rsidR="00960842">
        <w:rPr>
          <w:noProof/>
          <w:color w:val="000000" w:themeColor="text1"/>
          <w:szCs w:val="22"/>
        </w:rPr>
        <w:t>+386 41 303 645</w:t>
      </w:r>
      <w:r w:rsidR="00953422">
        <w:rPr>
          <w:noProof/>
          <w:color w:val="000000" w:themeColor="text1"/>
          <w:szCs w:val="22"/>
        </w:rPr>
        <w:t xml:space="preserve"> </w:t>
      </w:r>
      <w:r w:rsidR="00953422" w:rsidRPr="008031A8">
        <w:rPr>
          <w:noProof/>
          <w:color w:val="000000" w:themeColor="text1"/>
          <w:szCs w:val="22"/>
        </w:rPr>
        <w:t>|</w:t>
      </w:r>
      <w:r w:rsidR="00953422">
        <w:rPr>
          <w:noProof/>
          <w:color w:val="000000" w:themeColor="text1"/>
          <w:szCs w:val="22"/>
        </w:rPr>
        <w:t xml:space="preserve"> </w:t>
      </w:r>
      <w:hyperlink r:id="rId8" w:history="1">
        <w:r w:rsidR="007533DB" w:rsidRPr="001230A6">
          <w:rPr>
            <w:rStyle w:val="Hyperlink"/>
            <w:szCs w:val="22"/>
          </w:rPr>
          <w:t>http://scholar.harvard.edu/manja_klemencic</w:t>
        </w:r>
      </w:hyperlink>
      <w:r w:rsidR="007533DB">
        <w:rPr>
          <w:color w:val="000000" w:themeColor="text1"/>
          <w:szCs w:val="22"/>
        </w:rPr>
        <w:t xml:space="preserve"> </w:t>
      </w:r>
    </w:p>
    <w:p w14:paraId="7A1D78BA" w14:textId="131C25B3" w:rsidR="003D5977" w:rsidRPr="002A78CD" w:rsidRDefault="00000000" w:rsidP="002A78CD">
      <w:pPr>
        <w:jc w:val="center"/>
        <w:rPr>
          <w:sz w:val="20"/>
          <w:szCs w:val="20"/>
          <w:lang w:eastAsia="en-GB"/>
        </w:rPr>
      </w:pPr>
      <w:hyperlink r:id="rId9" w:history="1">
        <w:r w:rsidR="002A78CD" w:rsidRPr="00400524">
          <w:rPr>
            <w:rStyle w:val="Hyperlink"/>
            <w:sz w:val="20"/>
            <w:szCs w:val="20"/>
            <w:lang w:eastAsia="en-GB"/>
          </w:rPr>
          <w:t>https://orcid.org/0000-0003-4956-2584</w:t>
        </w:r>
      </w:hyperlink>
    </w:p>
    <w:p w14:paraId="3A98D839" w14:textId="77777777" w:rsidR="002A78CD" w:rsidRDefault="002A78CD" w:rsidP="006421C2">
      <w:pPr>
        <w:pBdr>
          <w:bottom w:val="single" w:sz="12" w:space="1" w:color="auto"/>
        </w:pBdr>
        <w:contextualSpacing/>
        <w:rPr>
          <w:b/>
          <w:caps/>
        </w:rPr>
      </w:pPr>
    </w:p>
    <w:p w14:paraId="3420C0F4" w14:textId="35ACAF5E" w:rsidR="006421C2" w:rsidRPr="00BA5C14" w:rsidRDefault="00B14E97" w:rsidP="00B9496F">
      <w:pPr>
        <w:pBdr>
          <w:bottom w:val="single" w:sz="12" w:space="1" w:color="auto"/>
        </w:pBdr>
        <w:contextualSpacing/>
        <w:rPr>
          <w:b/>
          <w:caps/>
        </w:rPr>
      </w:pPr>
      <w:r>
        <w:rPr>
          <w:b/>
          <w:caps/>
        </w:rPr>
        <w:t>Research &amp; teaching interests</w:t>
      </w:r>
    </w:p>
    <w:p w14:paraId="4796B4A4" w14:textId="35BBE2FC" w:rsidR="00D77640" w:rsidRDefault="008C2030" w:rsidP="00D77640">
      <w:pPr>
        <w:jc w:val="both"/>
        <w:rPr>
          <w:color w:val="000000" w:themeColor="text1"/>
          <w:sz w:val="22"/>
          <w:szCs w:val="22"/>
          <w:lang w:val="en-GB"/>
        </w:rPr>
      </w:pPr>
      <w:r w:rsidRPr="008650DC">
        <w:rPr>
          <w:color w:val="000000" w:themeColor="text1"/>
          <w:sz w:val="22"/>
          <w:szCs w:val="22"/>
        </w:rPr>
        <w:t>Manja Klemenčič researches, teaches, advises</w:t>
      </w:r>
      <w:r w:rsidR="00AD5A37" w:rsidRPr="008650DC">
        <w:rPr>
          <w:color w:val="000000" w:themeColor="text1"/>
          <w:sz w:val="22"/>
          <w:szCs w:val="22"/>
        </w:rPr>
        <w:t>,</w:t>
      </w:r>
      <w:r w:rsidRPr="008650DC">
        <w:rPr>
          <w:color w:val="000000" w:themeColor="text1"/>
          <w:sz w:val="22"/>
          <w:szCs w:val="22"/>
        </w:rPr>
        <w:t xml:space="preserve"> and </w:t>
      </w:r>
      <w:r w:rsidR="009A0D34" w:rsidRPr="008650DC">
        <w:rPr>
          <w:color w:val="000000" w:themeColor="text1"/>
          <w:sz w:val="22"/>
          <w:szCs w:val="22"/>
        </w:rPr>
        <w:t xml:space="preserve">acts as a </w:t>
      </w:r>
      <w:r w:rsidRPr="008650DC">
        <w:rPr>
          <w:color w:val="000000" w:themeColor="text1"/>
          <w:sz w:val="22"/>
          <w:szCs w:val="22"/>
        </w:rPr>
        <w:t>consult</w:t>
      </w:r>
      <w:r w:rsidR="009A0D34" w:rsidRPr="008650DC">
        <w:rPr>
          <w:color w:val="000000" w:themeColor="text1"/>
          <w:sz w:val="22"/>
          <w:szCs w:val="22"/>
        </w:rPr>
        <w:t>ant</w:t>
      </w:r>
      <w:r w:rsidRPr="008650DC">
        <w:rPr>
          <w:color w:val="000000" w:themeColor="text1"/>
          <w:sz w:val="22"/>
          <w:szCs w:val="22"/>
        </w:rPr>
        <w:t xml:space="preserve"> </w:t>
      </w:r>
      <w:r w:rsidR="00AD5A37" w:rsidRPr="008650DC">
        <w:rPr>
          <w:color w:val="000000" w:themeColor="text1"/>
          <w:sz w:val="22"/>
          <w:szCs w:val="22"/>
        </w:rPr>
        <w:t>in</w:t>
      </w:r>
      <w:r w:rsidRPr="008650DC">
        <w:rPr>
          <w:color w:val="000000" w:themeColor="text1"/>
          <w:sz w:val="22"/>
          <w:szCs w:val="22"/>
        </w:rPr>
        <w:t xml:space="preserve"> sociology and politics of higher education</w:t>
      </w:r>
      <w:r w:rsidR="00AD5A37" w:rsidRPr="008650DC">
        <w:rPr>
          <w:color w:val="000000" w:themeColor="text1"/>
          <w:sz w:val="22"/>
          <w:szCs w:val="22"/>
        </w:rPr>
        <w:t>, European higher education, and</w:t>
      </w:r>
      <w:r w:rsidRPr="008650DC">
        <w:rPr>
          <w:color w:val="000000" w:themeColor="text1"/>
          <w:sz w:val="22"/>
          <w:szCs w:val="22"/>
        </w:rPr>
        <w:t xml:space="preserve"> </w:t>
      </w:r>
      <w:r w:rsidR="001D4CE4">
        <w:rPr>
          <w:color w:val="000000" w:themeColor="text1"/>
          <w:sz w:val="22"/>
          <w:szCs w:val="22"/>
        </w:rPr>
        <w:t>various policy instruments in areas of impact monitoring and evaluation, quality assurance and institutional research, regional innovation ecosystems and international collaboration</w:t>
      </w:r>
      <w:r w:rsidRPr="008650DC">
        <w:rPr>
          <w:color w:val="000000" w:themeColor="text1"/>
          <w:sz w:val="22"/>
          <w:szCs w:val="22"/>
        </w:rPr>
        <w:t xml:space="preserve">. </w:t>
      </w:r>
      <w:r w:rsidR="000B739C">
        <w:rPr>
          <w:color w:val="000000" w:themeColor="text1"/>
          <w:sz w:val="22"/>
          <w:szCs w:val="22"/>
        </w:rPr>
        <w:t xml:space="preserve">Her current research project is on student agency in European Universities Alliances (funded by the Slovenian Research Agency). </w:t>
      </w:r>
      <w:r w:rsidRPr="008650DC">
        <w:rPr>
          <w:color w:val="000000" w:themeColor="text1"/>
          <w:sz w:val="22"/>
          <w:szCs w:val="22"/>
          <w:lang w:val="en-GB"/>
        </w:rPr>
        <w:t>Her</w:t>
      </w:r>
      <w:r w:rsidR="00067045" w:rsidRPr="008650DC">
        <w:rPr>
          <w:color w:val="000000" w:themeColor="text1"/>
          <w:sz w:val="22"/>
          <w:szCs w:val="22"/>
          <w:lang w:val="en-GB"/>
        </w:rPr>
        <w:t xml:space="preserve"> </w:t>
      </w:r>
      <w:r w:rsidR="00EE727F" w:rsidRPr="008650DC">
        <w:rPr>
          <w:color w:val="000000" w:themeColor="text1"/>
          <w:sz w:val="22"/>
          <w:szCs w:val="22"/>
          <w:lang w:val="en-GB"/>
        </w:rPr>
        <w:t>major</w:t>
      </w:r>
      <w:r w:rsidR="00067045" w:rsidRPr="008650DC">
        <w:rPr>
          <w:color w:val="000000" w:themeColor="text1"/>
          <w:sz w:val="22"/>
          <w:szCs w:val="22"/>
          <w:lang w:val="en-GB"/>
        </w:rPr>
        <w:t xml:space="preserve"> </w:t>
      </w:r>
      <w:r w:rsidR="001D4CE4">
        <w:rPr>
          <w:color w:val="000000" w:themeColor="text1"/>
          <w:sz w:val="22"/>
          <w:szCs w:val="22"/>
          <w:lang w:val="en-GB"/>
        </w:rPr>
        <w:t>theoretical</w:t>
      </w:r>
      <w:r w:rsidR="00067045" w:rsidRPr="008650DC">
        <w:rPr>
          <w:color w:val="000000" w:themeColor="text1"/>
          <w:sz w:val="22"/>
          <w:szCs w:val="22"/>
          <w:lang w:val="en-GB"/>
        </w:rPr>
        <w:t xml:space="preserve"> contribution is in the study of</w:t>
      </w:r>
      <w:r w:rsidR="00C001CD" w:rsidRPr="008650DC">
        <w:rPr>
          <w:color w:val="000000" w:themeColor="text1"/>
          <w:sz w:val="22"/>
          <w:szCs w:val="22"/>
          <w:lang w:val="en-GB"/>
        </w:rPr>
        <w:t xml:space="preserve"> student governments and student representation in higher education</w:t>
      </w:r>
      <w:r w:rsidR="00EE727F" w:rsidRPr="008650DC">
        <w:rPr>
          <w:color w:val="000000" w:themeColor="text1"/>
          <w:sz w:val="22"/>
          <w:szCs w:val="22"/>
          <w:lang w:val="en-GB"/>
        </w:rPr>
        <w:t xml:space="preserve"> which is part of</w:t>
      </w:r>
      <w:r w:rsidR="00067045" w:rsidRPr="008650DC">
        <w:rPr>
          <w:color w:val="000000" w:themeColor="text1"/>
          <w:sz w:val="22"/>
          <w:szCs w:val="22"/>
          <w:lang w:val="en-GB"/>
        </w:rPr>
        <w:t xml:space="preserve"> </w:t>
      </w:r>
      <w:r w:rsidR="00AD5A37" w:rsidRPr="008650DC">
        <w:rPr>
          <w:color w:val="000000" w:themeColor="text1"/>
          <w:sz w:val="22"/>
          <w:szCs w:val="22"/>
          <w:lang w:val="en-GB"/>
        </w:rPr>
        <w:t xml:space="preserve">a </w:t>
      </w:r>
      <w:r w:rsidR="00067045" w:rsidRPr="008650DC">
        <w:rPr>
          <w:color w:val="000000" w:themeColor="text1"/>
          <w:sz w:val="22"/>
          <w:szCs w:val="22"/>
          <w:lang w:val="en-GB"/>
        </w:rPr>
        <w:t>broader research agenda on</w:t>
      </w:r>
      <w:r w:rsidR="00C001CD" w:rsidRPr="008650DC">
        <w:rPr>
          <w:color w:val="000000" w:themeColor="text1"/>
          <w:sz w:val="22"/>
          <w:szCs w:val="22"/>
          <w:lang w:val="en-GB"/>
        </w:rPr>
        <w:t xml:space="preserve"> student agency and</w:t>
      </w:r>
      <w:r w:rsidR="00963964" w:rsidRPr="008650DC">
        <w:rPr>
          <w:color w:val="000000" w:themeColor="text1"/>
          <w:sz w:val="22"/>
          <w:szCs w:val="22"/>
          <w:lang w:val="en-GB"/>
        </w:rPr>
        <w:t xml:space="preserve"> the</w:t>
      </w:r>
      <w:r w:rsidR="00C001CD" w:rsidRPr="008650DC">
        <w:rPr>
          <w:color w:val="000000" w:themeColor="text1"/>
          <w:sz w:val="22"/>
          <w:szCs w:val="22"/>
          <w:lang w:val="en-GB"/>
        </w:rPr>
        <w:t xml:space="preserve"> </w:t>
      </w:r>
      <w:r w:rsidR="00AD5A37" w:rsidRPr="008650DC">
        <w:rPr>
          <w:color w:val="000000" w:themeColor="text1"/>
          <w:sz w:val="22"/>
          <w:szCs w:val="22"/>
          <w:lang w:val="en-GB"/>
        </w:rPr>
        <w:t>effects</w:t>
      </w:r>
      <w:r w:rsidR="00C001CD" w:rsidRPr="008650DC">
        <w:rPr>
          <w:color w:val="000000" w:themeColor="text1"/>
          <w:sz w:val="22"/>
          <w:szCs w:val="22"/>
          <w:lang w:val="en-GB"/>
        </w:rPr>
        <w:t xml:space="preserve"> of students on higher education</w:t>
      </w:r>
      <w:r w:rsidR="005568EC" w:rsidRPr="008650DC">
        <w:rPr>
          <w:color w:val="000000" w:themeColor="text1"/>
          <w:sz w:val="22"/>
          <w:szCs w:val="22"/>
          <w:lang w:val="en-GB"/>
        </w:rPr>
        <w:t xml:space="preserve">. </w:t>
      </w:r>
      <w:r w:rsidRPr="008650DC">
        <w:rPr>
          <w:color w:val="000000" w:themeColor="text1"/>
          <w:sz w:val="22"/>
          <w:szCs w:val="22"/>
        </w:rPr>
        <w:t xml:space="preserve">Klemenčič has </w:t>
      </w:r>
      <w:r w:rsidR="00AA5E50">
        <w:rPr>
          <w:color w:val="000000" w:themeColor="text1"/>
          <w:sz w:val="22"/>
          <w:szCs w:val="22"/>
        </w:rPr>
        <w:t xml:space="preserve">over </w:t>
      </w:r>
      <w:r w:rsidR="00851DF5" w:rsidRPr="008650DC">
        <w:rPr>
          <w:color w:val="000000" w:themeColor="text1"/>
          <w:sz w:val="22"/>
          <w:szCs w:val="22"/>
        </w:rPr>
        <w:t>1</w:t>
      </w:r>
      <w:r w:rsidR="00AA5E50">
        <w:rPr>
          <w:color w:val="000000" w:themeColor="text1"/>
          <w:sz w:val="22"/>
          <w:szCs w:val="22"/>
        </w:rPr>
        <w:t>5</w:t>
      </w:r>
      <w:r w:rsidR="00851DF5" w:rsidRPr="008650DC">
        <w:rPr>
          <w:color w:val="000000" w:themeColor="text1"/>
          <w:sz w:val="22"/>
          <w:szCs w:val="22"/>
        </w:rPr>
        <w:t>0</w:t>
      </w:r>
      <w:r w:rsidRPr="008650DC">
        <w:rPr>
          <w:color w:val="000000" w:themeColor="text1"/>
          <w:sz w:val="22"/>
          <w:szCs w:val="22"/>
        </w:rPr>
        <w:t xml:space="preserve"> publications and over </w:t>
      </w:r>
      <w:r w:rsidR="00526AA5" w:rsidRPr="008650DC">
        <w:rPr>
          <w:color w:val="000000" w:themeColor="text1"/>
          <w:sz w:val="22"/>
          <w:szCs w:val="22"/>
        </w:rPr>
        <w:t>8</w:t>
      </w:r>
      <w:r w:rsidRPr="008650DC">
        <w:rPr>
          <w:color w:val="000000" w:themeColor="text1"/>
          <w:sz w:val="22"/>
          <w:szCs w:val="22"/>
        </w:rPr>
        <w:t xml:space="preserve">0 keynotes and invited lectures </w:t>
      </w:r>
      <w:r w:rsidR="00C824C1" w:rsidRPr="008650DC">
        <w:rPr>
          <w:color w:val="000000" w:themeColor="text1"/>
          <w:sz w:val="22"/>
          <w:szCs w:val="22"/>
        </w:rPr>
        <w:t>o</w:t>
      </w:r>
      <w:r w:rsidRPr="008650DC">
        <w:rPr>
          <w:color w:val="000000" w:themeColor="text1"/>
          <w:sz w:val="22"/>
          <w:szCs w:val="22"/>
        </w:rPr>
        <w:t xml:space="preserve">n a broad array of </w:t>
      </w:r>
      <w:r w:rsidR="00AD5A37" w:rsidRPr="008650DC">
        <w:rPr>
          <w:color w:val="000000" w:themeColor="text1"/>
          <w:sz w:val="22"/>
          <w:szCs w:val="22"/>
        </w:rPr>
        <w:t xml:space="preserve">higher education </w:t>
      </w:r>
      <w:r w:rsidRPr="008650DC">
        <w:rPr>
          <w:color w:val="000000" w:themeColor="text1"/>
          <w:sz w:val="22"/>
          <w:szCs w:val="22"/>
        </w:rPr>
        <w:t>topics, including student-</w:t>
      </w:r>
      <w:r w:rsidR="00C824C1" w:rsidRPr="008650DC">
        <w:rPr>
          <w:color w:val="000000" w:themeColor="text1"/>
          <w:sz w:val="22"/>
          <w:szCs w:val="22"/>
        </w:rPr>
        <w:t>centered</w:t>
      </w:r>
      <w:r w:rsidRPr="008650DC">
        <w:rPr>
          <w:color w:val="000000" w:themeColor="text1"/>
          <w:sz w:val="22"/>
          <w:szCs w:val="22"/>
        </w:rPr>
        <w:t xml:space="preserve"> </w:t>
      </w:r>
      <w:r w:rsidR="00C824C1" w:rsidRPr="008650DC">
        <w:rPr>
          <w:color w:val="000000" w:themeColor="text1"/>
          <w:sz w:val="22"/>
          <w:szCs w:val="22"/>
        </w:rPr>
        <w:t xml:space="preserve">learning and </w:t>
      </w:r>
      <w:r w:rsidRPr="008650DC">
        <w:rPr>
          <w:color w:val="000000" w:themeColor="text1"/>
          <w:sz w:val="22"/>
          <w:szCs w:val="22"/>
        </w:rPr>
        <w:t>teaching,</w:t>
      </w:r>
      <w:r w:rsidR="00C824C1" w:rsidRPr="008650DC">
        <w:rPr>
          <w:color w:val="000000" w:themeColor="text1"/>
          <w:sz w:val="22"/>
          <w:szCs w:val="22"/>
        </w:rPr>
        <w:t xml:space="preserve"> quality assurance</w:t>
      </w:r>
      <w:r w:rsidR="006C5B16" w:rsidRPr="008650DC">
        <w:rPr>
          <w:color w:val="000000" w:themeColor="text1"/>
          <w:sz w:val="22"/>
          <w:szCs w:val="22"/>
        </w:rPr>
        <w:t xml:space="preserve"> and institutional research</w:t>
      </w:r>
      <w:r w:rsidR="00C824C1" w:rsidRPr="008650DC">
        <w:rPr>
          <w:color w:val="000000" w:themeColor="text1"/>
          <w:sz w:val="22"/>
          <w:szCs w:val="22"/>
        </w:rPr>
        <w:t xml:space="preserve">, civic role of higher education, academic profession, </w:t>
      </w:r>
      <w:r w:rsidRPr="008650DC">
        <w:rPr>
          <w:color w:val="000000" w:themeColor="text1"/>
          <w:sz w:val="22"/>
          <w:szCs w:val="22"/>
        </w:rPr>
        <w:t xml:space="preserve">internationalization, and different aspects of higher education reforms. </w:t>
      </w:r>
      <w:r w:rsidR="00D77640">
        <w:rPr>
          <w:color w:val="000000" w:themeColor="text1"/>
          <w:sz w:val="22"/>
          <w:szCs w:val="22"/>
          <w:lang w:val="en-GB"/>
        </w:rPr>
        <w:t xml:space="preserve">Her most recent publications include </w:t>
      </w:r>
      <w:r w:rsidR="00D77640" w:rsidRPr="00960842">
        <w:rPr>
          <w:i/>
          <w:iCs/>
          <w:color w:val="000000" w:themeColor="text1"/>
          <w:sz w:val="22"/>
          <w:szCs w:val="22"/>
          <w:lang w:val="en-GB"/>
        </w:rPr>
        <w:t xml:space="preserve">The Bloomsbury Handbook of Student Politics and Representation in Higher Education </w:t>
      </w:r>
      <w:r w:rsidR="00D77640">
        <w:rPr>
          <w:color w:val="000000" w:themeColor="text1"/>
          <w:sz w:val="22"/>
          <w:szCs w:val="22"/>
          <w:lang w:val="en-GB"/>
        </w:rPr>
        <w:t xml:space="preserve">(2024) and </w:t>
      </w:r>
      <w:r w:rsidR="00D77640" w:rsidRPr="00960842">
        <w:rPr>
          <w:i/>
          <w:iCs/>
          <w:color w:val="000000" w:themeColor="text1"/>
          <w:sz w:val="22"/>
          <w:szCs w:val="22"/>
          <w:lang w:val="en-GB"/>
        </w:rPr>
        <w:t xml:space="preserve">The Routledge International Handbook on Student Centred Learning and Teaching in Higher </w:t>
      </w:r>
      <w:r w:rsidR="00D77640">
        <w:rPr>
          <w:i/>
          <w:iCs/>
          <w:color w:val="000000" w:themeColor="text1"/>
          <w:sz w:val="22"/>
          <w:szCs w:val="22"/>
          <w:lang w:val="en-GB"/>
        </w:rPr>
        <w:t>E</w:t>
      </w:r>
      <w:r w:rsidR="00D77640" w:rsidRPr="00960842">
        <w:rPr>
          <w:i/>
          <w:iCs/>
          <w:color w:val="000000" w:themeColor="text1"/>
          <w:sz w:val="22"/>
          <w:szCs w:val="22"/>
          <w:lang w:val="en-GB"/>
        </w:rPr>
        <w:t>ducation</w:t>
      </w:r>
      <w:r w:rsidR="00D77640">
        <w:rPr>
          <w:color w:val="000000" w:themeColor="text1"/>
          <w:sz w:val="22"/>
          <w:szCs w:val="22"/>
          <w:lang w:val="en-GB"/>
        </w:rPr>
        <w:t xml:space="preserve"> (2020). </w:t>
      </w:r>
    </w:p>
    <w:p w14:paraId="02EC10FF" w14:textId="77777777" w:rsidR="000B739C" w:rsidRDefault="008C2030" w:rsidP="009A566C">
      <w:pPr>
        <w:jc w:val="both"/>
        <w:rPr>
          <w:color w:val="000000" w:themeColor="text1"/>
          <w:sz w:val="22"/>
          <w:szCs w:val="22"/>
          <w:lang w:val="en-GB"/>
        </w:rPr>
      </w:pPr>
      <w:r w:rsidRPr="008650DC">
        <w:rPr>
          <w:color w:val="000000" w:themeColor="text1"/>
          <w:sz w:val="22"/>
          <w:szCs w:val="22"/>
        </w:rPr>
        <w:t>She has been an invited keynote speaker at major conferences of European academic associations.</w:t>
      </w:r>
      <w:r w:rsidR="001D4CE4">
        <w:rPr>
          <w:color w:val="000000" w:themeColor="text1"/>
          <w:sz w:val="22"/>
          <w:szCs w:val="22"/>
        </w:rPr>
        <w:t xml:space="preserve"> </w:t>
      </w:r>
      <w:r w:rsidRPr="008650DC">
        <w:rPr>
          <w:color w:val="000000" w:themeColor="text1"/>
          <w:sz w:val="22"/>
          <w:szCs w:val="22"/>
        </w:rPr>
        <w:t xml:space="preserve">Her </w:t>
      </w:r>
      <w:r w:rsidRPr="008650DC">
        <w:rPr>
          <w:color w:val="000000" w:themeColor="text1"/>
          <w:sz w:val="22"/>
          <w:szCs w:val="22"/>
          <w:lang w:val="en-GB"/>
        </w:rPr>
        <w:t xml:space="preserve">three staple courses offered at Harvard have repeatedly won awards for teaching excellence. </w:t>
      </w:r>
      <w:r w:rsidR="00F8772F">
        <w:rPr>
          <w:color w:val="000000"/>
          <w:sz w:val="22"/>
          <w:szCs w:val="22"/>
        </w:rPr>
        <w:t>Six</w:t>
      </w:r>
      <w:r w:rsidR="00C145B5" w:rsidRPr="008650DC">
        <w:rPr>
          <w:color w:val="000000"/>
          <w:sz w:val="22"/>
          <w:szCs w:val="22"/>
        </w:rPr>
        <w:t xml:space="preserve"> times</w:t>
      </w:r>
      <w:r w:rsidR="000A4165">
        <w:rPr>
          <w:color w:val="000000"/>
          <w:sz w:val="22"/>
          <w:szCs w:val="22"/>
        </w:rPr>
        <w:t xml:space="preserve"> in a row</w:t>
      </w:r>
      <w:r w:rsidR="00F75E74" w:rsidRPr="008650DC">
        <w:rPr>
          <w:color w:val="000000"/>
          <w:sz w:val="22"/>
          <w:szCs w:val="22"/>
        </w:rPr>
        <w:t xml:space="preserve">, she was voted by the Harvard Yearbook Publications one of the </w:t>
      </w:r>
      <w:r w:rsidR="0099518A">
        <w:rPr>
          <w:color w:val="000000"/>
          <w:sz w:val="22"/>
          <w:szCs w:val="22"/>
        </w:rPr>
        <w:t>most impa</w:t>
      </w:r>
      <w:r w:rsidR="00791567">
        <w:rPr>
          <w:color w:val="000000"/>
          <w:sz w:val="22"/>
          <w:szCs w:val="22"/>
        </w:rPr>
        <w:t>ctful</w:t>
      </w:r>
      <w:r w:rsidR="00F75E74" w:rsidRPr="008650DC">
        <w:rPr>
          <w:color w:val="000000"/>
          <w:sz w:val="22"/>
          <w:szCs w:val="22"/>
        </w:rPr>
        <w:t xml:space="preserve"> professors by the graduating class (’19, ’20, </w:t>
      </w:r>
      <w:r w:rsidR="00C145B5" w:rsidRPr="008650DC">
        <w:rPr>
          <w:color w:val="000000"/>
          <w:sz w:val="22"/>
          <w:szCs w:val="22"/>
        </w:rPr>
        <w:t>’</w:t>
      </w:r>
      <w:r w:rsidR="00F75E74" w:rsidRPr="008650DC">
        <w:rPr>
          <w:color w:val="000000"/>
          <w:sz w:val="22"/>
          <w:szCs w:val="22"/>
        </w:rPr>
        <w:t>21</w:t>
      </w:r>
      <w:r w:rsidR="00C145B5" w:rsidRPr="008650DC">
        <w:rPr>
          <w:color w:val="000000"/>
          <w:sz w:val="22"/>
          <w:szCs w:val="22"/>
        </w:rPr>
        <w:t xml:space="preserve">, </w:t>
      </w:r>
      <w:r w:rsidR="000A4165">
        <w:rPr>
          <w:color w:val="000000"/>
          <w:sz w:val="22"/>
          <w:szCs w:val="22"/>
        </w:rPr>
        <w:t>’</w:t>
      </w:r>
      <w:r w:rsidR="00C145B5" w:rsidRPr="008650DC">
        <w:rPr>
          <w:color w:val="000000"/>
          <w:sz w:val="22"/>
          <w:szCs w:val="22"/>
        </w:rPr>
        <w:t>22</w:t>
      </w:r>
      <w:r w:rsidR="000A4165">
        <w:rPr>
          <w:color w:val="000000"/>
          <w:sz w:val="22"/>
          <w:szCs w:val="22"/>
        </w:rPr>
        <w:t xml:space="preserve">, </w:t>
      </w:r>
      <w:r w:rsidR="00F8772F">
        <w:rPr>
          <w:color w:val="000000"/>
          <w:sz w:val="22"/>
          <w:szCs w:val="22"/>
        </w:rPr>
        <w:t>’</w:t>
      </w:r>
      <w:r w:rsidR="000A4165">
        <w:rPr>
          <w:color w:val="000000"/>
          <w:sz w:val="22"/>
          <w:szCs w:val="22"/>
        </w:rPr>
        <w:t>23</w:t>
      </w:r>
      <w:r w:rsidR="00F8772F">
        <w:rPr>
          <w:color w:val="000000"/>
          <w:sz w:val="22"/>
          <w:szCs w:val="22"/>
        </w:rPr>
        <w:t>, ‘24</w:t>
      </w:r>
      <w:r w:rsidR="00F75E74" w:rsidRPr="008650DC">
        <w:rPr>
          <w:color w:val="000000"/>
          <w:sz w:val="22"/>
          <w:szCs w:val="22"/>
        </w:rPr>
        <w:t>).  In 2020, she received John R. Marquand Award for Excellence in Advising and Support to Students, and in 202</w:t>
      </w:r>
      <w:r w:rsidR="00BC0CA9" w:rsidRPr="008650DC">
        <w:rPr>
          <w:color w:val="000000"/>
          <w:sz w:val="22"/>
          <w:szCs w:val="22"/>
        </w:rPr>
        <w:t>1</w:t>
      </w:r>
      <w:r w:rsidR="00F75E74" w:rsidRPr="008650DC">
        <w:rPr>
          <w:color w:val="000000"/>
          <w:sz w:val="22"/>
          <w:szCs w:val="22"/>
        </w:rPr>
        <w:t xml:space="preserve">, she </w:t>
      </w:r>
      <w:r w:rsidR="00BC0CA9" w:rsidRPr="008650DC">
        <w:rPr>
          <w:color w:val="000000"/>
          <w:sz w:val="22"/>
          <w:szCs w:val="22"/>
        </w:rPr>
        <w:t>is</w:t>
      </w:r>
      <w:r w:rsidR="00F75E74" w:rsidRPr="008650DC">
        <w:rPr>
          <w:color w:val="000000"/>
          <w:sz w:val="22"/>
          <w:szCs w:val="22"/>
        </w:rPr>
        <w:t xml:space="preserve"> the recipient of the </w:t>
      </w:r>
      <w:hyperlink r:id="rId10" w:history="1">
        <w:r w:rsidR="00F75E74" w:rsidRPr="008650DC">
          <w:rPr>
            <w:rStyle w:val="Hyperlink"/>
            <w:color w:val="215990"/>
            <w:sz w:val="22"/>
            <w:szCs w:val="22"/>
          </w:rPr>
          <w:t>Phi Beta Kappa Alpha-Iota Prize for Excellence in Teaching</w:t>
        </w:r>
      </w:hyperlink>
      <w:r w:rsidR="00F75E74" w:rsidRPr="008650DC">
        <w:rPr>
          <w:color w:val="000000"/>
          <w:sz w:val="22"/>
          <w:szCs w:val="22"/>
        </w:rPr>
        <w:t xml:space="preserve"> at Harvard College, Faculty of Arts and Sciences.</w:t>
      </w:r>
      <w:r w:rsidR="001D4CE4">
        <w:rPr>
          <w:color w:val="000000" w:themeColor="text1"/>
          <w:sz w:val="22"/>
          <w:szCs w:val="22"/>
          <w:lang w:val="en-GB"/>
        </w:rPr>
        <w:t xml:space="preserve"> </w:t>
      </w:r>
    </w:p>
    <w:p w14:paraId="79F7EA01" w14:textId="03FFAF13" w:rsidR="000E4C7A" w:rsidRDefault="00AD5A37" w:rsidP="009A566C">
      <w:pPr>
        <w:jc w:val="both"/>
        <w:rPr>
          <w:color w:val="000000" w:themeColor="text1"/>
          <w:sz w:val="22"/>
          <w:szCs w:val="22"/>
          <w:lang w:val="en-GB"/>
        </w:rPr>
      </w:pPr>
      <w:r w:rsidRPr="008650DC">
        <w:rPr>
          <w:color w:val="000000" w:themeColor="text1"/>
          <w:sz w:val="22"/>
          <w:szCs w:val="22"/>
        </w:rPr>
        <w:t xml:space="preserve">Since 2014, </w:t>
      </w:r>
      <w:r w:rsidR="008C2030" w:rsidRPr="008650DC">
        <w:rPr>
          <w:color w:val="000000" w:themeColor="text1"/>
          <w:sz w:val="22"/>
          <w:szCs w:val="22"/>
        </w:rPr>
        <w:t xml:space="preserve">Klemenčič </w:t>
      </w:r>
      <w:r w:rsidR="008C2030" w:rsidRPr="008650DC">
        <w:rPr>
          <w:color w:val="000000" w:themeColor="text1"/>
          <w:sz w:val="22"/>
          <w:szCs w:val="22"/>
          <w:lang w:val="en-GB"/>
        </w:rPr>
        <w:t xml:space="preserve">serves as Editor-in-Chief of </w:t>
      </w:r>
      <w:r w:rsidR="008C2030" w:rsidRPr="008650DC">
        <w:rPr>
          <w:i/>
          <w:iCs/>
          <w:color w:val="000000" w:themeColor="text1"/>
          <w:sz w:val="22"/>
          <w:szCs w:val="22"/>
          <w:lang w:val="en-GB"/>
        </w:rPr>
        <w:t>European Journal of Higher Education</w:t>
      </w:r>
      <w:r w:rsidR="008C2030" w:rsidRPr="008650DC">
        <w:rPr>
          <w:color w:val="000000" w:themeColor="text1"/>
          <w:sz w:val="22"/>
          <w:szCs w:val="22"/>
          <w:lang w:val="en-GB"/>
        </w:rPr>
        <w:t xml:space="preserve">, </w:t>
      </w:r>
      <w:r w:rsidRPr="008650DC">
        <w:rPr>
          <w:color w:val="000000" w:themeColor="text1"/>
          <w:sz w:val="22"/>
          <w:szCs w:val="22"/>
          <w:lang w:val="en-GB"/>
        </w:rPr>
        <w:t xml:space="preserve">since 2015, </w:t>
      </w:r>
      <w:r w:rsidR="008C2030" w:rsidRPr="008650DC">
        <w:rPr>
          <w:color w:val="000000" w:themeColor="text1"/>
          <w:sz w:val="22"/>
          <w:szCs w:val="22"/>
          <w:lang w:val="en-GB"/>
        </w:rPr>
        <w:t xml:space="preserve">as Co-editor of the academic book series </w:t>
      </w:r>
      <w:r w:rsidR="008C2030" w:rsidRPr="008650DC">
        <w:rPr>
          <w:i/>
          <w:iCs/>
          <w:color w:val="000000" w:themeColor="text1"/>
          <w:sz w:val="22"/>
          <w:szCs w:val="22"/>
          <w:lang w:val="en-GB"/>
        </w:rPr>
        <w:t>Understanding Student Experiences in Higher Education</w:t>
      </w:r>
      <w:r w:rsidR="00C145B5" w:rsidRPr="008650DC">
        <w:rPr>
          <w:color w:val="000000" w:themeColor="text1"/>
          <w:sz w:val="22"/>
          <w:szCs w:val="22"/>
          <w:lang w:val="en-GB"/>
        </w:rPr>
        <w:t xml:space="preserve"> (</w:t>
      </w:r>
      <w:r w:rsidR="008C2030" w:rsidRPr="008650DC">
        <w:rPr>
          <w:color w:val="000000" w:themeColor="text1"/>
          <w:sz w:val="22"/>
          <w:szCs w:val="22"/>
          <w:lang w:val="en-GB"/>
        </w:rPr>
        <w:t>Bloomsbury</w:t>
      </w:r>
      <w:r w:rsidR="00C145B5" w:rsidRPr="008650DC">
        <w:rPr>
          <w:color w:val="000000" w:themeColor="text1"/>
          <w:sz w:val="22"/>
          <w:szCs w:val="22"/>
          <w:lang w:val="en-GB"/>
        </w:rPr>
        <w:t xml:space="preserve">) and </w:t>
      </w:r>
      <w:r w:rsidR="00EC4E84">
        <w:rPr>
          <w:color w:val="000000" w:themeColor="text1"/>
          <w:sz w:val="22"/>
          <w:szCs w:val="22"/>
          <w:lang w:val="en-GB"/>
        </w:rPr>
        <w:t>from July</w:t>
      </w:r>
      <w:r w:rsidR="00C145B5" w:rsidRPr="008650DC">
        <w:rPr>
          <w:color w:val="000000" w:themeColor="text1"/>
          <w:sz w:val="22"/>
          <w:szCs w:val="22"/>
          <w:lang w:val="en-GB"/>
        </w:rPr>
        <w:t xml:space="preserve"> 2022, as Co-editor of book series </w:t>
      </w:r>
      <w:r w:rsidR="00C145B5" w:rsidRPr="008650DC">
        <w:rPr>
          <w:i/>
          <w:iCs/>
          <w:color w:val="000000" w:themeColor="text1"/>
          <w:sz w:val="22"/>
          <w:szCs w:val="22"/>
          <w:lang w:val="en-GB"/>
        </w:rPr>
        <w:t>Higher Education Dynamics</w:t>
      </w:r>
      <w:r w:rsidR="00C145B5" w:rsidRPr="008650DC">
        <w:rPr>
          <w:color w:val="000000" w:themeColor="text1"/>
          <w:sz w:val="22"/>
          <w:szCs w:val="22"/>
          <w:lang w:val="en-GB"/>
        </w:rPr>
        <w:t xml:space="preserve"> (Springer)</w:t>
      </w:r>
      <w:r w:rsidR="008C2030" w:rsidRPr="008650DC">
        <w:rPr>
          <w:color w:val="000000" w:themeColor="text1"/>
          <w:sz w:val="22"/>
          <w:szCs w:val="22"/>
          <w:lang w:val="en-GB"/>
        </w:rPr>
        <w:t xml:space="preserve">. She </w:t>
      </w:r>
      <w:r w:rsidR="00970F85" w:rsidRPr="008650DC">
        <w:rPr>
          <w:color w:val="000000" w:themeColor="text1"/>
          <w:sz w:val="22"/>
          <w:szCs w:val="22"/>
          <w:lang w:val="en-GB"/>
        </w:rPr>
        <w:t xml:space="preserve">regularly </w:t>
      </w:r>
      <w:r w:rsidR="00577D9E">
        <w:rPr>
          <w:color w:val="000000" w:themeColor="text1"/>
          <w:sz w:val="22"/>
          <w:szCs w:val="22"/>
          <w:lang w:val="en-GB"/>
        </w:rPr>
        <w:t>serves</w:t>
      </w:r>
      <w:r w:rsidR="00B513E5" w:rsidRPr="008650DC">
        <w:rPr>
          <w:color w:val="000000" w:themeColor="text1"/>
          <w:sz w:val="22"/>
          <w:szCs w:val="22"/>
          <w:lang w:val="en-GB"/>
        </w:rPr>
        <w:t xml:space="preserve"> as a </w:t>
      </w:r>
      <w:r w:rsidR="008C2030" w:rsidRPr="008650DC">
        <w:rPr>
          <w:color w:val="000000" w:themeColor="text1"/>
          <w:sz w:val="22"/>
          <w:szCs w:val="22"/>
          <w:lang w:val="en-GB"/>
        </w:rPr>
        <w:t>consult</w:t>
      </w:r>
      <w:r w:rsidR="00B513E5" w:rsidRPr="008650DC">
        <w:rPr>
          <w:color w:val="000000" w:themeColor="text1"/>
          <w:sz w:val="22"/>
          <w:szCs w:val="22"/>
          <w:lang w:val="en-GB"/>
        </w:rPr>
        <w:t>ant for</w:t>
      </w:r>
      <w:r w:rsidR="00970F85" w:rsidRPr="008650DC">
        <w:rPr>
          <w:color w:val="000000" w:themeColor="text1"/>
          <w:sz w:val="22"/>
          <w:szCs w:val="22"/>
          <w:lang w:val="en-GB"/>
        </w:rPr>
        <w:t xml:space="preserve"> </w:t>
      </w:r>
      <w:r w:rsidR="001D4CE4">
        <w:rPr>
          <w:color w:val="000000" w:themeColor="text1"/>
          <w:sz w:val="22"/>
          <w:szCs w:val="22"/>
          <w:lang w:val="en-GB"/>
        </w:rPr>
        <w:t xml:space="preserve">European Commission, other </w:t>
      </w:r>
      <w:r w:rsidR="00970F85" w:rsidRPr="008650DC">
        <w:rPr>
          <w:color w:val="000000" w:themeColor="text1"/>
          <w:sz w:val="22"/>
          <w:szCs w:val="22"/>
          <w:lang w:val="en-GB"/>
        </w:rPr>
        <w:t>international organizations</w:t>
      </w:r>
      <w:r w:rsidR="005827D5">
        <w:rPr>
          <w:color w:val="000000" w:themeColor="text1"/>
          <w:sz w:val="22"/>
          <w:szCs w:val="22"/>
          <w:lang w:val="en-GB"/>
        </w:rPr>
        <w:t xml:space="preserve">, </w:t>
      </w:r>
      <w:r w:rsidR="001D4CE4">
        <w:rPr>
          <w:color w:val="000000" w:themeColor="text1"/>
          <w:sz w:val="22"/>
          <w:szCs w:val="22"/>
          <w:lang w:val="en-GB"/>
        </w:rPr>
        <w:t xml:space="preserve">and </w:t>
      </w:r>
      <w:r w:rsidR="00970F85" w:rsidRPr="008650DC">
        <w:rPr>
          <w:color w:val="000000" w:themeColor="text1"/>
          <w:sz w:val="22"/>
          <w:szCs w:val="22"/>
          <w:lang w:val="en-GB"/>
        </w:rPr>
        <w:t>governments</w:t>
      </w:r>
      <w:r w:rsidR="001D4CE4">
        <w:rPr>
          <w:color w:val="000000" w:themeColor="text1"/>
          <w:sz w:val="22"/>
          <w:szCs w:val="22"/>
          <w:lang w:val="en-GB"/>
        </w:rPr>
        <w:t xml:space="preserve"> </w:t>
      </w:r>
      <w:r w:rsidR="00970F85" w:rsidRPr="008650DC">
        <w:rPr>
          <w:color w:val="000000" w:themeColor="text1"/>
          <w:sz w:val="22"/>
          <w:szCs w:val="22"/>
          <w:lang w:val="en-GB"/>
        </w:rPr>
        <w:t>on higher education policies and instruments.</w:t>
      </w:r>
      <w:r w:rsidR="00960842">
        <w:rPr>
          <w:color w:val="000000" w:themeColor="text1"/>
          <w:sz w:val="22"/>
          <w:szCs w:val="22"/>
          <w:lang w:val="en-GB"/>
        </w:rPr>
        <w:t xml:space="preserve"> </w:t>
      </w:r>
      <w:r w:rsidR="000B739C">
        <w:rPr>
          <w:color w:val="000000" w:themeColor="text1"/>
          <w:sz w:val="22"/>
          <w:szCs w:val="22"/>
          <w:lang w:val="en-GB"/>
        </w:rPr>
        <w:t>Most recently, s</w:t>
      </w:r>
      <w:r w:rsidR="00D77640">
        <w:rPr>
          <w:color w:val="000000" w:themeColor="text1"/>
          <w:sz w:val="22"/>
          <w:szCs w:val="22"/>
          <w:lang w:val="en-GB"/>
        </w:rPr>
        <w:t xml:space="preserve">he was involved in developing indicator framework for </w:t>
      </w:r>
      <w:r w:rsidR="000B739C">
        <w:rPr>
          <w:color w:val="000000" w:themeColor="text1"/>
          <w:sz w:val="22"/>
          <w:szCs w:val="22"/>
          <w:lang w:val="en-GB"/>
        </w:rPr>
        <w:t xml:space="preserve">evaluating impact of European Universities Initiative (with PPMI). </w:t>
      </w:r>
    </w:p>
    <w:p w14:paraId="675E54DF" w14:textId="77777777" w:rsidR="00D77640" w:rsidRPr="008650DC" w:rsidRDefault="00D77640" w:rsidP="009A566C">
      <w:pPr>
        <w:jc w:val="both"/>
        <w:rPr>
          <w:color w:val="000000" w:themeColor="text1"/>
          <w:sz w:val="22"/>
          <w:szCs w:val="22"/>
          <w:lang w:val="en-GB"/>
        </w:rPr>
      </w:pPr>
    </w:p>
    <w:p w14:paraId="420F6492" w14:textId="77777777" w:rsidR="00E9185A" w:rsidRPr="00963964" w:rsidRDefault="00E9185A" w:rsidP="005568EC">
      <w:pPr>
        <w:ind w:firstLine="180"/>
        <w:contextualSpacing/>
        <w:jc w:val="both"/>
        <w:rPr>
          <w:sz w:val="20"/>
          <w:szCs w:val="20"/>
        </w:rPr>
      </w:pPr>
    </w:p>
    <w:p w14:paraId="46FA39EF" w14:textId="06B25D9C" w:rsidR="004C5F90" w:rsidRPr="003D2AE9" w:rsidRDefault="00C001CD" w:rsidP="003D2AE9">
      <w:pPr>
        <w:pStyle w:val="Heading1"/>
        <w:rPr>
          <w:b/>
          <w:bCs/>
          <w:color w:val="000000" w:themeColor="text1"/>
          <w:sz w:val="24"/>
          <w:szCs w:val="24"/>
          <w:u w:val="single"/>
        </w:rPr>
      </w:pPr>
      <w:r w:rsidRPr="003D2AE9">
        <w:rPr>
          <w:b/>
          <w:bCs/>
          <w:color w:val="000000" w:themeColor="text1"/>
          <w:sz w:val="24"/>
          <w:szCs w:val="24"/>
          <w:u w:val="single"/>
        </w:rPr>
        <w:t>WORK</w:t>
      </w:r>
      <w:r w:rsidR="004C5F90" w:rsidRPr="003D2AE9">
        <w:rPr>
          <w:b/>
          <w:bCs/>
          <w:color w:val="000000" w:themeColor="text1"/>
          <w:sz w:val="24"/>
          <w:szCs w:val="24"/>
          <w:u w:val="single"/>
        </w:rPr>
        <w:t xml:space="preserve"> EXPERIENCE</w:t>
      </w:r>
    </w:p>
    <w:p w14:paraId="088D5CAB" w14:textId="77777777" w:rsidR="004C5F90" w:rsidRDefault="004C5F90" w:rsidP="004C5F90">
      <w:pPr>
        <w:contextualSpacing/>
        <w:rPr>
          <w:b/>
        </w:rPr>
      </w:pPr>
    </w:p>
    <w:p w14:paraId="47345AC0" w14:textId="5BC6CD55" w:rsidR="00960842" w:rsidRDefault="00960842" w:rsidP="00095BB9">
      <w:pPr>
        <w:ind w:left="1170" w:hanging="990"/>
        <w:contextualSpacing/>
        <w:rPr>
          <w:b/>
          <w:sz w:val="22"/>
          <w:szCs w:val="22"/>
        </w:rPr>
      </w:pPr>
      <w:r>
        <w:rPr>
          <w:b/>
          <w:sz w:val="22"/>
          <w:szCs w:val="22"/>
        </w:rPr>
        <w:t>07.2024 -</w:t>
      </w:r>
      <w:r>
        <w:rPr>
          <w:b/>
          <w:sz w:val="22"/>
          <w:szCs w:val="22"/>
        </w:rPr>
        <w:tab/>
      </w:r>
      <w:r>
        <w:rPr>
          <w:b/>
          <w:sz w:val="22"/>
          <w:szCs w:val="22"/>
        </w:rPr>
        <w:tab/>
      </w:r>
      <w:r w:rsidR="00D77640">
        <w:rPr>
          <w:b/>
          <w:sz w:val="22"/>
          <w:szCs w:val="22"/>
        </w:rPr>
        <w:tab/>
      </w:r>
      <w:r>
        <w:rPr>
          <w:b/>
          <w:sz w:val="22"/>
          <w:szCs w:val="22"/>
        </w:rPr>
        <w:t xml:space="preserve">Senior Researcher, Faculty of Education, University of Ljubljana, Slovenia </w:t>
      </w:r>
    </w:p>
    <w:p w14:paraId="615D783B" w14:textId="16AFD9B4" w:rsidR="00960842" w:rsidRDefault="00960842" w:rsidP="00D77640">
      <w:pPr>
        <w:ind w:left="2160" w:hanging="1980"/>
        <w:contextualSpacing/>
        <w:rPr>
          <w:b/>
          <w:sz w:val="22"/>
          <w:szCs w:val="22"/>
        </w:rPr>
      </w:pPr>
      <w:r>
        <w:rPr>
          <w:b/>
          <w:sz w:val="22"/>
          <w:szCs w:val="22"/>
        </w:rPr>
        <w:t xml:space="preserve">07.2024 - </w:t>
      </w:r>
      <w:r>
        <w:rPr>
          <w:b/>
          <w:sz w:val="22"/>
          <w:szCs w:val="22"/>
        </w:rPr>
        <w:tab/>
        <w:t>Associate (Research), Department of Sociology, Faculty of Arts and Sciences, Harvard University</w:t>
      </w:r>
    </w:p>
    <w:p w14:paraId="2F96295F" w14:textId="745179A0" w:rsidR="00DB234A" w:rsidRPr="00960842" w:rsidRDefault="00960842" w:rsidP="00D77640">
      <w:pPr>
        <w:ind w:left="2160" w:hanging="1980"/>
        <w:contextualSpacing/>
        <w:rPr>
          <w:bCs/>
          <w:sz w:val="22"/>
          <w:szCs w:val="22"/>
        </w:rPr>
      </w:pPr>
      <w:r>
        <w:rPr>
          <w:bCs/>
          <w:sz w:val="22"/>
          <w:szCs w:val="22"/>
        </w:rPr>
        <w:t xml:space="preserve">07. </w:t>
      </w:r>
      <w:r w:rsidR="004F7F96" w:rsidRPr="00960842">
        <w:rPr>
          <w:bCs/>
          <w:sz w:val="22"/>
          <w:szCs w:val="22"/>
        </w:rPr>
        <w:t xml:space="preserve">22 </w:t>
      </w:r>
      <w:r w:rsidR="005E63CD" w:rsidRPr="00960842">
        <w:rPr>
          <w:bCs/>
          <w:sz w:val="22"/>
          <w:szCs w:val="22"/>
        </w:rPr>
        <w:t>– 06.24</w:t>
      </w:r>
      <w:r w:rsidR="004F7F96" w:rsidRPr="00960842">
        <w:rPr>
          <w:bCs/>
          <w:sz w:val="22"/>
          <w:szCs w:val="22"/>
        </w:rPr>
        <w:tab/>
        <w:t>Associate Senior Lecturer on Sociol</w:t>
      </w:r>
      <w:r w:rsidR="00A60A97" w:rsidRPr="00960842">
        <w:rPr>
          <w:bCs/>
          <w:sz w:val="22"/>
          <w:szCs w:val="22"/>
        </w:rPr>
        <w:t>ogy and in General Education, Department of Sociology and Program in General Education, Faculty of Arts and Sciences, Harvard University</w:t>
      </w:r>
    </w:p>
    <w:p w14:paraId="1F75768C" w14:textId="2816FA60" w:rsidR="00222D59" w:rsidRPr="00960842" w:rsidRDefault="00F5521C" w:rsidP="00D77640">
      <w:pPr>
        <w:ind w:left="2160" w:hanging="1980"/>
        <w:contextualSpacing/>
        <w:rPr>
          <w:bCs/>
          <w:sz w:val="22"/>
          <w:szCs w:val="22"/>
        </w:rPr>
      </w:pPr>
      <w:r w:rsidRPr="00960842">
        <w:rPr>
          <w:bCs/>
          <w:sz w:val="22"/>
          <w:szCs w:val="22"/>
        </w:rPr>
        <w:t>2019 -</w:t>
      </w:r>
      <w:r w:rsidR="00BC5135" w:rsidRPr="00960842">
        <w:rPr>
          <w:bCs/>
          <w:sz w:val="22"/>
          <w:szCs w:val="22"/>
        </w:rPr>
        <w:t xml:space="preserve"> 22</w:t>
      </w:r>
      <w:r w:rsidRPr="00960842">
        <w:rPr>
          <w:bCs/>
          <w:sz w:val="22"/>
          <w:szCs w:val="22"/>
        </w:rPr>
        <w:tab/>
        <w:t>Lecturer in General Education, Program in General Education, Harvard University</w:t>
      </w:r>
    </w:p>
    <w:p w14:paraId="5AEACCC2" w14:textId="5B495A38" w:rsidR="00EA3289" w:rsidRPr="00960842" w:rsidRDefault="00E37DE9" w:rsidP="00D77640">
      <w:pPr>
        <w:ind w:left="2160" w:hanging="1980"/>
        <w:contextualSpacing/>
        <w:rPr>
          <w:bCs/>
          <w:sz w:val="22"/>
          <w:szCs w:val="22"/>
        </w:rPr>
      </w:pPr>
      <w:r w:rsidRPr="00960842">
        <w:rPr>
          <w:bCs/>
          <w:sz w:val="22"/>
          <w:szCs w:val="22"/>
        </w:rPr>
        <w:t>201</w:t>
      </w:r>
      <w:r w:rsidR="00C001CD" w:rsidRPr="00960842">
        <w:rPr>
          <w:bCs/>
          <w:sz w:val="22"/>
          <w:szCs w:val="22"/>
        </w:rPr>
        <w:t>6</w:t>
      </w:r>
      <w:r w:rsidRPr="00960842">
        <w:rPr>
          <w:bCs/>
          <w:sz w:val="22"/>
          <w:szCs w:val="22"/>
        </w:rPr>
        <w:t xml:space="preserve"> -</w:t>
      </w:r>
      <w:r w:rsidR="00FD28EC" w:rsidRPr="00960842">
        <w:rPr>
          <w:bCs/>
          <w:sz w:val="22"/>
          <w:szCs w:val="22"/>
        </w:rPr>
        <w:t xml:space="preserve"> 22</w:t>
      </w:r>
      <w:r w:rsidRPr="00960842">
        <w:rPr>
          <w:bCs/>
          <w:sz w:val="22"/>
          <w:szCs w:val="22"/>
        </w:rPr>
        <w:tab/>
      </w:r>
      <w:r w:rsidR="00C001CD" w:rsidRPr="00960842">
        <w:rPr>
          <w:bCs/>
          <w:sz w:val="22"/>
          <w:szCs w:val="22"/>
        </w:rPr>
        <w:t xml:space="preserve">Lecturer on Sociology, </w:t>
      </w:r>
      <w:r w:rsidR="00F5521C" w:rsidRPr="00960842">
        <w:rPr>
          <w:bCs/>
          <w:sz w:val="22"/>
          <w:szCs w:val="22"/>
        </w:rPr>
        <w:t>Department of Sociology,</w:t>
      </w:r>
      <w:r w:rsidR="008355E0" w:rsidRPr="00960842">
        <w:rPr>
          <w:bCs/>
          <w:sz w:val="22"/>
          <w:szCs w:val="22"/>
        </w:rPr>
        <w:t xml:space="preserve"> Harvard University</w:t>
      </w:r>
      <w:r w:rsidR="0024457D" w:rsidRPr="00960842">
        <w:rPr>
          <w:bCs/>
          <w:sz w:val="22"/>
          <w:szCs w:val="22"/>
        </w:rPr>
        <w:t>, Cambridge, MA</w:t>
      </w:r>
    </w:p>
    <w:p w14:paraId="7A0FE920" w14:textId="72A315E7" w:rsidR="00B14E97" w:rsidRPr="00960842" w:rsidRDefault="00B14E97" w:rsidP="007533DB">
      <w:pPr>
        <w:ind w:left="1170" w:right="-180" w:hanging="990"/>
        <w:contextualSpacing/>
        <w:rPr>
          <w:bCs/>
          <w:sz w:val="22"/>
          <w:szCs w:val="22"/>
        </w:rPr>
      </w:pPr>
      <w:r w:rsidRPr="00960842">
        <w:rPr>
          <w:bCs/>
          <w:sz w:val="22"/>
          <w:szCs w:val="22"/>
        </w:rPr>
        <w:t>201</w:t>
      </w:r>
      <w:r w:rsidR="00F5521C" w:rsidRPr="00960842">
        <w:rPr>
          <w:bCs/>
          <w:sz w:val="22"/>
          <w:szCs w:val="22"/>
        </w:rPr>
        <w:t>3</w:t>
      </w:r>
      <w:r w:rsidR="00FD28EC" w:rsidRPr="00960842">
        <w:rPr>
          <w:bCs/>
          <w:sz w:val="22"/>
          <w:szCs w:val="22"/>
        </w:rPr>
        <w:t xml:space="preserve"> </w:t>
      </w:r>
      <w:r w:rsidRPr="00960842">
        <w:rPr>
          <w:bCs/>
          <w:sz w:val="22"/>
          <w:szCs w:val="22"/>
        </w:rPr>
        <w:t>-</w:t>
      </w:r>
      <w:r w:rsidR="00FD28EC" w:rsidRPr="00960842">
        <w:rPr>
          <w:bCs/>
          <w:sz w:val="22"/>
          <w:szCs w:val="22"/>
        </w:rPr>
        <w:t xml:space="preserve"> </w:t>
      </w:r>
      <w:r w:rsidRPr="00960842">
        <w:rPr>
          <w:bCs/>
          <w:sz w:val="22"/>
          <w:szCs w:val="22"/>
        </w:rPr>
        <w:t>1</w:t>
      </w:r>
      <w:r w:rsidR="00F5521C" w:rsidRPr="00960842">
        <w:rPr>
          <w:bCs/>
          <w:sz w:val="22"/>
          <w:szCs w:val="22"/>
        </w:rPr>
        <w:t>6</w:t>
      </w:r>
      <w:r w:rsidR="00095BB9" w:rsidRPr="00960842">
        <w:rPr>
          <w:bCs/>
          <w:sz w:val="22"/>
          <w:szCs w:val="22"/>
        </w:rPr>
        <w:tab/>
      </w:r>
      <w:r w:rsidR="00D77640">
        <w:rPr>
          <w:bCs/>
          <w:sz w:val="22"/>
          <w:szCs w:val="22"/>
        </w:rPr>
        <w:tab/>
      </w:r>
      <w:r w:rsidR="00D77640">
        <w:rPr>
          <w:bCs/>
          <w:sz w:val="22"/>
          <w:szCs w:val="22"/>
        </w:rPr>
        <w:tab/>
      </w:r>
      <w:r w:rsidRPr="00960842">
        <w:rPr>
          <w:bCs/>
          <w:sz w:val="22"/>
          <w:szCs w:val="22"/>
        </w:rPr>
        <w:t xml:space="preserve">Postdoctoral Fellow in </w:t>
      </w:r>
      <w:r w:rsidR="00F5521C" w:rsidRPr="00960842">
        <w:rPr>
          <w:bCs/>
          <w:sz w:val="22"/>
          <w:szCs w:val="22"/>
        </w:rPr>
        <w:t>Sociology</w:t>
      </w:r>
      <w:r w:rsidRPr="00960842">
        <w:rPr>
          <w:bCs/>
          <w:sz w:val="22"/>
          <w:szCs w:val="22"/>
        </w:rPr>
        <w:t xml:space="preserve">, </w:t>
      </w:r>
      <w:r w:rsidR="00F5521C" w:rsidRPr="00960842">
        <w:rPr>
          <w:bCs/>
          <w:sz w:val="22"/>
          <w:szCs w:val="22"/>
        </w:rPr>
        <w:t>Department of Sociology, Harvard University</w:t>
      </w:r>
    </w:p>
    <w:p w14:paraId="60E586AE" w14:textId="3E7F5A8E" w:rsidR="00171DA8" w:rsidRPr="00960842" w:rsidRDefault="00171DA8" w:rsidP="00D77640">
      <w:pPr>
        <w:ind w:left="2160" w:hanging="1980"/>
        <w:contextualSpacing/>
        <w:rPr>
          <w:bCs/>
          <w:sz w:val="22"/>
          <w:szCs w:val="22"/>
        </w:rPr>
      </w:pPr>
      <w:r w:rsidRPr="00960842">
        <w:rPr>
          <w:bCs/>
          <w:sz w:val="22"/>
          <w:szCs w:val="22"/>
        </w:rPr>
        <w:t>2010 -</w:t>
      </w:r>
      <w:r w:rsidR="00AA5E50" w:rsidRPr="00960842">
        <w:rPr>
          <w:bCs/>
          <w:sz w:val="22"/>
          <w:szCs w:val="22"/>
        </w:rPr>
        <w:t xml:space="preserve"> 23</w:t>
      </w:r>
      <w:r w:rsidRPr="00960842">
        <w:rPr>
          <w:bCs/>
          <w:sz w:val="22"/>
          <w:szCs w:val="22"/>
        </w:rPr>
        <w:tab/>
      </w:r>
      <w:r w:rsidR="008A28AA" w:rsidRPr="00960842">
        <w:rPr>
          <w:bCs/>
          <w:sz w:val="22"/>
          <w:szCs w:val="22"/>
        </w:rPr>
        <w:t>Associate</w:t>
      </w:r>
      <w:r w:rsidRPr="00960842">
        <w:rPr>
          <w:bCs/>
          <w:sz w:val="22"/>
          <w:szCs w:val="22"/>
        </w:rPr>
        <w:t xml:space="preserve"> Researcher, Centre for Educational Policy Studies, Faculty of Education, University of Ljubljana</w:t>
      </w:r>
      <w:r w:rsidR="007533DB" w:rsidRPr="00960842">
        <w:rPr>
          <w:bCs/>
          <w:sz w:val="22"/>
          <w:szCs w:val="22"/>
        </w:rPr>
        <w:t>, Slovenia</w:t>
      </w:r>
    </w:p>
    <w:p w14:paraId="0C10EFB7" w14:textId="5434001D" w:rsidR="001D4CE4" w:rsidRPr="00960842" w:rsidRDefault="001D4CE4" w:rsidP="00095BB9">
      <w:pPr>
        <w:ind w:left="1170" w:hanging="990"/>
        <w:contextualSpacing/>
        <w:rPr>
          <w:bCs/>
          <w:sz w:val="22"/>
          <w:szCs w:val="22"/>
        </w:rPr>
      </w:pPr>
      <w:r w:rsidRPr="00960842">
        <w:rPr>
          <w:bCs/>
          <w:sz w:val="22"/>
          <w:szCs w:val="22"/>
        </w:rPr>
        <w:t xml:space="preserve">2007 - 13   </w:t>
      </w:r>
      <w:r w:rsidR="00D77640">
        <w:rPr>
          <w:bCs/>
          <w:sz w:val="22"/>
          <w:szCs w:val="22"/>
        </w:rPr>
        <w:tab/>
      </w:r>
      <w:r w:rsidR="00D77640">
        <w:rPr>
          <w:bCs/>
          <w:sz w:val="22"/>
          <w:szCs w:val="22"/>
        </w:rPr>
        <w:tab/>
      </w:r>
      <w:r w:rsidRPr="00960842">
        <w:rPr>
          <w:bCs/>
          <w:sz w:val="22"/>
          <w:szCs w:val="22"/>
        </w:rPr>
        <w:t xml:space="preserve">Independent </w:t>
      </w:r>
      <w:r w:rsidR="003D2AE9">
        <w:rPr>
          <w:bCs/>
          <w:sz w:val="22"/>
          <w:szCs w:val="22"/>
        </w:rPr>
        <w:t>R</w:t>
      </w:r>
      <w:r w:rsidRPr="00960842">
        <w:rPr>
          <w:bCs/>
          <w:sz w:val="22"/>
          <w:szCs w:val="22"/>
        </w:rPr>
        <w:t xml:space="preserve">esearcher, registered with </w:t>
      </w:r>
      <w:r w:rsidR="003D2AE9">
        <w:rPr>
          <w:bCs/>
          <w:sz w:val="22"/>
          <w:szCs w:val="22"/>
        </w:rPr>
        <w:t xml:space="preserve">the </w:t>
      </w:r>
      <w:r w:rsidRPr="00960842">
        <w:rPr>
          <w:bCs/>
          <w:sz w:val="22"/>
          <w:szCs w:val="22"/>
        </w:rPr>
        <w:t>Slovenian Research Agency</w:t>
      </w:r>
    </w:p>
    <w:p w14:paraId="75C72A78" w14:textId="77777777" w:rsidR="00D77640" w:rsidRPr="00474959" w:rsidRDefault="00D77640" w:rsidP="00171DA8">
      <w:pPr>
        <w:contextualSpacing/>
      </w:pPr>
    </w:p>
    <w:p w14:paraId="63E3CC16" w14:textId="77777777" w:rsidR="00F95816" w:rsidRPr="003D2AE9" w:rsidRDefault="00F95816" w:rsidP="003D2AE9">
      <w:pPr>
        <w:pStyle w:val="Heading1"/>
        <w:rPr>
          <w:b/>
          <w:bCs/>
          <w:color w:val="000000" w:themeColor="text1"/>
          <w:sz w:val="24"/>
          <w:szCs w:val="24"/>
          <w:u w:val="single"/>
        </w:rPr>
      </w:pPr>
      <w:r w:rsidRPr="003D2AE9">
        <w:rPr>
          <w:b/>
          <w:bCs/>
          <w:caps/>
          <w:color w:val="000000" w:themeColor="text1"/>
          <w:sz w:val="24"/>
          <w:szCs w:val="24"/>
          <w:u w:val="single"/>
        </w:rPr>
        <w:lastRenderedPageBreak/>
        <w:t>E</w:t>
      </w:r>
      <w:r w:rsidRPr="003D2AE9">
        <w:rPr>
          <w:b/>
          <w:bCs/>
          <w:color w:val="000000" w:themeColor="text1"/>
          <w:sz w:val="24"/>
          <w:szCs w:val="24"/>
          <w:u w:val="single"/>
        </w:rPr>
        <w:t>DUCATION</w:t>
      </w:r>
    </w:p>
    <w:p w14:paraId="351959CF" w14:textId="77777777" w:rsidR="00F95816" w:rsidRPr="00BA5C14" w:rsidRDefault="00F95816" w:rsidP="00F95816">
      <w:pPr>
        <w:contextualSpacing/>
        <w:rPr>
          <w:b/>
          <w:caps/>
        </w:rPr>
      </w:pPr>
    </w:p>
    <w:p w14:paraId="289730AB" w14:textId="77777777" w:rsidR="00F95816" w:rsidRPr="008650DC" w:rsidRDefault="00F95816" w:rsidP="00F95816">
      <w:pPr>
        <w:ind w:left="1170" w:hanging="990"/>
        <w:contextualSpacing/>
        <w:rPr>
          <w:sz w:val="22"/>
          <w:szCs w:val="22"/>
        </w:rPr>
      </w:pPr>
      <w:r w:rsidRPr="008650DC">
        <w:rPr>
          <w:b/>
          <w:sz w:val="22"/>
          <w:szCs w:val="22"/>
        </w:rPr>
        <w:t>2007</w:t>
      </w:r>
      <w:r w:rsidRPr="008650DC">
        <w:rPr>
          <w:b/>
          <w:sz w:val="22"/>
          <w:szCs w:val="22"/>
        </w:rPr>
        <w:tab/>
        <w:t>D. Phil. in International Studies</w:t>
      </w:r>
      <w:r w:rsidRPr="008650DC">
        <w:rPr>
          <w:sz w:val="22"/>
          <w:szCs w:val="22"/>
        </w:rPr>
        <w:t>, Department of Politics and International Studies, University of Cambridge, Cambridge, United Kingdom</w:t>
      </w:r>
    </w:p>
    <w:p w14:paraId="4B32DB20" w14:textId="2C2BAC0E" w:rsidR="00F95816" w:rsidRPr="008650DC" w:rsidRDefault="00F95816" w:rsidP="00F95816">
      <w:pPr>
        <w:ind w:firstLine="1170"/>
        <w:contextualSpacing/>
        <w:rPr>
          <w:sz w:val="22"/>
          <w:szCs w:val="22"/>
        </w:rPr>
      </w:pPr>
      <w:r w:rsidRPr="008650DC">
        <w:rPr>
          <w:sz w:val="22"/>
          <w:szCs w:val="22"/>
          <w:u w:val="single"/>
        </w:rPr>
        <w:t>Thesis</w:t>
      </w:r>
      <w:r w:rsidRPr="008650DC">
        <w:rPr>
          <w:sz w:val="22"/>
          <w:szCs w:val="22"/>
        </w:rPr>
        <w:t>:</w:t>
      </w:r>
      <w:r w:rsidRPr="008650DC">
        <w:rPr>
          <w:rFonts w:cstheme="minorHAnsi"/>
          <w:sz w:val="22"/>
          <w:szCs w:val="22"/>
        </w:rPr>
        <w:t xml:space="preserve"> </w:t>
      </w:r>
      <w:r w:rsidR="00A84C5F" w:rsidRPr="008650DC">
        <w:rPr>
          <w:sz w:val="22"/>
          <w:szCs w:val="22"/>
        </w:rPr>
        <w:t xml:space="preserve">Governmental Coalitions </w:t>
      </w:r>
      <w:r w:rsidRPr="008650DC">
        <w:rPr>
          <w:sz w:val="22"/>
          <w:szCs w:val="22"/>
        </w:rPr>
        <w:t xml:space="preserve">in </w:t>
      </w:r>
      <w:r w:rsidR="00A84C5F" w:rsidRPr="008650DC">
        <w:rPr>
          <w:sz w:val="22"/>
          <w:szCs w:val="22"/>
        </w:rPr>
        <w:t>European Union Institutional Reform</w:t>
      </w:r>
      <w:r w:rsidRPr="008650DC">
        <w:rPr>
          <w:sz w:val="22"/>
          <w:szCs w:val="22"/>
        </w:rPr>
        <w:t xml:space="preserve"> </w:t>
      </w:r>
      <w:r w:rsidR="00A84C5F" w:rsidRPr="008650DC">
        <w:rPr>
          <w:sz w:val="22"/>
          <w:szCs w:val="22"/>
        </w:rPr>
        <w:t>Negotiations</w:t>
      </w:r>
    </w:p>
    <w:p w14:paraId="27C33FC2" w14:textId="659CD7D4" w:rsidR="007533DB" w:rsidRPr="008650DC" w:rsidRDefault="00F95816" w:rsidP="00FD28EC">
      <w:pPr>
        <w:ind w:left="1440" w:hanging="270"/>
        <w:contextualSpacing/>
        <w:rPr>
          <w:sz w:val="22"/>
          <w:szCs w:val="22"/>
        </w:rPr>
      </w:pPr>
      <w:r w:rsidRPr="008650DC">
        <w:rPr>
          <w:sz w:val="22"/>
          <w:szCs w:val="22"/>
          <w:u w:val="single"/>
        </w:rPr>
        <w:t>Faculty Advisor</w:t>
      </w:r>
      <w:r w:rsidRPr="008650DC">
        <w:rPr>
          <w:sz w:val="22"/>
          <w:szCs w:val="22"/>
        </w:rPr>
        <w:t>: Dr Julie Smith (Baroness Smith of Newnham), Department of Politics and International Studies, Cambridge University, and a Fellow in Politics and Graduate Tutor at Robinson College, Cambridge</w:t>
      </w:r>
    </w:p>
    <w:p w14:paraId="65AFF554" w14:textId="28DB6FB5" w:rsidR="00F95816" w:rsidRPr="008650DC" w:rsidRDefault="00F95816" w:rsidP="00F95816">
      <w:pPr>
        <w:ind w:left="1170" w:hanging="990"/>
        <w:contextualSpacing/>
        <w:rPr>
          <w:sz w:val="22"/>
          <w:szCs w:val="22"/>
        </w:rPr>
      </w:pPr>
      <w:r w:rsidRPr="008650DC">
        <w:rPr>
          <w:b/>
          <w:sz w:val="22"/>
          <w:szCs w:val="22"/>
        </w:rPr>
        <w:t>2003</w:t>
      </w:r>
      <w:r w:rsidRPr="008650DC">
        <w:rPr>
          <w:sz w:val="22"/>
          <w:szCs w:val="22"/>
        </w:rPr>
        <w:tab/>
      </w:r>
      <w:r w:rsidRPr="008650DC">
        <w:rPr>
          <w:b/>
          <w:sz w:val="22"/>
          <w:szCs w:val="22"/>
        </w:rPr>
        <w:t>M.Phil. in European Studies</w:t>
      </w:r>
      <w:r w:rsidRPr="008650DC">
        <w:rPr>
          <w:sz w:val="22"/>
          <w:szCs w:val="22"/>
        </w:rPr>
        <w:t xml:space="preserve">, Faculty of History, University of Cambridge, Cambridge, </w:t>
      </w:r>
      <w:r w:rsidR="007533DB" w:rsidRPr="008650DC">
        <w:rPr>
          <w:sz w:val="22"/>
          <w:szCs w:val="22"/>
        </w:rPr>
        <w:t>UK</w:t>
      </w:r>
    </w:p>
    <w:p w14:paraId="25917D58" w14:textId="1F9F2657" w:rsidR="00B9496F" w:rsidRPr="008650DC" w:rsidRDefault="00F95816" w:rsidP="00FD28EC">
      <w:pPr>
        <w:ind w:firstLine="180"/>
        <w:contextualSpacing/>
        <w:rPr>
          <w:sz w:val="22"/>
          <w:szCs w:val="22"/>
        </w:rPr>
      </w:pPr>
      <w:r w:rsidRPr="008650DC">
        <w:rPr>
          <w:b/>
          <w:sz w:val="22"/>
          <w:szCs w:val="22"/>
        </w:rPr>
        <w:t>2000</w:t>
      </w:r>
      <w:r w:rsidRPr="008650DC">
        <w:rPr>
          <w:b/>
          <w:sz w:val="22"/>
          <w:szCs w:val="22"/>
        </w:rPr>
        <w:tab/>
      </w:r>
      <w:r w:rsidR="00FD28EC">
        <w:rPr>
          <w:b/>
          <w:sz w:val="22"/>
          <w:szCs w:val="22"/>
        </w:rPr>
        <w:t xml:space="preserve">        </w:t>
      </w:r>
      <w:r w:rsidRPr="008650DC">
        <w:rPr>
          <w:b/>
          <w:sz w:val="22"/>
          <w:szCs w:val="22"/>
        </w:rPr>
        <w:t>B.A. in Economics (International Trade)</w:t>
      </w:r>
      <w:r w:rsidRPr="008650DC">
        <w:rPr>
          <w:sz w:val="22"/>
          <w:szCs w:val="22"/>
        </w:rPr>
        <w:t>, University of Maribor, Maribor, Slovenia</w:t>
      </w:r>
    </w:p>
    <w:p w14:paraId="728FB387" w14:textId="77777777" w:rsidR="003D2AE9" w:rsidRDefault="003D2AE9" w:rsidP="003D2AE9"/>
    <w:p w14:paraId="406EA72C" w14:textId="7EB7F71B" w:rsidR="0024457D" w:rsidRPr="003D2AE9" w:rsidRDefault="0085112D" w:rsidP="003D2AE9">
      <w:pPr>
        <w:pStyle w:val="Heading1"/>
        <w:rPr>
          <w:b/>
          <w:bCs/>
          <w:color w:val="000000" w:themeColor="text1"/>
          <w:sz w:val="24"/>
          <w:szCs w:val="24"/>
          <w:u w:val="single"/>
        </w:rPr>
      </w:pPr>
      <w:r w:rsidRPr="003D2AE9">
        <w:rPr>
          <w:b/>
          <w:bCs/>
          <w:color w:val="000000" w:themeColor="text1"/>
          <w:sz w:val="24"/>
          <w:szCs w:val="24"/>
          <w:u w:val="single"/>
        </w:rPr>
        <w:t>PUBL</w:t>
      </w:r>
      <w:r w:rsidR="00C3699B" w:rsidRPr="003D2AE9">
        <w:rPr>
          <w:b/>
          <w:bCs/>
          <w:color w:val="000000" w:themeColor="text1"/>
          <w:sz w:val="24"/>
          <w:szCs w:val="24"/>
          <w:u w:val="single"/>
        </w:rPr>
        <w:t>ICATIONS</w:t>
      </w:r>
    </w:p>
    <w:p w14:paraId="5F8B3F75" w14:textId="7C0E4D95" w:rsidR="00923BE0" w:rsidRDefault="00923BE0" w:rsidP="0024457D">
      <w:pPr>
        <w:contextualSpacing/>
        <w:rPr>
          <w:bCs/>
        </w:rPr>
      </w:pPr>
    </w:p>
    <w:p w14:paraId="1E9E8CFB" w14:textId="1F203BB8" w:rsidR="006A2946" w:rsidRPr="00B347B4" w:rsidRDefault="00E9185A" w:rsidP="00B347B4">
      <w:pPr>
        <w:pStyle w:val="Heading2"/>
        <w:rPr>
          <w:b/>
          <w:bCs/>
          <w:sz w:val="22"/>
          <w:szCs w:val="22"/>
        </w:rPr>
      </w:pPr>
      <w:r w:rsidRPr="003D2AE9">
        <w:rPr>
          <w:b/>
          <w:bCs/>
          <w:color w:val="000000" w:themeColor="text1"/>
          <w:sz w:val="22"/>
          <w:szCs w:val="22"/>
        </w:rPr>
        <w:t xml:space="preserve">Selected </w:t>
      </w:r>
      <w:r w:rsidR="00971D91" w:rsidRPr="003D2AE9">
        <w:rPr>
          <w:b/>
          <w:bCs/>
          <w:color w:val="000000" w:themeColor="text1"/>
          <w:sz w:val="22"/>
          <w:szCs w:val="22"/>
        </w:rPr>
        <w:t>a</w:t>
      </w:r>
      <w:r w:rsidR="006A2946" w:rsidRPr="003D2AE9">
        <w:rPr>
          <w:b/>
          <w:bCs/>
          <w:color w:val="000000" w:themeColor="text1"/>
          <w:sz w:val="22"/>
          <w:szCs w:val="22"/>
        </w:rPr>
        <w:t>rticles in peer-reviewed journals and chapters in peer-reviewed edited volumes</w:t>
      </w:r>
    </w:p>
    <w:p w14:paraId="264EBD28" w14:textId="1CAA92C1" w:rsidR="008E6016" w:rsidRPr="00371246" w:rsidRDefault="008E6016" w:rsidP="008C6614">
      <w:pPr>
        <w:pStyle w:val="ListParagraph"/>
        <w:numPr>
          <w:ilvl w:val="0"/>
          <w:numId w:val="21"/>
        </w:numPr>
        <w:spacing w:line="240" w:lineRule="auto"/>
        <w:rPr>
          <w:rFonts w:ascii="Times New Roman" w:hAnsi="Times New Roman" w:cs="Times New Roman"/>
          <w:color w:val="000000" w:themeColor="text1"/>
        </w:rPr>
      </w:pPr>
      <w:r w:rsidRPr="00371246">
        <w:rPr>
          <w:rFonts w:ascii="Times New Roman" w:hAnsi="Times New Roman" w:cs="Times New Roman"/>
          <w:b/>
          <w:bCs/>
          <w:color w:val="000000" w:themeColor="text1"/>
        </w:rPr>
        <w:t>Klemenčič, M.</w:t>
      </w:r>
      <w:r w:rsidRPr="00371246">
        <w:rPr>
          <w:rFonts w:ascii="Times New Roman" w:hAnsi="Times New Roman" w:cs="Times New Roman"/>
          <w:color w:val="000000" w:themeColor="text1"/>
        </w:rPr>
        <w:t xml:space="preserve"> (</w:t>
      </w:r>
      <w:r w:rsidR="00960842">
        <w:rPr>
          <w:rFonts w:ascii="Times New Roman" w:hAnsi="Times New Roman" w:cs="Times New Roman"/>
          <w:color w:val="000000" w:themeColor="text1"/>
        </w:rPr>
        <w:t>2024</w:t>
      </w:r>
      <w:r w:rsidRPr="00371246">
        <w:rPr>
          <w:rFonts w:ascii="Times New Roman" w:hAnsi="Times New Roman" w:cs="Times New Roman"/>
          <w:color w:val="000000" w:themeColor="text1"/>
        </w:rPr>
        <w:t>)</w:t>
      </w:r>
      <w:r w:rsidR="004E1C8A" w:rsidRPr="00371246">
        <w:rPr>
          <w:rFonts w:ascii="Times New Roman" w:hAnsi="Times New Roman" w:cs="Times New Roman"/>
        </w:rPr>
        <w:t xml:space="preserve"> </w:t>
      </w:r>
      <w:r w:rsidR="004E1C8A" w:rsidRPr="00371246">
        <w:rPr>
          <w:rFonts w:ascii="Times New Roman" w:hAnsi="Times New Roman" w:cs="Times New Roman"/>
          <w:color w:val="000000" w:themeColor="text1"/>
        </w:rPr>
        <w:t>Shaping the World of Change – Higher Education Enabling Student Agency. Concepts, principles, and practices. In</w:t>
      </w:r>
      <w:r w:rsidR="00F87B9C" w:rsidRPr="00371246">
        <w:rPr>
          <w:rFonts w:ascii="Times New Roman" w:hAnsi="Times New Roman" w:cs="Times New Roman"/>
          <w:color w:val="000000" w:themeColor="text1"/>
        </w:rPr>
        <w:t xml:space="preserve"> </w:t>
      </w:r>
      <w:r w:rsidR="00F87B9C" w:rsidRPr="00371246">
        <w:rPr>
          <w:rStyle w:val="il"/>
          <w:rFonts w:ascii="Times New Roman" w:hAnsi="Times New Roman" w:cs="Times New Roman"/>
          <w:color w:val="222222"/>
          <w:shd w:val="clear" w:color="auto" w:fill="FFFFFF"/>
        </w:rPr>
        <w:t>Jessica</w:t>
      </w:r>
      <w:r w:rsidR="00F87B9C" w:rsidRPr="00371246">
        <w:rPr>
          <w:rFonts w:ascii="Times New Roman" w:hAnsi="Times New Roman" w:cs="Times New Roman"/>
          <w:color w:val="222222"/>
          <w:shd w:val="clear" w:color="auto" w:fill="FFFFFF"/>
        </w:rPr>
        <w:t> </w:t>
      </w:r>
      <w:proofErr w:type="spellStart"/>
      <w:r w:rsidR="00F87B9C" w:rsidRPr="00371246">
        <w:rPr>
          <w:rFonts w:ascii="Times New Roman" w:hAnsi="Times New Roman" w:cs="Times New Roman"/>
          <w:color w:val="222222"/>
          <w:shd w:val="clear" w:color="auto" w:fill="FFFFFF"/>
        </w:rPr>
        <w:t>Nooij</w:t>
      </w:r>
      <w:proofErr w:type="spellEnd"/>
      <w:r w:rsidR="00F87B9C" w:rsidRPr="00371246">
        <w:rPr>
          <w:rFonts w:ascii="Times New Roman" w:hAnsi="Times New Roman" w:cs="Times New Roman"/>
          <w:color w:val="222222"/>
          <w:shd w:val="clear" w:color="auto" w:fill="FFFFFF"/>
        </w:rPr>
        <w:t xml:space="preserve">, Anne Gannon, Bruno </w:t>
      </w:r>
      <w:proofErr w:type="spellStart"/>
      <w:r w:rsidR="00F87B9C" w:rsidRPr="00371246">
        <w:rPr>
          <w:rFonts w:ascii="Times New Roman" w:hAnsi="Times New Roman" w:cs="Times New Roman"/>
          <w:color w:val="222222"/>
          <w:shd w:val="clear" w:color="auto" w:fill="FFFFFF"/>
        </w:rPr>
        <w:t>Broucker</w:t>
      </w:r>
      <w:proofErr w:type="spellEnd"/>
      <w:r w:rsidR="00F87B9C" w:rsidRPr="00371246">
        <w:rPr>
          <w:rFonts w:ascii="Times New Roman" w:hAnsi="Times New Roman" w:cs="Times New Roman"/>
          <w:color w:val="222222"/>
          <w:shd w:val="clear" w:color="auto" w:fill="FFFFFF"/>
        </w:rPr>
        <w:t xml:space="preserve">, Mark O’Hara and Silke </w:t>
      </w:r>
      <w:proofErr w:type="spellStart"/>
      <w:r w:rsidR="00F87B9C" w:rsidRPr="00371246">
        <w:rPr>
          <w:rFonts w:ascii="Times New Roman" w:hAnsi="Times New Roman" w:cs="Times New Roman"/>
          <w:color w:val="222222"/>
          <w:shd w:val="clear" w:color="auto" w:fill="FFFFFF"/>
        </w:rPr>
        <w:t>Preymann</w:t>
      </w:r>
      <w:proofErr w:type="spellEnd"/>
      <w:r w:rsidR="002B21CE" w:rsidRPr="00371246">
        <w:rPr>
          <w:rFonts w:ascii="Times New Roman" w:hAnsi="Times New Roman" w:cs="Times New Roman"/>
          <w:color w:val="222222"/>
          <w:shd w:val="clear" w:color="auto" w:fill="FFFFFF"/>
        </w:rPr>
        <w:t xml:space="preserve"> (eds.) </w:t>
      </w:r>
      <w:r w:rsidR="002B21CE" w:rsidRPr="00371246">
        <w:rPr>
          <w:rFonts w:ascii="Times New Roman" w:hAnsi="Times New Roman" w:cs="Times New Roman"/>
          <w:i/>
          <w:iCs/>
          <w:color w:val="222222"/>
          <w:shd w:val="clear" w:color="auto" w:fill="FFFFFF"/>
        </w:rPr>
        <w:t xml:space="preserve">Higher Education </w:t>
      </w:r>
      <w:r w:rsidR="002B21CE" w:rsidRPr="00371246">
        <w:rPr>
          <w:rFonts w:ascii="Times New Roman" w:hAnsi="Times New Roman" w:cs="Times New Roman"/>
          <w:i/>
          <w:iCs/>
          <w:color w:val="000000" w:themeColor="text1"/>
        </w:rPr>
        <w:t>Shaping the World of Change</w:t>
      </w:r>
      <w:r w:rsidR="002B21CE" w:rsidRPr="00371246">
        <w:rPr>
          <w:rFonts w:ascii="Times New Roman" w:hAnsi="Times New Roman" w:cs="Times New Roman"/>
          <w:color w:val="000000" w:themeColor="text1"/>
        </w:rPr>
        <w:t>.</w:t>
      </w:r>
      <w:r w:rsidR="00371246">
        <w:rPr>
          <w:rFonts w:ascii="Times New Roman" w:hAnsi="Times New Roman" w:cs="Times New Roman"/>
          <w:color w:val="000000" w:themeColor="text1"/>
        </w:rPr>
        <w:t xml:space="preserve"> </w:t>
      </w:r>
      <w:r w:rsidR="00960842">
        <w:rPr>
          <w:rFonts w:ascii="Times New Roman" w:hAnsi="Times New Roman" w:cs="Times New Roman"/>
          <w:color w:val="000000" w:themeColor="text1"/>
        </w:rPr>
        <w:t>(</w:t>
      </w:r>
      <w:r w:rsidR="004F111A">
        <w:rPr>
          <w:rFonts w:ascii="Times New Roman" w:hAnsi="Times New Roman" w:cs="Times New Roman"/>
          <w:color w:val="000000" w:themeColor="text1"/>
        </w:rPr>
        <w:t>pp. 107-125)</w:t>
      </w:r>
      <w:r w:rsidR="00960842">
        <w:rPr>
          <w:rFonts w:ascii="Times New Roman" w:hAnsi="Times New Roman" w:cs="Times New Roman"/>
          <w:color w:val="000000" w:themeColor="text1"/>
        </w:rPr>
        <w:t xml:space="preserve"> </w:t>
      </w:r>
      <w:r w:rsidR="008C6614">
        <w:rPr>
          <w:rFonts w:ascii="Times New Roman" w:hAnsi="Times New Roman" w:cs="Times New Roman"/>
          <w:color w:val="000000" w:themeColor="text1"/>
        </w:rPr>
        <w:t>(</w:t>
      </w:r>
      <w:r w:rsidR="002B21CE" w:rsidRPr="00371246">
        <w:rPr>
          <w:rFonts w:ascii="Times New Roman" w:hAnsi="Times New Roman" w:cs="Times New Roman"/>
          <w:color w:val="000000" w:themeColor="text1"/>
        </w:rPr>
        <w:t>Brill</w:t>
      </w:r>
      <w:r w:rsidR="00371246" w:rsidRPr="00371246">
        <w:rPr>
          <w:rFonts w:ascii="Times New Roman" w:hAnsi="Times New Roman" w:cs="Times New Roman"/>
          <w:color w:val="000000" w:themeColor="text1"/>
        </w:rPr>
        <w:t xml:space="preserve"> Publishers</w:t>
      </w:r>
      <w:r w:rsidR="008C6614">
        <w:rPr>
          <w:rFonts w:ascii="Times New Roman" w:hAnsi="Times New Roman" w:cs="Times New Roman"/>
          <w:color w:val="000000" w:themeColor="text1"/>
        </w:rPr>
        <w:t>)</w:t>
      </w:r>
      <w:r w:rsidR="004F111A">
        <w:rPr>
          <w:rFonts w:ascii="Times New Roman" w:hAnsi="Times New Roman" w:cs="Times New Roman"/>
          <w:color w:val="000000" w:themeColor="text1"/>
        </w:rPr>
        <w:t xml:space="preserve"> </w:t>
      </w:r>
      <w:hyperlink r:id="rId11" w:tgtFrame="_blank" w:history="1">
        <w:r w:rsidR="004F111A" w:rsidRPr="004F111A">
          <w:rPr>
            <w:rStyle w:val="Hyperlink"/>
            <w:rFonts w:ascii="Times New Roman" w:hAnsi="Times New Roman" w:cs="Times New Roman"/>
            <w:color w:val="007F92"/>
          </w:rPr>
          <w:t>https://doi.org/10.1163/9789004705777_007</w:t>
        </w:r>
      </w:hyperlink>
      <w:r w:rsidR="0075397C">
        <w:rPr>
          <w:rFonts w:ascii="Times New Roman" w:hAnsi="Times New Roman" w:cs="Times New Roman"/>
        </w:rPr>
        <w:t xml:space="preserve"> (</w:t>
      </w:r>
      <w:r w:rsidR="0075397C">
        <w:rPr>
          <w:rFonts w:ascii="Times New Roman" w:hAnsi="Times New Roman" w:cs="Times New Roman"/>
          <w:color w:val="000000" w:themeColor="text1"/>
        </w:rPr>
        <w:t>EAIR Forum keynote)</w:t>
      </w:r>
    </w:p>
    <w:p w14:paraId="79272C59" w14:textId="513049EF" w:rsidR="008C6614" w:rsidRPr="008C6614" w:rsidRDefault="008E6016" w:rsidP="008C6614">
      <w:pPr>
        <w:pStyle w:val="ListParagraph"/>
        <w:numPr>
          <w:ilvl w:val="0"/>
          <w:numId w:val="21"/>
        </w:numPr>
        <w:spacing w:line="240" w:lineRule="auto"/>
        <w:rPr>
          <w:rFonts w:ascii="Times New Roman" w:hAnsi="Times New Roman" w:cs="Times New Roman"/>
          <w:color w:val="000000" w:themeColor="text1"/>
        </w:rPr>
      </w:pPr>
      <w:r w:rsidRPr="008C6614">
        <w:rPr>
          <w:rFonts w:ascii="Times New Roman" w:hAnsi="Times New Roman" w:cs="Times New Roman"/>
          <w:b/>
          <w:color w:val="000000" w:themeColor="text1"/>
        </w:rPr>
        <w:t>Klemenčič, M</w:t>
      </w:r>
      <w:r w:rsidRPr="008C6614">
        <w:rPr>
          <w:rFonts w:ascii="Times New Roman" w:hAnsi="Times New Roman" w:cs="Times New Roman"/>
          <w:color w:val="000000" w:themeColor="text1"/>
        </w:rPr>
        <w:t>. (202</w:t>
      </w:r>
      <w:r w:rsidR="004E319D" w:rsidRPr="008C6614">
        <w:rPr>
          <w:rFonts w:ascii="Times New Roman" w:hAnsi="Times New Roman" w:cs="Times New Roman"/>
          <w:color w:val="000000" w:themeColor="text1"/>
        </w:rPr>
        <w:t>3</w:t>
      </w:r>
      <w:r w:rsidRPr="008C6614">
        <w:rPr>
          <w:rFonts w:ascii="Times New Roman" w:hAnsi="Times New Roman" w:cs="Times New Roman"/>
          <w:color w:val="000000" w:themeColor="text1"/>
        </w:rPr>
        <w:t>) The rise of the student estate. In </w:t>
      </w:r>
      <w:r w:rsidRPr="008C6614">
        <w:rPr>
          <w:rStyle w:val="Emphasis"/>
          <w:rFonts w:ascii="Times New Roman" w:hAnsi="Times New Roman" w:cs="Times New Roman"/>
          <w:color w:val="000000" w:themeColor="text1"/>
        </w:rPr>
        <w:t>Handbook on Higher Education Management and Governance</w:t>
      </w:r>
      <w:r w:rsidRPr="008C6614">
        <w:rPr>
          <w:rFonts w:ascii="Times New Roman" w:hAnsi="Times New Roman" w:cs="Times New Roman"/>
          <w:color w:val="000000" w:themeColor="text1"/>
        </w:rPr>
        <w:t xml:space="preserve">. Edited by Alberto Amaral and António </w:t>
      </w:r>
      <w:proofErr w:type="spellStart"/>
      <w:r w:rsidRPr="008C6614">
        <w:rPr>
          <w:rFonts w:ascii="Times New Roman" w:hAnsi="Times New Roman" w:cs="Times New Roman"/>
          <w:color w:val="000000" w:themeColor="text1"/>
        </w:rPr>
        <w:t>Magalhães</w:t>
      </w:r>
      <w:proofErr w:type="spellEnd"/>
      <w:r w:rsidRPr="008C6614">
        <w:rPr>
          <w:rFonts w:ascii="Times New Roman" w:hAnsi="Times New Roman" w:cs="Times New Roman"/>
          <w:color w:val="000000" w:themeColor="text1"/>
        </w:rPr>
        <w:t xml:space="preserve"> (Edgar Elgar Publishing)</w:t>
      </w:r>
    </w:p>
    <w:p w14:paraId="3E896887" w14:textId="583968BC" w:rsidR="00525773" w:rsidRPr="008C6614" w:rsidRDefault="00525773" w:rsidP="008C6614">
      <w:pPr>
        <w:pStyle w:val="ListParagraph"/>
        <w:numPr>
          <w:ilvl w:val="0"/>
          <w:numId w:val="21"/>
        </w:numPr>
        <w:spacing w:line="240" w:lineRule="auto"/>
        <w:rPr>
          <w:rFonts w:ascii="Times New Roman" w:hAnsi="Times New Roman" w:cs="Times New Roman"/>
          <w:color w:val="000000" w:themeColor="text1"/>
        </w:rPr>
      </w:pPr>
      <w:r w:rsidRPr="008C6614">
        <w:rPr>
          <w:rFonts w:ascii="Times New Roman" w:hAnsi="Times New Roman" w:cs="Times New Roman"/>
          <w:b/>
          <w:bCs/>
          <w:color w:val="000000" w:themeColor="text1"/>
        </w:rPr>
        <w:t>Klemenčič, M.</w:t>
      </w:r>
      <w:r w:rsidRPr="008C6614">
        <w:rPr>
          <w:rFonts w:ascii="Times New Roman" w:hAnsi="Times New Roman" w:cs="Times New Roman"/>
          <w:color w:val="000000" w:themeColor="text1"/>
        </w:rPr>
        <w:t xml:space="preserve"> (</w:t>
      </w:r>
      <w:r w:rsidR="00251CF4" w:rsidRPr="008C6614">
        <w:rPr>
          <w:rFonts w:ascii="Times New Roman" w:hAnsi="Times New Roman" w:cs="Times New Roman"/>
          <w:color w:val="000000" w:themeColor="text1"/>
        </w:rPr>
        <w:t>202</w:t>
      </w:r>
      <w:r w:rsidR="008E6016" w:rsidRPr="008C6614">
        <w:rPr>
          <w:rFonts w:ascii="Times New Roman" w:hAnsi="Times New Roman" w:cs="Times New Roman"/>
          <w:color w:val="000000" w:themeColor="text1"/>
        </w:rPr>
        <w:t>3</w:t>
      </w:r>
      <w:r w:rsidRPr="008C6614">
        <w:rPr>
          <w:rFonts w:ascii="Times New Roman" w:hAnsi="Times New Roman" w:cs="Times New Roman"/>
          <w:color w:val="000000" w:themeColor="text1"/>
        </w:rPr>
        <w:t xml:space="preserve">) </w:t>
      </w:r>
      <w:r w:rsidR="00924105" w:rsidRPr="008C6614">
        <w:rPr>
          <w:rFonts w:ascii="Times New Roman" w:hAnsi="Times New Roman" w:cs="Times New Roman"/>
          <w:color w:val="000000" w:themeColor="text1"/>
        </w:rPr>
        <w:t>Student agency and student impact through representative student associations</w:t>
      </w:r>
      <w:r w:rsidRPr="008C6614">
        <w:rPr>
          <w:rFonts w:ascii="Times New Roman" w:hAnsi="Times New Roman" w:cs="Times New Roman"/>
          <w:color w:val="000000" w:themeColor="text1"/>
        </w:rPr>
        <w:t xml:space="preserve">. In </w:t>
      </w:r>
      <w:r w:rsidR="008C6614" w:rsidRPr="008C6614">
        <w:rPr>
          <w:rFonts w:ascii="Times New Roman" w:hAnsi="Times New Roman" w:cs="Times New Roman"/>
          <w:color w:val="000000" w:themeColor="text1"/>
        </w:rPr>
        <w:t xml:space="preserve">The </w:t>
      </w:r>
      <w:r w:rsidRPr="008C6614">
        <w:rPr>
          <w:rFonts w:ascii="Times New Roman" w:hAnsi="Times New Roman" w:cs="Times New Roman"/>
          <w:i/>
          <w:iCs/>
          <w:color w:val="000000" w:themeColor="text1"/>
        </w:rPr>
        <w:t>Bloomsbury Handbook on Student Voice in Higher Education</w:t>
      </w:r>
      <w:r w:rsidRPr="008C6614">
        <w:rPr>
          <w:rFonts w:ascii="Times New Roman" w:hAnsi="Times New Roman" w:cs="Times New Roman"/>
          <w:color w:val="000000" w:themeColor="text1"/>
        </w:rPr>
        <w:t xml:space="preserve">. </w:t>
      </w:r>
      <w:r w:rsidR="008C6614" w:rsidRPr="008C6614">
        <w:rPr>
          <w:rFonts w:ascii="Times New Roman" w:hAnsi="Times New Roman" w:cs="Times New Roman"/>
          <w:color w:val="000000" w:themeColor="text1"/>
        </w:rPr>
        <w:t xml:space="preserve">Edited by Jerusha Conner, </w:t>
      </w:r>
      <w:proofErr w:type="spellStart"/>
      <w:r w:rsidR="008C6614" w:rsidRPr="008C6614">
        <w:rPr>
          <w:rFonts w:ascii="Times New Roman" w:hAnsi="Times New Roman" w:cs="Times New Roman"/>
          <w:color w:val="000000" w:themeColor="text1"/>
        </w:rPr>
        <w:t>Rille</w:t>
      </w:r>
      <w:proofErr w:type="spellEnd"/>
      <w:r w:rsidR="008C6614" w:rsidRPr="008C6614">
        <w:rPr>
          <w:rFonts w:ascii="Times New Roman" w:hAnsi="Times New Roman" w:cs="Times New Roman"/>
          <w:color w:val="000000" w:themeColor="text1"/>
        </w:rPr>
        <w:t xml:space="preserve"> </w:t>
      </w:r>
      <w:proofErr w:type="spellStart"/>
      <w:r w:rsidR="008C6614" w:rsidRPr="008C6614">
        <w:rPr>
          <w:rFonts w:ascii="Times New Roman" w:hAnsi="Times New Roman" w:cs="Times New Roman"/>
          <w:color w:val="000000" w:themeColor="text1"/>
        </w:rPr>
        <w:t>Raaper</w:t>
      </w:r>
      <w:proofErr w:type="spellEnd"/>
      <w:r w:rsidR="008C6614" w:rsidRPr="008C6614">
        <w:rPr>
          <w:rFonts w:ascii="Times New Roman" w:hAnsi="Times New Roman" w:cs="Times New Roman"/>
          <w:color w:val="000000" w:themeColor="text1"/>
        </w:rPr>
        <w:t>, Carolina Guzmán-Valenzuela, Launa Gauthier (Bloomsbury Publishers)</w:t>
      </w:r>
    </w:p>
    <w:p w14:paraId="4DD6C53D" w14:textId="0A2C154A" w:rsidR="005D32F7" w:rsidRPr="008C6614" w:rsidRDefault="005D32F7" w:rsidP="008C6614">
      <w:pPr>
        <w:pStyle w:val="ListParagraph"/>
        <w:numPr>
          <w:ilvl w:val="0"/>
          <w:numId w:val="21"/>
        </w:numPr>
        <w:spacing w:line="240" w:lineRule="auto"/>
        <w:rPr>
          <w:rFonts w:ascii="Times New Roman" w:hAnsi="Times New Roman" w:cs="Times New Roman"/>
          <w:color w:val="000000" w:themeColor="text1"/>
        </w:rPr>
      </w:pPr>
      <w:r w:rsidRPr="00694F1A">
        <w:rPr>
          <w:rFonts w:ascii="Times New Roman" w:hAnsi="Times New Roman" w:cs="Times New Roman"/>
          <w:b/>
          <w:color w:val="000000" w:themeColor="text1"/>
        </w:rPr>
        <w:t>Klemenčič, M.</w:t>
      </w:r>
      <w:r w:rsidRPr="00694F1A">
        <w:rPr>
          <w:rFonts w:ascii="Times New Roman" w:hAnsi="Times New Roman" w:cs="Times New Roman"/>
          <w:color w:val="000000" w:themeColor="text1"/>
        </w:rPr>
        <w:t xml:space="preserve"> (</w:t>
      </w:r>
      <w:r>
        <w:rPr>
          <w:rFonts w:ascii="Times New Roman" w:hAnsi="Times New Roman" w:cs="Times New Roman"/>
          <w:color w:val="000000" w:themeColor="text1"/>
        </w:rPr>
        <w:t>2023</w:t>
      </w:r>
      <w:r w:rsidRPr="00694F1A">
        <w:rPr>
          <w:rFonts w:ascii="Times New Roman" w:hAnsi="Times New Roman" w:cs="Times New Roman"/>
          <w:color w:val="000000" w:themeColor="text1"/>
        </w:rPr>
        <w:t xml:space="preserve">) A Theory of Student Agency in Higher Education. In </w:t>
      </w:r>
      <w:r w:rsidRPr="00694F1A">
        <w:rPr>
          <w:rFonts w:ascii="Times New Roman" w:eastAsia="Times New Roman" w:hAnsi="Times New Roman" w:cs="Times New Roman"/>
          <w:i/>
          <w:iCs/>
          <w:color w:val="000000" w:themeColor="text1"/>
        </w:rPr>
        <w:t>Research Handbook on Student Experiences in Higher Education</w:t>
      </w:r>
      <w:r w:rsidR="008C6614">
        <w:rPr>
          <w:rFonts w:ascii="Times New Roman" w:eastAsia="Times New Roman" w:hAnsi="Times New Roman" w:cs="Times New Roman"/>
          <w:color w:val="000000" w:themeColor="text1"/>
        </w:rPr>
        <w:t>. E</w:t>
      </w:r>
      <w:r w:rsidRPr="00694F1A">
        <w:rPr>
          <w:rFonts w:ascii="Times New Roman" w:eastAsia="Times New Roman" w:hAnsi="Times New Roman" w:cs="Times New Roman"/>
          <w:color w:val="000000" w:themeColor="text1"/>
        </w:rPr>
        <w:t xml:space="preserve">dited by Chi </w:t>
      </w:r>
      <w:proofErr w:type="spellStart"/>
      <w:r w:rsidRPr="00694F1A">
        <w:rPr>
          <w:rFonts w:ascii="Times New Roman" w:eastAsia="Times New Roman" w:hAnsi="Times New Roman" w:cs="Times New Roman"/>
          <w:color w:val="000000" w:themeColor="text1"/>
        </w:rPr>
        <w:t>Baik</w:t>
      </w:r>
      <w:proofErr w:type="spellEnd"/>
      <w:r w:rsidRPr="00694F1A">
        <w:rPr>
          <w:rFonts w:ascii="Times New Roman" w:eastAsia="Times New Roman" w:hAnsi="Times New Roman" w:cs="Times New Roman"/>
          <w:color w:val="000000" w:themeColor="text1"/>
        </w:rPr>
        <w:t xml:space="preserve"> and Ella Kahu</w:t>
      </w:r>
      <w:r w:rsidR="008C6614">
        <w:rPr>
          <w:rFonts w:ascii="Times New Roman" w:eastAsia="Times New Roman" w:hAnsi="Times New Roman" w:cs="Times New Roman"/>
          <w:color w:val="000000" w:themeColor="text1"/>
        </w:rPr>
        <w:t xml:space="preserve"> </w:t>
      </w:r>
      <w:r w:rsidR="008C6614" w:rsidRPr="008C6614">
        <w:rPr>
          <w:rFonts w:ascii="Times New Roman" w:hAnsi="Times New Roman" w:cs="Times New Roman"/>
          <w:color w:val="000000" w:themeColor="text1"/>
        </w:rPr>
        <w:t>(Edgar Elgar Publishing)</w:t>
      </w:r>
    </w:p>
    <w:p w14:paraId="7EB30DFB" w14:textId="1A6C7525" w:rsidR="00694F1A" w:rsidRPr="00694F1A" w:rsidRDefault="00694F1A" w:rsidP="00694F1A">
      <w:pPr>
        <w:pStyle w:val="ListParagraph"/>
        <w:numPr>
          <w:ilvl w:val="0"/>
          <w:numId w:val="21"/>
        </w:numPr>
        <w:spacing w:after="0" w:line="240" w:lineRule="auto"/>
        <w:rPr>
          <w:rFonts w:ascii="Times New Roman" w:eastAsia="Times New Roman" w:hAnsi="Times New Roman" w:cs="Times New Roman"/>
          <w:color w:val="000000" w:themeColor="text1"/>
        </w:rPr>
      </w:pPr>
      <w:r w:rsidRPr="00694F1A">
        <w:rPr>
          <w:rFonts w:ascii="Times New Roman" w:eastAsia="Times New Roman" w:hAnsi="Times New Roman" w:cs="Times New Roman"/>
          <w:color w:val="000000" w:themeColor="text1"/>
          <w:spacing w:val="4"/>
          <w:shd w:val="clear" w:color="auto" w:fill="FCFCFC"/>
        </w:rPr>
        <w:t xml:space="preserve">Nuno Teixeira P., </w:t>
      </w:r>
      <w:r w:rsidRPr="00694F1A">
        <w:rPr>
          <w:rFonts w:ascii="Times New Roman" w:eastAsia="Times New Roman" w:hAnsi="Times New Roman" w:cs="Times New Roman"/>
          <w:b/>
          <w:bCs/>
          <w:color w:val="000000" w:themeColor="text1"/>
          <w:spacing w:val="4"/>
          <w:shd w:val="clear" w:color="auto" w:fill="FCFCFC"/>
        </w:rPr>
        <w:t>Klemenčič M.</w:t>
      </w:r>
      <w:r w:rsidRPr="00694F1A">
        <w:rPr>
          <w:rFonts w:ascii="Times New Roman" w:eastAsia="Times New Roman" w:hAnsi="Times New Roman" w:cs="Times New Roman"/>
          <w:color w:val="000000" w:themeColor="text1"/>
          <w:spacing w:val="4"/>
          <w:shd w:val="clear" w:color="auto" w:fill="FCFCFC"/>
        </w:rPr>
        <w:t xml:space="preserve"> (2021) Valuing the Civic Role of University Education in an Age of Competition and Rapid Change. In: </w:t>
      </w:r>
      <w:proofErr w:type="spellStart"/>
      <w:r w:rsidRPr="00694F1A">
        <w:rPr>
          <w:rFonts w:ascii="Times New Roman" w:eastAsia="Times New Roman" w:hAnsi="Times New Roman" w:cs="Times New Roman"/>
          <w:color w:val="000000" w:themeColor="text1"/>
          <w:spacing w:val="4"/>
          <w:shd w:val="clear" w:color="auto" w:fill="FCFCFC"/>
        </w:rPr>
        <w:t>van't</w:t>
      </w:r>
      <w:proofErr w:type="spellEnd"/>
      <w:r w:rsidRPr="00694F1A">
        <w:rPr>
          <w:rFonts w:ascii="Times New Roman" w:eastAsia="Times New Roman" w:hAnsi="Times New Roman" w:cs="Times New Roman"/>
          <w:color w:val="000000" w:themeColor="text1"/>
          <w:spacing w:val="4"/>
          <w:shd w:val="clear" w:color="auto" w:fill="FCFCFC"/>
        </w:rPr>
        <w:t xml:space="preserve"> Land H., Corcoran A., Iancu DC. (eds) </w:t>
      </w:r>
      <w:r w:rsidRPr="008C6614">
        <w:rPr>
          <w:rFonts w:ascii="Times New Roman" w:eastAsia="Times New Roman" w:hAnsi="Times New Roman" w:cs="Times New Roman"/>
          <w:i/>
          <w:iCs/>
          <w:color w:val="000000" w:themeColor="text1"/>
          <w:spacing w:val="4"/>
          <w:shd w:val="clear" w:color="auto" w:fill="FCFCFC"/>
        </w:rPr>
        <w:t>The Promise of Higher Education</w:t>
      </w:r>
      <w:r w:rsidRPr="00694F1A">
        <w:rPr>
          <w:rFonts w:ascii="Times New Roman" w:eastAsia="Times New Roman" w:hAnsi="Times New Roman" w:cs="Times New Roman"/>
          <w:color w:val="000000" w:themeColor="text1"/>
          <w:spacing w:val="4"/>
          <w:shd w:val="clear" w:color="auto" w:fill="FCFCFC"/>
        </w:rPr>
        <w:t xml:space="preserve">. Springer, Cham. </w:t>
      </w:r>
      <w:hyperlink r:id="rId12" w:history="1">
        <w:r w:rsidRPr="00694F1A">
          <w:rPr>
            <w:rStyle w:val="Hyperlink"/>
            <w:rFonts w:ascii="Times New Roman" w:eastAsia="Times New Roman" w:hAnsi="Times New Roman" w:cs="Times New Roman"/>
            <w:spacing w:val="4"/>
            <w:shd w:val="clear" w:color="auto" w:fill="FCFCFC"/>
          </w:rPr>
          <w:t>https://doi.org/10.1007/978-3-030-67245-4_23</w:t>
        </w:r>
      </w:hyperlink>
      <w:r w:rsidRPr="00694F1A">
        <w:rPr>
          <w:rFonts w:ascii="Times New Roman" w:eastAsia="Times New Roman" w:hAnsi="Times New Roman" w:cs="Times New Roman"/>
          <w:color w:val="000000" w:themeColor="text1"/>
          <w:spacing w:val="4"/>
          <w:shd w:val="clear" w:color="auto" w:fill="FCFCFC"/>
        </w:rPr>
        <w:t>, pp. 145-151.</w:t>
      </w:r>
    </w:p>
    <w:p w14:paraId="514D3832" w14:textId="3D519AF9" w:rsidR="00117E91" w:rsidRPr="00694F1A" w:rsidRDefault="00E9185A" w:rsidP="00694F1A">
      <w:pPr>
        <w:pStyle w:val="ListParagraph"/>
        <w:numPr>
          <w:ilvl w:val="0"/>
          <w:numId w:val="21"/>
        </w:numPr>
        <w:spacing w:line="240" w:lineRule="auto"/>
        <w:rPr>
          <w:rFonts w:ascii="Times New Roman" w:hAnsi="Times New Roman" w:cs="Times New Roman"/>
          <w:color w:val="000000" w:themeColor="text1"/>
        </w:rPr>
      </w:pPr>
      <w:r w:rsidRPr="00694F1A">
        <w:rPr>
          <w:rFonts w:ascii="Times New Roman" w:hAnsi="Times New Roman" w:cs="Times New Roman"/>
          <w:b/>
          <w:color w:val="000000" w:themeColor="text1"/>
        </w:rPr>
        <w:t>Klemenčič, M</w:t>
      </w:r>
      <w:r w:rsidR="00C40A2F" w:rsidRPr="00694F1A">
        <w:rPr>
          <w:rFonts w:ascii="Times New Roman" w:hAnsi="Times New Roman" w:cs="Times New Roman"/>
          <w:color w:val="000000" w:themeColor="text1"/>
        </w:rPr>
        <w:t xml:space="preserve">. </w:t>
      </w:r>
      <w:r w:rsidR="00117E91" w:rsidRPr="00694F1A">
        <w:rPr>
          <w:rFonts w:ascii="Times New Roman" w:hAnsi="Times New Roman" w:cs="Times New Roman"/>
          <w:color w:val="000000" w:themeColor="text1"/>
        </w:rPr>
        <w:t>(2020) Students as Actors and Agents in Student-</w:t>
      </w:r>
      <w:r w:rsidR="0052080A" w:rsidRPr="00694F1A">
        <w:rPr>
          <w:rFonts w:ascii="Times New Roman" w:hAnsi="Times New Roman" w:cs="Times New Roman"/>
          <w:color w:val="000000" w:themeColor="text1"/>
        </w:rPr>
        <w:t>Centered</w:t>
      </w:r>
      <w:r w:rsidR="00117E91" w:rsidRPr="00694F1A">
        <w:rPr>
          <w:rFonts w:ascii="Times New Roman" w:hAnsi="Times New Roman" w:cs="Times New Roman"/>
          <w:color w:val="000000" w:themeColor="text1"/>
        </w:rPr>
        <w:t xml:space="preserve"> Higher Education.  In Sabine </w:t>
      </w:r>
      <w:proofErr w:type="spellStart"/>
      <w:r w:rsidR="00117E91" w:rsidRPr="00694F1A">
        <w:rPr>
          <w:rFonts w:ascii="Times New Roman" w:hAnsi="Times New Roman" w:cs="Times New Roman"/>
          <w:color w:val="000000" w:themeColor="text1"/>
        </w:rPr>
        <w:t>Hoidn</w:t>
      </w:r>
      <w:proofErr w:type="spellEnd"/>
      <w:r w:rsidR="00117E91" w:rsidRPr="00694F1A">
        <w:rPr>
          <w:rFonts w:ascii="Times New Roman" w:hAnsi="Times New Roman" w:cs="Times New Roman"/>
          <w:color w:val="000000" w:themeColor="text1"/>
        </w:rPr>
        <w:t xml:space="preserve"> and Manja Klemenčič (eds.) </w:t>
      </w:r>
      <w:r w:rsidR="00117E91" w:rsidRPr="00694F1A">
        <w:rPr>
          <w:rFonts w:ascii="Times New Roman" w:hAnsi="Times New Roman" w:cs="Times New Roman"/>
          <w:i/>
          <w:iCs/>
          <w:color w:val="000000" w:themeColor="text1"/>
        </w:rPr>
        <w:t>Routledge International Handbook on Student-</w:t>
      </w:r>
      <w:r w:rsidR="0052080A" w:rsidRPr="00694F1A">
        <w:rPr>
          <w:rFonts w:ascii="Times New Roman" w:hAnsi="Times New Roman" w:cs="Times New Roman"/>
          <w:i/>
          <w:iCs/>
          <w:color w:val="000000" w:themeColor="text1"/>
        </w:rPr>
        <w:t>Centered</w:t>
      </w:r>
      <w:r w:rsidR="00117E91" w:rsidRPr="00694F1A">
        <w:rPr>
          <w:rFonts w:ascii="Times New Roman" w:hAnsi="Times New Roman" w:cs="Times New Roman"/>
          <w:i/>
          <w:iCs/>
          <w:color w:val="000000" w:themeColor="text1"/>
        </w:rPr>
        <w:t xml:space="preserve"> Learning and Teaching in Higher Education</w:t>
      </w:r>
      <w:r w:rsidR="00117E91" w:rsidRPr="00694F1A">
        <w:rPr>
          <w:rFonts w:ascii="Times New Roman" w:hAnsi="Times New Roman" w:cs="Times New Roman"/>
          <w:color w:val="000000" w:themeColor="text1"/>
        </w:rPr>
        <w:t xml:space="preserve"> (Routledge) </w:t>
      </w:r>
    </w:p>
    <w:p w14:paraId="56B26DD1" w14:textId="537E9490" w:rsidR="00694F1A" w:rsidRPr="00694F1A" w:rsidRDefault="00694F1A" w:rsidP="00694F1A">
      <w:pPr>
        <w:pStyle w:val="ListParagraph"/>
        <w:numPr>
          <w:ilvl w:val="0"/>
          <w:numId w:val="21"/>
        </w:numPr>
        <w:spacing w:after="0" w:line="240" w:lineRule="auto"/>
        <w:rPr>
          <w:rFonts w:ascii="Times New Roman" w:hAnsi="Times New Roman" w:cs="Times New Roman"/>
        </w:rPr>
      </w:pPr>
      <w:r w:rsidRPr="00694F1A">
        <w:rPr>
          <w:rFonts w:ascii="Times New Roman" w:hAnsi="Times New Roman" w:cs="Times New Roman"/>
          <w:b/>
        </w:rPr>
        <w:t>Klemenčič, M</w:t>
      </w:r>
      <w:r w:rsidRPr="00694F1A">
        <w:rPr>
          <w:rFonts w:ascii="Times New Roman" w:hAnsi="Times New Roman" w:cs="Times New Roman"/>
        </w:rPr>
        <w:t xml:space="preserve">. &amp; S. </w:t>
      </w:r>
      <w:proofErr w:type="spellStart"/>
      <w:r w:rsidRPr="00694F1A">
        <w:rPr>
          <w:rFonts w:ascii="Times New Roman" w:hAnsi="Times New Roman" w:cs="Times New Roman"/>
        </w:rPr>
        <w:t>Hoidn</w:t>
      </w:r>
      <w:proofErr w:type="spellEnd"/>
      <w:r w:rsidRPr="00694F1A">
        <w:rPr>
          <w:rFonts w:ascii="Times New Roman" w:hAnsi="Times New Roman" w:cs="Times New Roman"/>
        </w:rPr>
        <w:t xml:space="preserve"> (2020) Beyond Student-Centered Classrooms: A Comprehensive Approach to Student-Centered Learning and Teaching Through Student-Centered Ecosystems Framework. In Sabine </w:t>
      </w:r>
      <w:proofErr w:type="spellStart"/>
      <w:r w:rsidRPr="00694F1A">
        <w:rPr>
          <w:rFonts w:ascii="Times New Roman" w:hAnsi="Times New Roman" w:cs="Times New Roman"/>
        </w:rPr>
        <w:t>Hoidn</w:t>
      </w:r>
      <w:proofErr w:type="spellEnd"/>
      <w:r w:rsidRPr="00694F1A">
        <w:rPr>
          <w:rFonts w:ascii="Times New Roman" w:hAnsi="Times New Roman" w:cs="Times New Roman"/>
        </w:rPr>
        <w:t xml:space="preserve"> and </w:t>
      </w:r>
      <w:r w:rsidRPr="00694F1A">
        <w:rPr>
          <w:rFonts w:ascii="Times New Roman" w:hAnsi="Times New Roman" w:cs="Times New Roman"/>
          <w:b/>
        </w:rPr>
        <w:t>Klemenčič, M</w:t>
      </w:r>
      <w:r w:rsidRPr="00694F1A">
        <w:rPr>
          <w:rFonts w:ascii="Times New Roman" w:hAnsi="Times New Roman" w:cs="Times New Roman"/>
        </w:rPr>
        <w:t xml:space="preserve">. (eds.) </w:t>
      </w:r>
      <w:r w:rsidRPr="00694F1A">
        <w:rPr>
          <w:rFonts w:ascii="Times New Roman" w:hAnsi="Times New Roman" w:cs="Times New Roman"/>
          <w:i/>
          <w:iCs/>
        </w:rPr>
        <w:t>Routledge International Handbook on Student-Centered Learning and Teaching in Higher Education</w:t>
      </w:r>
      <w:r w:rsidRPr="00694F1A">
        <w:rPr>
          <w:rFonts w:ascii="Times New Roman" w:hAnsi="Times New Roman" w:cs="Times New Roman"/>
        </w:rPr>
        <w:t xml:space="preserve"> (Routledge)  </w:t>
      </w:r>
    </w:p>
    <w:p w14:paraId="4960EDDB" w14:textId="514ECA44" w:rsidR="00117E91" w:rsidRPr="00694F1A" w:rsidRDefault="00E9185A" w:rsidP="00694F1A">
      <w:pPr>
        <w:pStyle w:val="ListParagraph"/>
        <w:numPr>
          <w:ilvl w:val="0"/>
          <w:numId w:val="21"/>
        </w:numPr>
        <w:spacing w:line="240" w:lineRule="auto"/>
        <w:rPr>
          <w:rFonts w:ascii="Times New Roman" w:hAnsi="Times New Roman" w:cs="Times New Roman"/>
        </w:rPr>
      </w:pPr>
      <w:r w:rsidRPr="00694F1A">
        <w:rPr>
          <w:rFonts w:ascii="Times New Roman" w:hAnsi="Times New Roman" w:cs="Times New Roman"/>
          <w:b/>
        </w:rPr>
        <w:t>Klemenčič, M</w:t>
      </w:r>
      <w:r w:rsidR="00117E91" w:rsidRPr="00694F1A">
        <w:rPr>
          <w:rFonts w:ascii="Times New Roman" w:hAnsi="Times New Roman" w:cs="Times New Roman"/>
        </w:rPr>
        <w:t xml:space="preserve">. and Bo Yun Park (2018) Student Politics: Between Representation and Activism. In Hamish Coates, Brendan Cantwell and Roger King (eds.) </w:t>
      </w:r>
      <w:r w:rsidR="00117E91" w:rsidRPr="00694F1A">
        <w:rPr>
          <w:rFonts w:ascii="Times New Roman" w:hAnsi="Times New Roman" w:cs="Times New Roman"/>
          <w:i/>
          <w:iCs/>
        </w:rPr>
        <w:t>Handbook on the Politics of Higher Education</w:t>
      </w:r>
      <w:r w:rsidR="00117E91" w:rsidRPr="00694F1A">
        <w:rPr>
          <w:rFonts w:ascii="Times New Roman" w:hAnsi="Times New Roman" w:cs="Times New Roman"/>
        </w:rPr>
        <w:t>, pp. 468 - 486 (Edward Edgar Publishing)</w:t>
      </w:r>
    </w:p>
    <w:p w14:paraId="2691BE2E" w14:textId="06B9B26B" w:rsidR="00117E91" w:rsidRPr="00694F1A" w:rsidRDefault="00E9185A" w:rsidP="00694F1A">
      <w:pPr>
        <w:pStyle w:val="ListParagraph"/>
        <w:numPr>
          <w:ilvl w:val="0"/>
          <w:numId w:val="21"/>
        </w:numPr>
        <w:spacing w:line="240" w:lineRule="auto"/>
        <w:rPr>
          <w:rFonts w:ascii="Times New Roman" w:hAnsi="Times New Roman" w:cs="Times New Roman"/>
        </w:rPr>
      </w:pPr>
      <w:r w:rsidRPr="00694F1A">
        <w:rPr>
          <w:rFonts w:ascii="Times New Roman" w:hAnsi="Times New Roman" w:cs="Times New Roman"/>
          <w:b/>
        </w:rPr>
        <w:t>Klemenčič, M</w:t>
      </w:r>
      <w:r w:rsidR="00117E91" w:rsidRPr="00694F1A">
        <w:rPr>
          <w:rFonts w:ascii="Times New Roman" w:hAnsi="Times New Roman" w:cs="Times New Roman"/>
        </w:rPr>
        <w:t xml:space="preserve">. (2018) The student voice in quality assessment and improvement. In Ellen </w:t>
      </w:r>
      <w:proofErr w:type="spellStart"/>
      <w:r w:rsidR="00117E91" w:rsidRPr="00694F1A">
        <w:rPr>
          <w:rFonts w:ascii="Times New Roman" w:hAnsi="Times New Roman" w:cs="Times New Roman"/>
        </w:rPr>
        <w:t>Hazelkorn</w:t>
      </w:r>
      <w:proofErr w:type="spellEnd"/>
      <w:r w:rsidR="00117E91" w:rsidRPr="00694F1A">
        <w:rPr>
          <w:rFonts w:ascii="Times New Roman" w:hAnsi="Times New Roman" w:cs="Times New Roman"/>
        </w:rPr>
        <w:t xml:space="preserve">, Hamish Coates and Alex McCormick (eds.) </w:t>
      </w:r>
      <w:r w:rsidR="00117E91" w:rsidRPr="00694F1A">
        <w:rPr>
          <w:rFonts w:ascii="Times New Roman" w:hAnsi="Times New Roman" w:cs="Times New Roman"/>
          <w:i/>
          <w:iCs/>
        </w:rPr>
        <w:t>Research Handbook on Quality, Performance and Accountability in Higher Education</w:t>
      </w:r>
      <w:r w:rsidR="00117E91" w:rsidRPr="00694F1A">
        <w:rPr>
          <w:rFonts w:ascii="Times New Roman" w:hAnsi="Times New Roman" w:cs="Times New Roman"/>
        </w:rPr>
        <w:t>, pp. 332-343 (Edward Elgar Publishing)</w:t>
      </w:r>
    </w:p>
    <w:p w14:paraId="018CBA0A" w14:textId="681EE530" w:rsidR="00117E91" w:rsidRPr="00694F1A" w:rsidRDefault="00E9185A" w:rsidP="00694F1A">
      <w:pPr>
        <w:pStyle w:val="ListParagraph"/>
        <w:numPr>
          <w:ilvl w:val="0"/>
          <w:numId w:val="21"/>
        </w:numPr>
        <w:spacing w:line="240" w:lineRule="auto"/>
        <w:rPr>
          <w:rFonts w:ascii="Times New Roman" w:hAnsi="Times New Roman" w:cs="Times New Roman"/>
        </w:rPr>
      </w:pPr>
      <w:r w:rsidRPr="00694F1A">
        <w:rPr>
          <w:rFonts w:ascii="Times New Roman" w:hAnsi="Times New Roman" w:cs="Times New Roman"/>
          <w:b/>
        </w:rPr>
        <w:t>Klemenčič, M</w:t>
      </w:r>
      <w:r w:rsidR="00117E91" w:rsidRPr="00694F1A">
        <w:rPr>
          <w:rFonts w:ascii="Times New Roman" w:hAnsi="Times New Roman" w:cs="Times New Roman"/>
        </w:rPr>
        <w:t xml:space="preserve">. (2017) From student engagement to student agency: conceptual considerations of European policies on student-centered learning in higher education. </w:t>
      </w:r>
      <w:r w:rsidR="00117E91" w:rsidRPr="00694F1A">
        <w:rPr>
          <w:rFonts w:ascii="Times New Roman" w:hAnsi="Times New Roman" w:cs="Times New Roman"/>
          <w:i/>
          <w:iCs/>
        </w:rPr>
        <w:t>Higher Education Policy</w:t>
      </w:r>
      <w:r w:rsidR="00117E91" w:rsidRPr="00694F1A">
        <w:rPr>
          <w:rFonts w:ascii="Times New Roman" w:hAnsi="Times New Roman" w:cs="Times New Roman"/>
        </w:rPr>
        <w:t xml:space="preserve"> 30 (1): 69–85</w:t>
      </w:r>
    </w:p>
    <w:p w14:paraId="6CF4DC58" w14:textId="622A6054" w:rsidR="00117E91" w:rsidRPr="00E9185A" w:rsidRDefault="00E9185A" w:rsidP="00E9185A">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lastRenderedPageBreak/>
        <w:t>Klemenčič, M</w:t>
      </w:r>
      <w:r w:rsidR="005568EC">
        <w:rPr>
          <w:rFonts w:ascii="Times New Roman" w:hAnsi="Times New Roman" w:cs="Times New Roman"/>
        </w:rPr>
        <w:t>.</w:t>
      </w:r>
      <w:r w:rsidR="00117E91" w:rsidRPr="00E9185A">
        <w:rPr>
          <w:rFonts w:ascii="Times New Roman" w:hAnsi="Times New Roman" w:cs="Times New Roman"/>
        </w:rPr>
        <w:t xml:space="preserve"> and F</w:t>
      </w:r>
      <w:r w:rsidR="005568EC">
        <w:rPr>
          <w:rFonts w:ascii="Times New Roman" w:hAnsi="Times New Roman" w:cs="Times New Roman"/>
        </w:rPr>
        <w:t>.</w:t>
      </w:r>
      <w:r w:rsidR="00117E91" w:rsidRPr="00E9185A">
        <w:rPr>
          <w:rFonts w:ascii="Times New Roman" w:hAnsi="Times New Roman" w:cs="Times New Roman"/>
        </w:rPr>
        <w:t xml:space="preserve"> M</w:t>
      </w:r>
      <w:r w:rsidR="005568EC">
        <w:rPr>
          <w:rFonts w:ascii="Times New Roman" w:hAnsi="Times New Roman" w:cs="Times New Roman"/>
        </w:rPr>
        <w:t>.</w:t>
      </w:r>
      <w:r w:rsidR="00117E91" w:rsidRPr="00E9185A">
        <w:rPr>
          <w:rFonts w:ascii="Times New Roman" w:hAnsi="Times New Roman" w:cs="Times New Roman"/>
        </w:rPr>
        <w:t xml:space="preserve"> </w:t>
      </w:r>
      <w:proofErr w:type="spellStart"/>
      <w:r w:rsidR="00117E91" w:rsidRPr="00E9185A">
        <w:rPr>
          <w:rFonts w:ascii="Times New Roman" w:hAnsi="Times New Roman" w:cs="Times New Roman"/>
        </w:rPr>
        <w:t>Galán</w:t>
      </w:r>
      <w:proofErr w:type="spellEnd"/>
      <w:r w:rsidR="00117E91" w:rsidRPr="00E9185A">
        <w:rPr>
          <w:rFonts w:ascii="Times New Roman" w:hAnsi="Times New Roman" w:cs="Times New Roman"/>
        </w:rPr>
        <w:t xml:space="preserve"> </w:t>
      </w:r>
      <w:proofErr w:type="spellStart"/>
      <w:r w:rsidR="00117E91" w:rsidRPr="00E9185A">
        <w:rPr>
          <w:rFonts w:ascii="Times New Roman" w:hAnsi="Times New Roman" w:cs="Times New Roman"/>
        </w:rPr>
        <w:t>Palomares</w:t>
      </w:r>
      <w:proofErr w:type="spellEnd"/>
      <w:r w:rsidR="00117E91" w:rsidRPr="00E9185A">
        <w:rPr>
          <w:rFonts w:ascii="Times New Roman" w:hAnsi="Times New Roman" w:cs="Times New Roman"/>
        </w:rPr>
        <w:t xml:space="preserve"> (2017) Transnational student associations in the European multilevel governance of higher education policies. </w:t>
      </w:r>
      <w:r w:rsidR="00117E91" w:rsidRPr="00E9185A">
        <w:rPr>
          <w:rFonts w:ascii="Times New Roman" w:hAnsi="Times New Roman" w:cs="Times New Roman"/>
          <w:i/>
          <w:iCs/>
        </w:rPr>
        <w:t>European Educational Research Journal</w:t>
      </w:r>
      <w:r w:rsidR="00117E91" w:rsidRPr="00E9185A">
        <w:rPr>
          <w:rFonts w:ascii="Times New Roman" w:hAnsi="Times New Roman" w:cs="Times New Roman"/>
        </w:rPr>
        <w:t xml:space="preserve"> 17(3) 2018: 365-384. </w:t>
      </w:r>
    </w:p>
    <w:p w14:paraId="6E5D09B5" w14:textId="59B43CCC" w:rsidR="00C40A2F" w:rsidRPr="00E9185A" w:rsidRDefault="00E9185A" w:rsidP="00E9185A">
      <w:pPr>
        <w:pStyle w:val="ListParagraph"/>
        <w:numPr>
          <w:ilvl w:val="0"/>
          <w:numId w:val="21"/>
        </w:numPr>
        <w:spacing w:line="240" w:lineRule="auto"/>
        <w:rPr>
          <w:rFonts w:ascii="Times New Roman" w:hAnsi="Times New Roman" w:cs="Times New Roman"/>
          <w:color w:val="000000" w:themeColor="text1"/>
        </w:rPr>
      </w:pPr>
      <w:r w:rsidRPr="00E9185A">
        <w:rPr>
          <w:rFonts w:ascii="Times New Roman" w:hAnsi="Times New Roman" w:cs="Times New Roman"/>
          <w:b/>
          <w:color w:val="000000" w:themeColor="text1"/>
        </w:rPr>
        <w:t>Klemenčič, M</w:t>
      </w:r>
      <w:r w:rsidR="006A2946" w:rsidRPr="00E9185A">
        <w:rPr>
          <w:rFonts w:ascii="Times New Roman" w:hAnsi="Times New Roman" w:cs="Times New Roman"/>
          <w:color w:val="000000" w:themeColor="text1"/>
        </w:rPr>
        <w:t xml:space="preserve">. (2015) Internationalization of higher education in peripheries. </w:t>
      </w:r>
      <w:r w:rsidR="005568EC">
        <w:rPr>
          <w:rFonts w:ascii="Times New Roman" w:hAnsi="Times New Roman" w:cs="Times New Roman"/>
          <w:color w:val="000000" w:themeColor="text1"/>
        </w:rPr>
        <w:t xml:space="preserve">In </w:t>
      </w:r>
      <w:r w:rsidR="006A2946" w:rsidRPr="00E9185A">
        <w:rPr>
          <w:rFonts w:ascii="Times New Roman" w:hAnsi="Times New Roman" w:cs="Times New Roman"/>
          <w:i/>
          <w:iCs/>
          <w:color w:val="000000" w:themeColor="text1"/>
        </w:rPr>
        <w:t>Handbook on Internationalization of Higher Education</w:t>
      </w:r>
      <w:r w:rsidR="00C40A2F" w:rsidRPr="00E9185A">
        <w:rPr>
          <w:rFonts w:ascii="Times New Roman" w:hAnsi="Times New Roman" w:cs="Times New Roman"/>
          <w:color w:val="000000" w:themeColor="text1"/>
        </w:rPr>
        <w:t>,</w:t>
      </w:r>
      <w:r w:rsidR="006A2946" w:rsidRPr="00E9185A">
        <w:rPr>
          <w:rFonts w:ascii="Times New Roman" w:hAnsi="Times New Roman" w:cs="Times New Roman"/>
          <w:color w:val="000000" w:themeColor="text1"/>
        </w:rPr>
        <w:t xml:space="preserve"> </w:t>
      </w:r>
      <w:r w:rsidR="00C40A2F" w:rsidRPr="00E9185A">
        <w:rPr>
          <w:rFonts w:ascii="Times New Roman" w:hAnsi="Times New Roman" w:cs="Times New Roman"/>
          <w:color w:val="000000" w:themeColor="text1"/>
        </w:rPr>
        <w:t xml:space="preserve">edited by </w:t>
      </w:r>
      <w:proofErr w:type="spellStart"/>
      <w:r w:rsidR="00C40A2F" w:rsidRPr="00E9185A">
        <w:rPr>
          <w:rFonts w:ascii="Times New Roman" w:hAnsi="Times New Roman" w:cs="Times New Roman"/>
          <w:color w:val="000000" w:themeColor="text1"/>
        </w:rPr>
        <w:t>Beerkens</w:t>
      </w:r>
      <w:proofErr w:type="spellEnd"/>
      <w:r w:rsidR="00C40A2F" w:rsidRPr="00E9185A">
        <w:rPr>
          <w:rFonts w:ascii="Times New Roman" w:hAnsi="Times New Roman" w:cs="Times New Roman"/>
          <w:color w:val="000000" w:themeColor="text1"/>
        </w:rPr>
        <w:t xml:space="preserve">, E., </w:t>
      </w:r>
      <w:proofErr w:type="spellStart"/>
      <w:r w:rsidR="00C40A2F" w:rsidRPr="00E9185A">
        <w:rPr>
          <w:rFonts w:ascii="Times New Roman" w:hAnsi="Times New Roman" w:cs="Times New Roman"/>
          <w:color w:val="000000" w:themeColor="text1"/>
        </w:rPr>
        <w:t>Magnan</w:t>
      </w:r>
      <w:proofErr w:type="spellEnd"/>
      <w:r w:rsidR="00C40A2F" w:rsidRPr="00E9185A">
        <w:rPr>
          <w:rFonts w:ascii="Times New Roman" w:hAnsi="Times New Roman" w:cs="Times New Roman"/>
          <w:color w:val="000000" w:themeColor="text1"/>
        </w:rPr>
        <w:t xml:space="preserve">, M., S </w:t>
      </w:r>
      <w:proofErr w:type="spellStart"/>
      <w:r w:rsidR="00C40A2F" w:rsidRPr="00E9185A">
        <w:rPr>
          <w:rFonts w:ascii="Times New Roman" w:hAnsi="Times New Roman" w:cs="Times New Roman"/>
          <w:color w:val="000000" w:themeColor="text1"/>
        </w:rPr>
        <w:t>Söderqvist</w:t>
      </w:r>
      <w:proofErr w:type="spellEnd"/>
      <w:r w:rsidR="00C40A2F" w:rsidRPr="00E9185A">
        <w:rPr>
          <w:rFonts w:ascii="Times New Roman" w:hAnsi="Times New Roman" w:cs="Times New Roman"/>
          <w:color w:val="000000" w:themeColor="text1"/>
        </w:rPr>
        <w:t xml:space="preserve">, M. and H.-G. van </w:t>
      </w:r>
      <w:proofErr w:type="spellStart"/>
      <w:r w:rsidR="00C40A2F" w:rsidRPr="00E9185A">
        <w:rPr>
          <w:rFonts w:ascii="Times New Roman" w:hAnsi="Times New Roman" w:cs="Times New Roman"/>
          <w:color w:val="000000" w:themeColor="text1"/>
        </w:rPr>
        <w:t>Liempd</w:t>
      </w:r>
      <w:proofErr w:type="spellEnd"/>
      <w:r w:rsidR="00C40A2F" w:rsidRPr="00E9185A">
        <w:rPr>
          <w:rFonts w:ascii="Times New Roman" w:hAnsi="Times New Roman" w:cs="Times New Roman"/>
          <w:color w:val="000000" w:themeColor="text1"/>
        </w:rPr>
        <w:t>. Berlin: RAABE Verlag</w:t>
      </w:r>
      <w:r w:rsidR="00ED5B34">
        <w:rPr>
          <w:rFonts w:ascii="Times New Roman" w:hAnsi="Times New Roman" w:cs="Times New Roman"/>
          <w:color w:val="000000" w:themeColor="text1"/>
        </w:rPr>
        <w:t xml:space="preserve"> </w:t>
      </w:r>
      <w:r w:rsidR="00ED5B34" w:rsidRPr="00ED5B34">
        <w:rPr>
          <w:rFonts w:ascii="Times New Roman" w:hAnsi="Times New Roman" w:cs="Times New Roman"/>
          <w:color w:val="000000" w:themeColor="text1"/>
        </w:rPr>
        <w:t>(</w:t>
      </w:r>
      <w:r w:rsidR="00ED5B34" w:rsidRPr="00ED5B34">
        <w:rPr>
          <w:rFonts w:ascii="Times New Roman" w:hAnsi="Times New Roman" w:cs="Times New Roman"/>
        </w:rPr>
        <w:t>A 2.1-11, Supp. 22, III-2015)</w:t>
      </w:r>
    </w:p>
    <w:p w14:paraId="134623D2" w14:textId="6C686613" w:rsidR="006A2946" w:rsidRPr="00E9185A" w:rsidRDefault="00E9185A" w:rsidP="00E9185A">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t>Klemenčič, M</w:t>
      </w:r>
      <w:r w:rsidR="006A2946" w:rsidRPr="00E9185A">
        <w:rPr>
          <w:rFonts w:ascii="Times New Roman" w:hAnsi="Times New Roman" w:cs="Times New Roman"/>
        </w:rPr>
        <w:t xml:space="preserve">. (2014) Student power in a global perspective and contemporary trends in student organizing. </w:t>
      </w:r>
      <w:r w:rsidR="006A2946" w:rsidRPr="00E9185A">
        <w:rPr>
          <w:rFonts w:ascii="Times New Roman" w:hAnsi="Times New Roman" w:cs="Times New Roman"/>
          <w:i/>
          <w:iCs/>
        </w:rPr>
        <w:t>Studies in Higher Education</w:t>
      </w:r>
      <w:r w:rsidR="006A2946" w:rsidRPr="00E9185A">
        <w:rPr>
          <w:rFonts w:ascii="Times New Roman" w:hAnsi="Times New Roman" w:cs="Times New Roman"/>
        </w:rPr>
        <w:t xml:space="preserve"> 39(3): 396-411</w:t>
      </w:r>
    </w:p>
    <w:p w14:paraId="0F74E266" w14:textId="7C20E707" w:rsidR="006A2946" w:rsidRPr="00E9185A" w:rsidRDefault="00E9185A" w:rsidP="00E9185A">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t>Klemenčič, M</w:t>
      </w:r>
      <w:r w:rsidR="006A2946" w:rsidRPr="00E9185A">
        <w:rPr>
          <w:rFonts w:ascii="Times New Roman" w:hAnsi="Times New Roman" w:cs="Times New Roman"/>
        </w:rPr>
        <w:t xml:space="preserve">. (2015) Student involvement in quality enhancement. </w:t>
      </w:r>
      <w:r w:rsidR="006A2946" w:rsidRPr="00E9185A">
        <w:rPr>
          <w:rStyle w:val="Strong"/>
          <w:rFonts w:ascii="Times New Roman" w:hAnsi="Times New Roman" w:cs="Times New Roman"/>
          <w:b w:val="0"/>
          <w:bCs w:val="0"/>
        </w:rPr>
        <w:t xml:space="preserve">In Jeroen Huisman, Harry de Boer, David Dill and Manuel </w:t>
      </w:r>
      <w:proofErr w:type="spellStart"/>
      <w:r w:rsidR="006A2946" w:rsidRPr="00E9185A">
        <w:rPr>
          <w:rStyle w:val="Strong"/>
          <w:rFonts w:ascii="Times New Roman" w:hAnsi="Times New Roman" w:cs="Times New Roman"/>
          <w:b w:val="0"/>
          <w:bCs w:val="0"/>
        </w:rPr>
        <w:t>Souto</w:t>
      </w:r>
      <w:proofErr w:type="spellEnd"/>
      <w:r w:rsidR="006A2946" w:rsidRPr="00E9185A">
        <w:rPr>
          <w:rStyle w:val="Strong"/>
          <w:rFonts w:ascii="Times New Roman" w:hAnsi="Times New Roman" w:cs="Times New Roman"/>
          <w:b w:val="0"/>
          <w:bCs w:val="0"/>
        </w:rPr>
        <w:t>-Otero (eds.) </w:t>
      </w:r>
      <w:r w:rsidR="006A2946" w:rsidRPr="00E9185A">
        <w:rPr>
          <w:rStyle w:val="Strong"/>
          <w:rFonts w:ascii="Times New Roman" w:hAnsi="Times New Roman" w:cs="Times New Roman"/>
          <w:b w:val="0"/>
          <w:bCs w:val="0"/>
          <w:i/>
          <w:iCs/>
        </w:rPr>
        <w:t>The Handbook of Higher Education Policy and Governance</w:t>
      </w:r>
      <w:r w:rsidR="006A2946" w:rsidRPr="00E9185A">
        <w:rPr>
          <w:rStyle w:val="Strong"/>
          <w:rFonts w:ascii="Times New Roman" w:hAnsi="Times New Roman" w:cs="Times New Roman"/>
          <w:b w:val="0"/>
          <w:bCs w:val="0"/>
        </w:rPr>
        <w:t xml:space="preserve">, pp. 526-543 (Palgrave </w:t>
      </w:r>
      <w:r w:rsidR="00B768BA" w:rsidRPr="00E9185A">
        <w:rPr>
          <w:rStyle w:val="Strong"/>
          <w:rFonts w:ascii="Times New Roman" w:hAnsi="Times New Roman" w:cs="Times New Roman"/>
          <w:b w:val="0"/>
          <w:bCs w:val="0"/>
        </w:rPr>
        <w:t>Macmillan</w:t>
      </w:r>
      <w:r w:rsidR="006A2946" w:rsidRPr="00E9185A">
        <w:rPr>
          <w:rStyle w:val="Strong"/>
          <w:rFonts w:ascii="Times New Roman" w:hAnsi="Times New Roman" w:cs="Times New Roman"/>
          <w:b w:val="0"/>
          <w:bCs w:val="0"/>
        </w:rPr>
        <w:t>) </w:t>
      </w:r>
    </w:p>
    <w:p w14:paraId="5F98C8A5" w14:textId="6D6045B5" w:rsidR="00EA5FB1" w:rsidRDefault="00E9185A" w:rsidP="00EA5FB1">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t>Klemenčič, M</w:t>
      </w:r>
      <w:r w:rsidR="006A2946" w:rsidRPr="00E9185A">
        <w:rPr>
          <w:rFonts w:ascii="Times New Roman" w:hAnsi="Times New Roman" w:cs="Times New Roman"/>
        </w:rPr>
        <w:t xml:space="preserve">. (2012) Student Representation in Western Europe: introduction to the special </w:t>
      </w:r>
      <w:r w:rsidR="006A2946" w:rsidRPr="005F736B">
        <w:rPr>
          <w:rFonts w:ascii="Times New Roman" w:hAnsi="Times New Roman" w:cs="Times New Roman"/>
        </w:rPr>
        <w:t xml:space="preserve">issue. </w:t>
      </w:r>
      <w:r w:rsidR="006A2946" w:rsidRPr="005F736B">
        <w:rPr>
          <w:rFonts w:ascii="Times New Roman" w:hAnsi="Times New Roman" w:cs="Times New Roman"/>
          <w:i/>
          <w:iCs/>
        </w:rPr>
        <w:t>European Journal of Higher Education</w:t>
      </w:r>
      <w:r w:rsidR="006A2946" w:rsidRPr="005F736B">
        <w:rPr>
          <w:rFonts w:ascii="Times New Roman" w:hAnsi="Times New Roman" w:cs="Times New Roman"/>
        </w:rPr>
        <w:t xml:space="preserve"> 2(1): 2-19</w:t>
      </w:r>
    </w:p>
    <w:p w14:paraId="41724D58" w14:textId="77777777" w:rsidR="00371246" w:rsidRPr="00E9240A" w:rsidRDefault="00371246" w:rsidP="00371246">
      <w:pPr>
        <w:pStyle w:val="ListParagraph"/>
        <w:spacing w:line="240" w:lineRule="auto"/>
        <w:ind w:left="540"/>
        <w:rPr>
          <w:rFonts w:ascii="Times New Roman" w:hAnsi="Times New Roman" w:cs="Times New Roman"/>
        </w:rPr>
      </w:pPr>
    </w:p>
    <w:p w14:paraId="21829C77" w14:textId="77777777" w:rsidR="005F736B" w:rsidRPr="003D2AE9" w:rsidRDefault="005F736B" w:rsidP="00B347B4">
      <w:pPr>
        <w:pStyle w:val="Heading2"/>
        <w:rPr>
          <w:b/>
          <w:bCs/>
          <w:color w:val="000000" w:themeColor="text1"/>
          <w:sz w:val="22"/>
          <w:szCs w:val="22"/>
        </w:rPr>
      </w:pPr>
      <w:r w:rsidRPr="003D2AE9">
        <w:rPr>
          <w:b/>
          <w:bCs/>
          <w:color w:val="000000" w:themeColor="text1"/>
          <w:sz w:val="22"/>
          <w:szCs w:val="22"/>
        </w:rPr>
        <w:t>Additional articles in peer-reviewed journals and chapters in peer-reviewed edited volumes</w:t>
      </w:r>
    </w:p>
    <w:p w14:paraId="634D7B8F" w14:textId="55FEB25F" w:rsidR="00D77640" w:rsidRPr="00D77640" w:rsidRDefault="00D77640" w:rsidP="00AA5E50">
      <w:pPr>
        <w:pStyle w:val="ListParagraph"/>
        <w:numPr>
          <w:ilvl w:val="0"/>
          <w:numId w:val="21"/>
        </w:numPr>
        <w:spacing w:after="0" w:line="240" w:lineRule="auto"/>
        <w:rPr>
          <w:rFonts w:ascii="Times New Roman" w:hAnsi="Times New Roman" w:cs="Times New Roman"/>
          <w:color w:val="000000" w:themeColor="text1"/>
        </w:rPr>
      </w:pPr>
      <w:r w:rsidRPr="00AA5E50">
        <w:rPr>
          <w:rFonts w:ascii="Times New Roman" w:hAnsi="Times New Roman" w:cs="Times New Roman"/>
          <w:b/>
          <w:bCs/>
          <w:color w:val="000000" w:themeColor="text1"/>
        </w:rPr>
        <w:t>Klemenčič, M.</w:t>
      </w:r>
      <w:r w:rsidRPr="00AA5E50">
        <w:rPr>
          <w:rFonts w:ascii="Times New Roman" w:hAnsi="Times New Roman" w:cs="Times New Roman"/>
          <w:color w:val="000000" w:themeColor="text1"/>
        </w:rPr>
        <w:t xml:space="preserve"> (</w:t>
      </w:r>
      <w:r>
        <w:rPr>
          <w:rFonts w:ascii="Times New Roman" w:hAnsi="Times New Roman" w:cs="Times New Roman"/>
          <w:color w:val="000000" w:themeColor="text1"/>
        </w:rPr>
        <w:t>forthcoming</w:t>
      </w:r>
      <w:r w:rsidRPr="00AA5E50">
        <w:rPr>
          <w:rFonts w:ascii="Times New Roman" w:hAnsi="Times New Roman" w:cs="Times New Roman"/>
          <w:color w:val="000000" w:themeColor="text1"/>
        </w:rPr>
        <w:t>) </w:t>
      </w:r>
      <w:r>
        <w:rPr>
          <w:rFonts w:ascii="Times New Roman" w:hAnsi="Times New Roman" w:cs="Times New Roman"/>
          <w:color w:val="000000" w:themeColor="text1"/>
        </w:rPr>
        <w:t>The role of students in higher education governance: insights for legislative higher education reforms. In A. Amaral, O. Tavares and C. Sin (eds.)</w:t>
      </w:r>
    </w:p>
    <w:p w14:paraId="3155DB88" w14:textId="2833B903" w:rsidR="00960842" w:rsidRPr="00960842" w:rsidRDefault="00960842" w:rsidP="00AA5E50">
      <w:pPr>
        <w:pStyle w:val="ListParagraph"/>
        <w:numPr>
          <w:ilvl w:val="0"/>
          <w:numId w:val="21"/>
        </w:numPr>
        <w:spacing w:after="0" w:line="240" w:lineRule="auto"/>
        <w:rPr>
          <w:rFonts w:ascii="Times New Roman" w:hAnsi="Times New Roman" w:cs="Times New Roman"/>
          <w:color w:val="000000" w:themeColor="text1"/>
        </w:rPr>
      </w:pPr>
      <w:r w:rsidRPr="00AA5E50">
        <w:rPr>
          <w:rFonts w:ascii="Times New Roman" w:hAnsi="Times New Roman" w:cs="Times New Roman"/>
          <w:b/>
          <w:bCs/>
          <w:color w:val="000000" w:themeColor="text1"/>
        </w:rPr>
        <w:t>Klemenčič, M.</w:t>
      </w:r>
      <w:r w:rsidRPr="00AA5E50">
        <w:rPr>
          <w:rFonts w:ascii="Times New Roman" w:hAnsi="Times New Roman" w:cs="Times New Roman"/>
          <w:color w:val="000000" w:themeColor="text1"/>
        </w:rPr>
        <w:t xml:space="preserve"> (2024) </w:t>
      </w:r>
      <w:r>
        <w:rPr>
          <w:rFonts w:ascii="Times New Roman" w:hAnsi="Times New Roman" w:cs="Times New Roman"/>
          <w:color w:val="000000" w:themeColor="text1"/>
        </w:rPr>
        <w:t xml:space="preserve">Student Politics and Representation in Higher Education: A Global Perspective. </w:t>
      </w:r>
      <w:r w:rsidRPr="00960842">
        <w:rPr>
          <w:rFonts w:ascii="Times New Roman" w:hAnsi="Times New Roman" w:cs="Times New Roman"/>
          <w:i/>
          <w:iCs/>
          <w:color w:val="000000" w:themeColor="text1"/>
        </w:rPr>
        <w:t>International Higher Education</w:t>
      </w:r>
      <w:r>
        <w:rPr>
          <w:rFonts w:ascii="Times New Roman" w:hAnsi="Times New Roman" w:cs="Times New Roman"/>
          <w:color w:val="000000" w:themeColor="text1"/>
        </w:rPr>
        <w:t xml:space="preserve"> No. 120. Winter Issue 120 (2024)</w:t>
      </w:r>
      <w:r w:rsidR="00D77640">
        <w:rPr>
          <w:rFonts w:ascii="Times New Roman" w:hAnsi="Times New Roman" w:cs="Times New Roman"/>
          <w:color w:val="000000" w:themeColor="text1"/>
        </w:rPr>
        <w:t xml:space="preserve"> </w:t>
      </w:r>
      <w:hyperlink r:id="rId13" w:history="1">
        <w:r w:rsidR="00D77640" w:rsidRPr="008C6C70">
          <w:rPr>
            <w:rStyle w:val="Hyperlink"/>
            <w:rFonts w:ascii="Times New Roman" w:hAnsi="Times New Roman" w:cs="Times New Roman"/>
          </w:rPr>
          <w:t>https://www.internationalhighereducation.net/en/handbuch/</w:t>
        </w:r>
      </w:hyperlink>
      <w:r w:rsidR="00D77640">
        <w:rPr>
          <w:rFonts w:ascii="Times New Roman" w:hAnsi="Times New Roman" w:cs="Times New Roman"/>
          <w:color w:val="000000" w:themeColor="text1"/>
        </w:rPr>
        <w:t xml:space="preserve"> </w:t>
      </w:r>
    </w:p>
    <w:p w14:paraId="57EEA0DF" w14:textId="79724F37" w:rsidR="00AA5E50" w:rsidRPr="00AA5E50" w:rsidRDefault="00AA5E50" w:rsidP="00AA5E50">
      <w:pPr>
        <w:pStyle w:val="ListParagraph"/>
        <w:numPr>
          <w:ilvl w:val="0"/>
          <w:numId w:val="21"/>
        </w:numPr>
        <w:spacing w:after="0" w:line="240" w:lineRule="auto"/>
        <w:rPr>
          <w:rFonts w:ascii="Times New Roman" w:hAnsi="Times New Roman" w:cs="Times New Roman"/>
          <w:color w:val="000000" w:themeColor="text1"/>
        </w:rPr>
      </w:pPr>
      <w:r w:rsidRPr="00AA5E50">
        <w:rPr>
          <w:rFonts w:ascii="Times New Roman" w:hAnsi="Times New Roman" w:cs="Times New Roman"/>
          <w:b/>
          <w:bCs/>
          <w:color w:val="000000" w:themeColor="text1"/>
        </w:rPr>
        <w:t>Klemenčič, M.</w:t>
      </w:r>
      <w:r w:rsidRPr="00AA5E50">
        <w:rPr>
          <w:rFonts w:ascii="Times New Roman" w:hAnsi="Times New Roman" w:cs="Times New Roman"/>
          <w:color w:val="000000" w:themeColor="text1"/>
        </w:rPr>
        <w:t xml:space="preserve"> (2024) </w:t>
      </w:r>
      <w:hyperlink r:id="rId14" w:history="1">
        <w:r w:rsidRPr="00AA5E50">
          <w:rPr>
            <w:rStyle w:val="Hyperlink"/>
            <w:rFonts w:ascii="Times New Roman" w:hAnsi="Times New Roman" w:cs="Times New Roman"/>
            <w:color w:val="000000" w:themeColor="text1"/>
          </w:rPr>
          <w:t>The Key Concepts in the Study of Student Politics and Representation in Higher Education. </w:t>
        </w:r>
      </w:hyperlink>
      <w:r w:rsidRPr="00AA5E50">
        <w:rPr>
          <w:rFonts w:ascii="Times New Roman" w:hAnsi="Times New Roman" w:cs="Times New Roman"/>
          <w:color w:val="000000" w:themeColor="text1"/>
        </w:rPr>
        <w:t>In M. Klemenčič (Ed.). The Bloomsbury Handbook of Student Politics and Representation in Higher Education (pp. 7–38). London, Great Britain: Bloomsbury Academic. Retrieved February 7, 2024, from </w:t>
      </w:r>
      <w:hyperlink r:id="rId15" w:history="1">
        <w:r w:rsidRPr="00AA5E50">
          <w:rPr>
            <w:rStyle w:val="Hyperlink"/>
            <w:rFonts w:ascii="Times New Roman" w:hAnsi="Times New Roman" w:cs="Times New Roman"/>
            <w:color w:val="000000" w:themeColor="text1"/>
          </w:rPr>
          <w:t>http://dx.doi.org/10.5040/9781350376007.ch-1</w:t>
        </w:r>
      </w:hyperlink>
    </w:p>
    <w:p w14:paraId="789E6A3E" w14:textId="28DC6A82" w:rsidR="00AA5E50" w:rsidRPr="00AA5E50" w:rsidRDefault="00AA5E50" w:rsidP="00AA5E50">
      <w:pPr>
        <w:pStyle w:val="NormalWeb"/>
        <w:numPr>
          <w:ilvl w:val="0"/>
          <w:numId w:val="21"/>
        </w:numPr>
        <w:spacing w:before="0" w:beforeAutospacing="0" w:after="0" w:afterAutospacing="0"/>
        <w:rPr>
          <w:color w:val="000000" w:themeColor="text1"/>
          <w:sz w:val="22"/>
          <w:szCs w:val="22"/>
        </w:rPr>
      </w:pPr>
      <w:r w:rsidRPr="00AA5E50">
        <w:rPr>
          <w:b/>
          <w:bCs/>
          <w:color w:val="000000" w:themeColor="text1"/>
          <w:sz w:val="22"/>
          <w:szCs w:val="22"/>
        </w:rPr>
        <w:t>Klemenčič, M.</w:t>
      </w:r>
      <w:r w:rsidRPr="00AA5E50">
        <w:rPr>
          <w:color w:val="000000" w:themeColor="text1"/>
          <w:sz w:val="22"/>
          <w:szCs w:val="22"/>
        </w:rPr>
        <w:t xml:space="preserve"> (2024</w:t>
      </w:r>
      <w:r>
        <w:rPr>
          <w:color w:val="000000" w:themeColor="text1"/>
          <w:sz w:val="22"/>
          <w:szCs w:val="22"/>
        </w:rPr>
        <w:t>)</w:t>
      </w:r>
      <w:r w:rsidRPr="00AA5E50">
        <w:rPr>
          <w:color w:val="000000" w:themeColor="text1"/>
          <w:sz w:val="22"/>
          <w:szCs w:val="22"/>
        </w:rPr>
        <w:t xml:space="preserve"> Introduction. In M. Klemenčič (Ed.). The Bloomsbury Handbook of Student Politics and Representation in Higher Education (pp. 1–4). London, Great Britain: Bloomsbury Academic. Retrieved February 7, 2024, from </w:t>
      </w:r>
      <w:hyperlink r:id="rId16" w:history="1">
        <w:r w:rsidRPr="00AA5E50">
          <w:rPr>
            <w:rStyle w:val="Hyperlink"/>
            <w:color w:val="000000" w:themeColor="text1"/>
            <w:sz w:val="22"/>
            <w:szCs w:val="22"/>
          </w:rPr>
          <w:t>http://dx.doi.org/10.5040/9781350376007.ch-I</w:t>
        </w:r>
      </w:hyperlink>
    </w:p>
    <w:p w14:paraId="06F5D43B" w14:textId="77777777" w:rsidR="001D4CE4" w:rsidRPr="001D4CE4" w:rsidRDefault="00AA5E50" w:rsidP="001D4CE4">
      <w:pPr>
        <w:pStyle w:val="NormalWeb"/>
        <w:numPr>
          <w:ilvl w:val="0"/>
          <w:numId w:val="21"/>
        </w:numPr>
        <w:spacing w:before="0" w:beforeAutospacing="0" w:after="0" w:afterAutospacing="0"/>
        <w:rPr>
          <w:rStyle w:val="Hyperlink"/>
          <w:color w:val="000000" w:themeColor="text1"/>
          <w:sz w:val="22"/>
          <w:szCs w:val="22"/>
          <w:u w:val="none"/>
        </w:rPr>
      </w:pPr>
      <w:r w:rsidRPr="00AA5E50">
        <w:rPr>
          <w:b/>
          <w:bCs/>
          <w:color w:val="000000" w:themeColor="text1"/>
          <w:sz w:val="22"/>
          <w:szCs w:val="22"/>
        </w:rPr>
        <w:t>Klemenčič, M.</w:t>
      </w:r>
      <w:r w:rsidRPr="00AA5E50">
        <w:rPr>
          <w:color w:val="000000" w:themeColor="text1"/>
          <w:sz w:val="22"/>
          <w:szCs w:val="22"/>
        </w:rPr>
        <w:t xml:space="preserve"> (2024) Conclusion: A Historical and Global Comparison. In M. Klemenčič (Ed.). The Bloomsbury Handbook of Student Politics and Representation in Higher Education (pp. 591–598). London: Bloomsbury Academic. Retrieved February 7, 2024, </w:t>
      </w:r>
      <w:r w:rsidRPr="001D4CE4">
        <w:rPr>
          <w:color w:val="000000" w:themeColor="text1"/>
          <w:sz w:val="22"/>
          <w:szCs w:val="22"/>
        </w:rPr>
        <w:t>from </w:t>
      </w:r>
      <w:hyperlink r:id="rId17" w:history="1">
        <w:r w:rsidRPr="001D4CE4">
          <w:rPr>
            <w:rStyle w:val="Hyperlink"/>
            <w:color w:val="000000" w:themeColor="text1"/>
            <w:sz w:val="22"/>
            <w:szCs w:val="22"/>
          </w:rPr>
          <w:t>http://dx.doi.org/10.5040/9781350376007.ch-C</w:t>
        </w:r>
      </w:hyperlink>
    </w:p>
    <w:p w14:paraId="068702F9" w14:textId="3F06FB93" w:rsidR="001D4CE4" w:rsidRPr="00D77640" w:rsidRDefault="001D4CE4" w:rsidP="001D4CE4">
      <w:pPr>
        <w:pStyle w:val="NormalWeb"/>
        <w:numPr>
          <w:ilvl w:val="0"/>
          <w:numId w:val="21"/>
        </w:numPr>
        <w:spacing w:before="0" w:beforeAutospacing="0" w:after="0" w:afterAutospacing="0"/>
        <w:rPr>
          <w:rStyle w:val="Hyperlink"/>
          <w:color w:val="000000" w:themeColor="text1"/>
          <w:sz w:val="22"/>
          <w:szCs w:val="22"/>
          <w:u w:val="none"/>
        </w:rPr>
      </w:pPr>
      <w:proofErr w:type="spellStart"/>
      <w:r w:rsidRPr="00D77640">
        <w:rPr>
          <w:color w:val="333333"/>
          <w:sz w:val="22"/>
          <w:szCs w:val="22"/>
          <w:shd w:val="clear" w:color="auto" w:fill="EAEAEA"/>
        </w:rPr>
        <w:t>Seeber</w:t>
      </w:r>
      <w:proofErr w:type="spellEnd"/>
      <w:r w:rsidRPr="00D77640">
        <w:rPr>
          <w:color w:val="333333"/>
          <w:sz w:val="22"/>
          <w:szCs w:val="22"/>
          <w:shd w:val="clear" w:color="auto" w:fill="EAEAEA"/>
        </w:rPr>
        <w:t xml:space="preserve">, M., </w:t>
      </w:r>
      <w:r w:rsidRPr="00D77640">
        <w:rPr>
          <w:b/>
          <w:bCs/>
          <w:color w:val="333333"/>
          <w:sz w:val="22"/>
          <w:szCs w:val="22"/>
          <w:shd w:val="clear" w:color="auto" w:fill="EAEAEA"/>
        </w:rPr>
        <w:t>Klemenčič, M</w:t>
      </w:r>
      <w:r w:rsidRPr="00D77640">
        <w:rPr>
          <w:color w:val="333333"/>
          <w:sz w:val="22"/>
          <w:szCs w:val="22"/>
          <w:shd w:val="clear" w:color="auto" w:fill="EAEAEA"/>
        </w:rPr>
        <w:t xml:space="preserve">., </w:t>
      </w:r>
      <w:proofErr w:type="spellStart"/>
      <w:r w:rsidRPr="00D77640">
        <w:rPr>
          <w:color w:val="333333"/>
          <w:sz w:val="22"/>
          <w:szCs w:val="22"/>
          <w:shd w:val="clear" w:color="auto" w:fill="EAEAEA"/>
        </w:rPr>
        <w:t>Meoli</w:t>
      </w:r>
      <w:proofErr w:type="spellEnd"/>
      <w:r w:rsidRPr="00D77640">
        <w:rPr>
          <w:color w:val="333333"/>
          <w:sz w:val="22"/>
          <w:szCs w:val="22"/>
          <w:shd w:val="clear" w:color="auto" w:fill="EAEAEA"/>
        </w:rPr>
        <w:t>, M., &amp; Sin, C. (2023). Publishing review reports to reveal and preserve the quality and fairness of the peer review process. </w:t>
      </w:r>
      <w:r w:rsidRPr="00D77640">
        <w:rPr>
          <w:i/>
          <w:iCs/>
          <w:color w:val="333333"/>
          <w:sz w:val="22"/>
          <w:szCs w:val="22"/>
          <w:shd w:val="clear" w:color="auto" w:fill="EAEAEA"/>
        </w:rPr>
        <w:t>European Journal of Higher Education</w:t>
      </w:r>
      <w:r w:rsidRPr="00D77640">
        <w:rPr>
          <w:color w:val="333333"/>
          <w:sz w:val="22"/>
          <w:szCs w:val="22"/>
          <w:shd w:val="clear" w:color="auto" w:fill="EAEAEA"/>
        </w:rPr>
        <w:t>, </w:t>
      </w:r>
      <w:r w:rsidRPr="00D77640">
        <w:rPr>
          <w:i/>
          <w:iCs/>
          <w:color w:val="333333"/>
          <w:sz w:val="22"/>
          <w:szCs w:val="22"/>
          <w:shd w:val="clear" w:color="auto" w:fill="EAEAEA"/>
        </w:rPr>
        <w:t>13</w:t>
      </w:r>
      <w:r w:rsidRPr="00D77640">
        <w:rPr>
          <w:color w:val="333333"/>
          <w:sz w:val="22"/>
          <w:szCs w:val="22"/>
          <w:shd w:val="clear" w:color="auto" w:fill="EAEAEA"/>
        </w:rPr>
        <w:t xml:space="preserve">(2), 121–125. </w:t>
      </w:r>
      <w:hyperlink r:id="rId18" w:history="1">
        <w:r w:rsidRPr="00D77640">
          <w:rPr>
            <w:rStyle w:val="Hyperlink"/>
            <w:sz w:val="22"/>
            <w:szCs w:val="22"/>
            <w:shd w:val="clear" w:color="auto" w:fill="EAEAEA"/>
          </w:rPr>
          <w:t>https://doi.org/10.1080/21568235.2023.2192549</w:t>
        </w:r>
      </w:hyperlink>
    </w:p>
    <w:p w14:paraId="770A35A8" w14:textId="177ACD3A" w:rsidR="000A3F7B" w:rsidRPr="00DB1408" w:rsidRDefault="000A3F7B" w:rsidP="00EA5FB1">
      <w:pPr>
        <w:pStyle w:val="ListParagraph"/>
        <w:numPr>
          <w:ilvl w:val="0"/>
          <w:numId w:val="21"/>
        </w:numPr>
        <w:spacing w:after="0" w:line="240" w:lineRule="auto"/>
        <w:rPr>
          <w:rFonts w:ascii="Times New Roman" w:hAnsi="Times New Roman" w:cs="Times New Roman"/>
          <w:color w:val="000000" w:themeColor="text1"/>
        </w:rPr>
      </w:pPr>
      <w:r w:rsidRPr="001D4CE4">
        <w:rPr>
          <w:rFonts w:ascii="Times New Roman" w:hAnsi="Times New Roman" w:cs="Times New Roman"/>
          <w:color w:val="000000" w:themeColor="text1"/>
        </w:rPr>
        <w:t>Sophia Shi-</w:t>
      </w:r>
      <w:proofErr w:type="spellStart"/>
      <w:r w:rsidRPr="001D4CE4">
        <w:rPr>
          <w:rFonts w:ascii="Times New Roman" w:hAnsi="Times New Roman" w:cs="Times New Roman"/>
          <w:color w:val="000000" w:themeColor="text1"/>
        </w:rPr>
        <w:t>Huei</w:t>
      </w:r>
      <w:proofErr w:type="spellEnd"/>
      <w:r w:rsidRPr="001D4CE4">
        <w:rPr>
          <w:rFonts w:ascii="Times New Roman" w:hAnsi="Times New Roman" w:cs="Times New Roman"/>
          <w:color w:val="000000" w:themeColor="text1"/>
        </w:rPr>
        <w:t xml:space="preserve"> Ho, </w:t>
      </w:r>
      <w:r w:rsidRPr="001D4CE4">
        <w:rPr>
          <w:rFonts w:ascii="Times New Roman" w:hAnsi="Times New Roman" w:cs="Times New Roman"/>
          <w:b/>
          <w:bCs/>
          <w:color w:val="000000" w:themeColor="text1"/>
        </w:rPr>
        <w:t>Manja Klemenčič</w:t>
      </w:r>
      <w:r w:rsidRPr="001D4CE4">
        <w:rPr>
          <w:rFonts w:ascii="Times New Roman" w:hAnsi="Times New Roman" w:cs="Times New Roman"/>
          <w:color w:val="000000" w:themeColor="text1"/>
        </w:rPr>
        <w:t xml:space="preserve"> and Edgar Oswaldo González</w:t>
      </w:r>
      <w:r w:rsidRPr="00DB1408">
        <w:rPr>
          <w:rFonts w:ascii="Times New Roman" w:hAnsi="Times New Roman" w:cs="Times New Roman"/>
          <w:color w:val="000000" w:themeColor="text1"/>
        </w:rPr>
        <w:t xml:space="preserve"> Bello (</w:t>
      </w:r>
      <w:r w:rsidR="003E4A6F">
        <w:rPr>
          <w:rFonts w:ascii="Times New Roman" w:hAnsi="Times New Roman" w:cs="Times New Roman"/>
          <w:color w:val="000000" w:themeColor="text1"/>
        </w:rPr>
        <w:t>2023</w:t>
      </w:r>
      <w:r w:rsidRPr="00DB1408">
        <w:rPr>
          <w:rFonts w:ascii="Times New Roman" w:hAnsi="Times New Roman" w:cs="Times New Roman"/>
          <w:color w:val="000000" w:themeColor="text1"/>
        </w:rPr>
        <w:t xml:space="preserve">) International Dimensions in Teaching and Learning. In </w:t>
      </w:r>
      <w:r w:rsidRPr="00DB1408">
        <w:rPr>
          <w:rFonts w:ascii="Times New Roman" w:hAnsi="Times New Roman" w:cs="Times New Roman"/>
          <w:i/>
          <w:iCs/>
          <w:color w:val="000000" w:themeColor="text1"/>
        </w:rPr>
        <w:t>Internationalization and Academic Profession</w:t>
      </w:r>
      <w:r w:rsidRPr="00DB1408">
        <w:rPr>
          <w:rFonts w:ascii="Times New Roman" w:hAnsi="Times New Roman" w:cs="Times New Roman"/>
          <w:color w:val="000000" w:themeColor="text1"/>
        </w:rPr>
        <w:t xml:space="preserve">, edited by </w:t>
      </w:r>
      <w:proofErr w:type="spellStart"/>
      <w:r w:rsidRPr="00DB1408">
        <w:rPr>
          <w:rFonts w:ascii="Times New Roman" w:hAnsi="Times New Roman" w:cs="Times New Roman"/>
          <w:color w:val="000000" w:themeColor="text1"/>
        </w:rPr>
        <w:t>Alper</w:t>
      </w:r>
      <w:proofErr w:type="spellEnd"/>
      <w:r w:rsidRPr="00DB1408">
        <w:rPr>
          <w:rFonts w:ascii="Times New Roman" w:hAnsi="Times New Roman" w:cs="Times New Roman"/>
          <w:color w:val="000000" w:themeColor="text1"/>
        </w:rPr>
        <w:t xml:space="preserve"> </w:t>
      </w:r>
      <w:proofErr w:type="spellStart"/>
      <w:r w:rsidRPr="00DB1408">
        <w:rPr>
          <w:rFonts w:ascii="Times New Roman" w:hAnsi="Times New Roman" w:cs="Times New Roman"/>
          <w:color w:val="000000" w:themeColor="text1"/>
        </w:rPr>
        <w:t>Çalıkoğlu</w:t>
      </w:r>
      <w:proofErr w:type="spellEnd"/>
      <w:r w:rsidRPr="00DB1408">
        <w:rPr>
          <w:rFonts w:ascii="Times New Roman" w:hAnsi="Times New Roman" w:cs="Times New Roman"/>
          <w:color w:val="000000" w:themeColor="text1"/>
        </w:rPr>
        <w:t>, Glen Jones, and </w:t>
      </w:r>
      <w:proofErr w:type="spellStart"/>
      <w:r w:rsidRPr="00DB1408">
        <w:rPr>
          <w:rFonts w:ascii="Times New Roman" w:hAnsi="Times New Roman" w:cs="Times New Roman"/>
          <w:color w:val="000000" w:themeColor="text1"/>
        </w:rPr>
        <w:t>Yangson</w:t>
      </w:r>
      <w:proofErr w:type="spellEnd"/>
      <w:r w:rsidRPr="00DB1408">
        <w:rPr>
          <w:rFonts w:ascii="Times New Roman" w:hAnsi="Times New Roman" w:cs="Times New Roman"/>
          <w:color w:val="000000" w:themeColor="text1"/>
        </w:rPr>
        <w:t xml:space="preserve"> Kim (Springer Nature, The Changing Academy - The Changing Academic Profession in International Comparative Perspective</w:t>
      </w:r>
      <w:r w:rsidR="00AD5A37" w:rsidRPr="00DB1408">
        <w:rPr>
          <w:rFonts w:ascii="Times New Roman" w:hAnsi="Times New Roman" w:cs="Times New Roman"/>
          <w:color w:val="000000" w:themeColor="text1"/>
        </w:rPr>
        <w:t xml:space="preserve"> book series</w:t>
      </w:r>
      <w:r w:rsidRPr="00DB1408">
        <w:rPr>
          <w:rFonts w:ascii="Times New Roman" w:hAnsi="Times New Roman" w:cs="Times New Roman"/>
          <w:color w:val="000000" w:themeColor="text1"/>
        </w:rPr>
        <w:t>)</w:t>
      </w:r>
    </w:p>
    <w:p w14:paraId="3D9772D4" w14:textId="44C15909" w:rsidR="005F736B" w:rsidRPr="009871FD" w:rsidRDefault="005F736B" w:rsidP="005F736B">
      <w:pPr>
        <w:pStyle w:val="ListParagraph"/>
        <w:numPr>
          <w:ilvl w:val="0"/>
          <w:numId w:val="21"/>
        </w:numPr>
        <w:spacing w:after="0" w:line="240" w:lineRule="auto"/>
        <w:ind w:right="-180"/>
        <w:rPr>
          <w:rFonts w:ascii="Times New Roman" w:hAnsi="Times New Roman" w:cs="Times New Roman"/>
        </w:rPr>
      </w:pPr>
      <w:proofErr w:type="spellStart"/>
      <w:r w:rsidRPr="009871FD">
        <w:rPr>
          <w:rFonts w:ascii="Times New Roman" w:hAnsi="Times New Roman" w:cs="Times New Roman"/>
        </w:rPr>
        <w:t>Hoidn</w:t>
      </w:r>
      <w:proofErr w:type="spellEnd"/>
      <w:r w:rsidRPr="009871FD">
        <w:rPr>
          <w:rFonts w:ascii="Times New Roman" w:hAnsi="Times New Roman" w:cs="Times New Roman"/>
        </w:rPr>
        <w:t xml:space="preserve">, S. &amp; </w:t>
      </w:r>
      <w:r w:rsidRPr="009871FD">
        <w:rPr>
          <w:rFonts w:ascii="Times New Roman" w:hAnsi="Times New Roman" w:cs="Times New Roman"/>
          <w:b/>
        </w:rPr>
        <w:t>Klemenčič, M</w:t>
      </w:r>
      <w:r w:rsidRPr="009871FD">
        <w:rPr>
          <w:rFonts w:ascii="Times New Roman" w:hAnsi="Times New Roman" w:cs="Times New Roman"/>
        </w:rPr>
        <w:t>. (2020) Introduction and Overview. In S</w:t>
      </w:r>
      <w:r w:rsidR="00AA5D6C">
        <w:rPr>
          <w:rFonts w:ascii="Times New Roman" w:hAnsi="Times New Roman" w:cs="Times New Roman"/>
        </w:rPr>
        <w:t>.</w:t>
      </w:r>
      <w:r w:rsidRPr="009871FD">
        <w:rPr>
          <w:rFonts w:ascii="Times New Roman" w:hAnsi="Times New Roman" w:cs="Times New Roman"/>
        </w:rPr>
        <w:t xml:space="preserve"> </w:t>
      </w:r>
      <w:proofErr w:type="spellStart"/>
      <w:r w:rsidRPr="009871FD">
        <w:rPr>
          <w:rFonts w:ascii="Times New Roman" w:hAnsi="Times New Roman" w:cs="Times New Roman"/>
        </w:rPr>
        <w:t>Hoidn</w:t>
      </w:r>
      <w:proofErr w:type="spellEnd"/>
      <w:r w:rsidRPr="009871FD">
        <w:rPr>
          <w:rFonts w:ascii="Times New Roman" w:hAnsi="Times New Roman" w:cs="Times New Roman"/>
        </w:rPr>
        <w:t xml:space="preserve"> and </w:t>
      </w:r>
      <w:r w:rsidRPr="00AA5D6C">
        <w:rPr>
          <w:rFonts w:ascii="Times New Roman" w:hAnsi="Times New Roman" w:cs="Times New Roman"/>
          <w:b/>
          <w:bCs/>
        </w:rPr>
        <w:t>M</w:t>
      </w:r>
      <w:r w:rsidR="00AA5D6C" w:rsidRPr="00AA5D6C">
        <w:rPr>
          <w:rFonts w:ascii="Times New Roman" w:hAnsi="Times New Roman" w:cs="Times New Roman"/>
          <w:b/>
          <w:bCs/>
        </w:rPr>
        <w:t>.</w:t>
      </w:r>
      <w:r w:rsidR="00AA5D6C">
        <w:rPr>
          <w:rFonts w:ascii="Times New Roman" w:hAnsi="Times New Roman" w:cs="Times New Roman"/>
        </w:rPr>
        <w:t xml:space="preserve"> </w:t>
      </w:r>
      <w:r w:rsidRPr="009871FD">
        <w:rPr>
          <w:rFonts w:ascii="Times New Roman" w:hAnsi="Times New Roman" w:cs="Times New Roman"/>
          <w:b/>
          <w:bCs/>
        </w:rPr>
        <w:t>Klemenčič</w:t>
      </w:r>
      <w:r w:rsidRPr="009871FD">
        <w:rPr>
          <w:rFonts w:ascii="Times New Roman" w:hAnsi="Times New Roman" w:cs="Times New Roman"/>
        </w:rPr>
        <w:t xml:space="preserve"> (eds.) </w:t>
      </w:r>
      <w:r w:rsidRPr="00B768BA">
        <w:rPr>
          <w:rFonts w:ascii="Times New Roman" w:hAnsi="Times New Roman" w:cs="Times New Roman"/>
          <w:i/>
          <w:iCs/>
        </w:rPr>
        <w:t>Routledge International Handbook on Student-</w:t>
      </w:r>
      <w:proofErr w:type="spellStart"/>
      <w:r w:rsidRPr="00B768BA">
        <w:rPr>
          <w:rFonts w:ascii="Times New Roman" w:hAnsi="Times New Roman" w:cs="Times New Roman"/>
          <w:i/>
          <w:iCs/>
        </w:rPr>
        <w:t>Centred</w:t>
      </w:r>
      <w:proofErr w:type="spellEnd"/>
      <w:r w:rsidRPr="00B768BA">
        <w:rPr>
          <w:rFonts w:ascii="Times New Roman" w:hAnsi="Times New Roman" w:cs="Times New Roman"/>
          <w:i/>
          <w:iCs/>
        </w:rPr>
        <w:t xml:space="preserve"> Learning and Teaching in Higher Education</w:t>
      </w:r>
      <w:r w:rsidRPr="009871FD">
        <w:rPr>
          <w:rFonts w:ascii="Times New Roman" w:hAnsi="Times New Roman" w:cs="Times New Roman"/>
        </w:rPr>
        <w:t xml:space="preserve"> (Routledge)</w:t>
      </w:r>
    </w:p>
    <w:p w14:paraId="761CF4EC" w14:textId="3F89FF12"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(2020) Successful Design of Student-Centered Learning and Teaching (SCLT) Ecosystems in the European Higher Education Area. In </w:t>
      </w:r>
      <w:r w:rsidRPr="00B768BA">
        <w:rPr>
          <w:rFonts w:ascii="Times New Roman" w:hAnsi="Times New Roman" w:cs="Times New Roman"/>
          <w:i/>
          <w:iCs/>
        </w:rPr>
        <w:t>Bologna Process Beyond 2020: Fundamental Values of the EHEA - Proceedings of the 1999-2019 Bologna Process Anniversary Conference</w:t>
      </w:r>
      <w:r w:rsidRPr="009871FD">
        <w:rPr>
          <w:rFonts w:ascii="Times New Roman" w:hAnsi="Times New Roman" w:cs="Times New Roman"/>
        </w:rPr>
        <w:t>, Bologna, June 24-25</w:t>
      </w:r>
      <w:r w:rsidR="00F95816">
        <w:rPr>
          <w:rFonts w:ascii="Times New Roman" w:hAnsi="Times New Roman" w:cs="Times New Roman"/>
        </w:rPr>
        <w:t>,</w:t>
      </w:r>
      <w:r w:rsidRPr="009871FD">
        <w:rPr>
          <w:rFonts w:ascii="Times New Roman" w:hAnsi="Times New Roman" w:cs="Times New Roman"/>
        </w:rPr>
        <w:t xml:space="preserve"> 2019, edited by </w:t>
      </w:r>
      <w:proofErr w:type="spellStart"/>
      <w:r w:rsidRPr="009871FD">
        <w:rPr>
          <w:rFonts w:ascii="Times New Roman" w:hAnsi="Times New Roman" w:cs="Times New Roman"/>
        </w:rPr>
        <w:t>Sijbolt</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Noorda</w:t>
      </w:r>
      <w:proofErr w:type="spellEnd"/>
      <w:r w:rsidRPr="009871FD">
        <w:rPr>
          <w:rFonts w:ascii="Times New Roman" w:hAnsi="Times New Roman" w:cs="Times New Roman"/>
        </w:rPr>
        <w:t xml:space="preserve">, Peter Scott and Martina </w:t>
      </w:r>
      <w:proofErr w:type="spellStart"/>
      <w:r w:rsidRPr="009871FD">
        <w:rPr>
          <w:rFonts w:ascii="Times New Roman" w:hAnsi="Times New Roman" w:cs="Times New Roman"/>
        </w:rPr>
        <w:t>Vukasovic</w:t>
      </w:r>
      <w:proofErr w:type="spellEnd"/>
      <w:r w:rsidRPr="009871FD">
        <w:rPr>
          <w:rFonts w:ascii="Times New Roman" w:hAnsi="Times New Roman" w:cs="Times New Roman"/>
        </w:rPr>
        <w:t xml:space="preserve">. Bologna, Italy: </w:t>
      </w:r>
      <w:proofErr w:type="spellStart"/>
      <w:r w:rsidRPr="009871FD">
        <w:rPr>
          <w:rFonts w:ascii="Times New Roman" w:hAnsi="Times New Roman" w:cs="Times New Roman"/>
        </w:rPr>
        <w:t>Banonia</w:t>
      </w:r>
      <w:proofErr w:type="spellEnd"/>
      <w:r w:rsidRPr="009871FD">
        <w:rPr>
          <w:rFonts w:ascii="Times New Roman" w:hAnsi="Times New Roman" w:cs="Times New Roman"/>
        </w:rPr>
        <w:t xml:space="preserve"> University Press. pp. 43-60</w:t>
      </w:r>
    </w:p>
    <w:p w14:paraId="3CA7D769" w14:textId="398CD61D" w:rsidR="006865A7" w:rsidRPr="000A3F7B" w:rsidRDefault="005F736B" w:rsidP="000A3F7B">
      <w:pPr>
        <w:pStyle w:val="ListParagraph"/>
        <w:numPr>
          <w:ilvl w:val="0"/>
          <w:numId w:val="21"/>
        </w:numPr>
        <w:spacing w:after="0" w:line="240" w:lineRule="auto"/>
        <w:ind w:right="-180"/>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Martin </w:t>
      </w:r>
      <w:proofErr w:type="spellStart"/>
      <w:r w:rsidRPr="009871FD">
        <w:rPr>
          <w:rFonts w:ascii="Times New Roman" w:hAnsi="Times New Roman" w:cs="Times New Roman"/>
        </w:rPr>
        <w:t>Žnidaršič</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Anže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Vavpetič</w:t>
      </w:r>
      <w:proofErr w:type="spellEnd"/>
      <w:r w:rsidRPr="009871FD">
        <w:rPr>
          <w:rFonts w:ascii="Times New Roman" w:hAnsi="Times New Roman" w:cs="Times New Roman"/>
        </w:rPr>
        <w:t xml:space="preserve">, and Matej </w:t>
      </w:r>
      <w:proofErr w:type="spellStart"/>
      <w:r w:rsidRPr="009871FD">
        <w:rPr>
          <w:rFonts w:ascii="Times New Roman" w:hAnsi="Times New Roman" w:cs="Times New Roman"/>
        </w:rPr>
        <w:t>Martinc</w:t>
      </w:r>
      <w:proofErr w:type="spellEnd"/>
      <w:r w:rsidRPr="009871FD">
        <w:rPr>
          <w:rFonts w:ascii="Times New Roman" w:hAnsi="Times New Roman" w:cs="Times New Roman"/>
        </w:rPr>
        <w:t xml:space="preserve"> (Department of Knowledge Technologies, </w:t>
      </w:r>
      <w:proofErr w:type="spellStart"/>
      <w:r w:rsidRPr="009871FD">
        <w:rPr>
          <w:rFonts w:ascii="Times New Roman" w:hAnsi="Times New Roman" w:cs="Times New Roman"/>
        </w:rPr>
        <w:t>Jožef</w:t>
      </w:r>
      <w:proofErr w:type="spellEnd"/>
      <w:r w:rsidRPr="009871FD">
        <w:rPr>
          <w:rFonts w:ascii="Times New Roman" w:hAnsi="Times New Roman" w:cs="Times New Roman"/>
        </w:rPr>
        <w:t xml:space="preserve"> Stefan Institute) (2017) Erasmus students’ involvement in quality enhancement of Erasmus+ mobility through digital ethnography and </w:t>
      </w:r>
      <w:proofErr w:type="spellStart"/>
      <w:r w:rsidRPr="009871FD">
        <w:rPr>
          <w:rFonts w:ascii="Times New Roman" w:hAnsi="Times New Roman" w:cs="Times New Roman"/>
        </w:rPr>
        <w:t>ErasmusShouts</w:t>
      </w:r>
      <w:proofErr w:type="spellEnd"/>
      <w:r w:rsidRPr="009871FD">
        <w:rPr>
          <w:rFonts w:ascii="Times New Roman" w:hAnsi="Times New Roman" w:cs="Times New Roman"/>
        </w:rPr>
        <w:t xml:space="preserve">. </w:t>
      </w:r>
      <w:r w:rsidRPr="00B768BA">
        <w:rPr>
          <w:rFonts w:ascii="Times New Roman" w:hAnsi="Times New Roman" w:cs="Times New Roman"/>
          <w:i/>
          <w:iCs/>
        </w:rPr>
        <w:t>Studies in Higher Education</w:t>
      </w:r>
      <w:r w:rsidRPr="009871FD">
        <w:rPr>
          <w:rFonts w:ascii="Times New Roman" w:hAnsi="Times New Roman" w:cs="Times New Roman"/>
        </w:rPr>
        <w:t xml:space="preserve"> 42(5): 925-932</w:t>
      </w:r>
    </w:p>
    <w:p w14:paraId="4F6528E8" w14:textId="48817C6B" w:rsidR="005F736B" w:rsidRPr="009871FD" w:rsidRDefault="005F736B" w:rsidP="005F736B">
      <w:pPr>
        <w:pStyle w:val="ListParagraph"/>
        <w:numPr>
          <w:ilvl w:val="0"/>
          <w:numId w:val="21"/>
        </w:numPr>
        <w:spacing w:after="0" w:line="240" w:lineRule="auto"/>
        <w:rPr>
          <w:rFonts w:ascii="Times New Roman" w:hAnsi="Times New Roman" w:cs="Times New Roman"/>
          <w:lang w:val="sl-SI"/>
        </w:rPr>
      </w:pPr>
      <w:r w:rsidRPr="009871FD">
        <w:rPr>
          <w:rFonts w:ascii="Times New Roman" w:hAnsi="Times New Roman" w:cs="Times New Roman"/>
          <w:b/>
          <w:lang w:val="sl-SI"/>
        </w:rPr>
        <w:lastRenderedPageBreak/>
        <w:t>Klemenčič, M</w:t>
      </w:r>
      <w:r w:rsidRPr="009871FD">
        <w:rPr>
          <w:rFonts w:ascii="Times New Roman" w:hAnsi="Times New Roman" w:cs="Times New Roman"/>
          <w:lang w:val="sl-SI"/>
        </w:rPr>
        <w:t xml:space="preserve">. (2017) Internationalisation of Higher Education in the Peripheries: The ‘gear effect’ of integrated international engagements. In Hans de Wit, Jocelyne Gacel-Ávila, Elspeth Jones, Nico Jooste (Eds.) </w:t>
      </w:r>
      <w:r w:rsidRPr="00B768BA">
        <w:rPr>
          <w:rFonts w:ascii="Times New Roman" w:hAnsi="Times New Roman" w:cs="Times New Roman"/>
          <w:i/>
          <w:iCs/>
          <w:lang w:val="sl-SI"/>
        </w:rPr>
        <w:t>The Globalization of Internationalization: Emerging Voices and perspectives</w:t>
      </w:r>
      <w:r w:rsidRPr="009871FD">
        <w:rPr>
          <w:rFonts w:ascii="Times New Roman" w:hAnsi="Times New Roman" w:cs="Times New Roman"/>
          <w:lang w:val="sl-SI"/>
        </w:rPr>
        <w:t xml:space="preserve"> (Chapter 9, pp. 99-109). London: Routledge </w:t>
      </w:r>
    </w:p>
    <w:p w14:paraId="76DF29F0" w14:textId="2A8F0005"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(2017) Reflections from the Outside Looking In. In Jon Nixon (ed.) </w:t>
      </w:r>
      <w:r w:rsidRPr="00B768BA">
        <w:rPr>
          <w:rFonts w:ascii="Times New Roman" w:hAnsi="Times New Roman" w:cs="Times New Roman"/>
          <w:i/>
          <w:iCs/>
        </w:rPr>
        <w:t>Higher Education in Austerity Europe</w:t>
      </w:r>
      <w:r w:rsidR="00B768BA">
        <w:rPr>
          <w:rFonts w:ascii="Times New Roman" w:hAnsi="Times New Roman" w:cs="Times New Roman"/>
        </w:rPr>
        <w:t xml:space="preserve"> (</w:t>
      </w:r>
      <w:r w:rsidRPr="009871FD">
        <w:rPr>
          <w:rFonts w:ascii="Times New Roman" w:hAnsi="Times New Roman" w:cs="Times New Roman"/>
        </w:rPr>
        <w:t>Bloomsbury</w:t>
      </w:r>
      <w:r w:rsidR="00B768BA">
        <w:rPr>
          <w:rFonts w:ascii="Times New Roman" w:hAnsi="Times New Roman" w:cs="Times New Roman"/>
        </w:rPr>
        <w:t>)</w:t>
      </w:r>
      <w:r w:rsidRPr="009871FD">
        <w:rPr>
          <w:rFonts w:ascii="Times New Roman" w:hAnsi="Times New Roman" w:cs="Times New Roman"/>
        </w:rPr>
        <w:t xml:space="preserve">  </w:t>
      </w:r>
    </w:p>
    <w:p w14:paraId="6A58DE56" w14:textId="199CA20B"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rPr>
        <w:t xml:space="preserve">Philip G. </w:t>
      </w:r>
      <w:proofErr w:type="spellStart"/>
      <w:r w:rsidRPr="009871FD">
        <w:rPr>
          <w:rFonts w:ascii="Times New Roman" w:hAnsi="Times New Roman" w:cs="Times New Roman"/>
        </w:rPr>
        <w:t>Altbach</w:t>
      </w:r>
      <w:proofErr w:type="spellEnd"/>
      <w:r w:rsidRPr="009871FD">
        <w:rPr>
          <w:rFonts w:ascii="Times New Roman" w:hAnsi="Times New Roman" w:cs="Times New Roman"/>
        </w:rPr>
        <w:t xml:space="preserve"> and Manja </w:t>
      </w:r>
      <w:r w:rsidRPr="009871FD">
        <w:rPr>
          <w:rFonts w:ascii="Times New Roman" w:hAnsi="Times New Roman" w:cs="Times New Roman"/>
          <w:b/>
          <w:lang w:val="sl-SI"/>
        </w:rPr>
        <w:t>Klemenčič</w:t>
      </w:r>
      <w:r w:rsidRPr="009871FD">
        <w:rPr>
          <w:rFonts w:ascii="Times New Roman" w:hAnsi="Times New Roman" w:cs="Times New Roman"/>
        </w:rPr>
        <w:t xml:space="preserve"> (2017) Global: Student Activism Remains Potent Force Worldwide. In Georgiana </w:t>
      </w:r>
      <w:proofErr w:type="spellStart"/>
      <w:r w:rsidRPr="009871FD">
        <w:rPr>
          <w:rFonts w:ascii="Times New Roman" w:hAnsi="Times New Roman" w:cs="Times New Roman"/>
        </w:rPr>
        <w:t>Mihut</w:t>
      </w:r>
      <w:proofErr w:type="spellEnd"/>
      <w:r w:rsidRPr="009871FD">
        <w:rPr>
          <w:rFonts w:ascii="Times New Roman" w:hAnsi="Times New Roman" w:cs="Times New Roman"/>
        </w:rPr>
        <w:t xml:space="preserve">, Philip G. </w:t>
      </w:r>
      <w:proofErr w:type="spellStart"/>
      <w:r w:rsidRPr="009871FD">
        <w:rPr>
          <w:rFonts w:ascii="Times New Roman" w:hAnsi="Times New Roman" w:cs="Times New Roman"/>
        </w:rPr>
        <w:t>Altbach</w:t>
      </w:r>
      <w:proofErr w:type="spellEnd"/>
      <w:r w:rsidRPr="009871FD">
        <w:rPr>
          <w:rFonts w:ascii="Times New Roman" w:hAnsi="Times New Roman" w:cs="Times New Roman"/>
        </w:rPr>
        <w:t xml:space="preserve"> and Hans de Wit (eds.) </w:t>
      </w:r>
      <w:r w:rsidRPr="00B768BA">
        <w:rPr>
          <w:rFonts w:ascii="Times New Roman" w:hAnsi="Times New Roman" w:cs="Times New Roman"/>
          <w:i/>
          <w:iCs/>
        </w:rPr>
        <w:t>Global Higher Education: Insights from Key Global Publications</w:t>
      </w:r>
      <w:r w:rsidRPr="009871FD">
        <w:rPr>
          <w:rFonts w:ascii="Times New Roman" w:hAnsi="Times New Roman" w:cs="Times New Roman"/>
        </w:rPr>
        <w:t xml:space="preserve"> (pp 227-230) Rotterdam, Netherlands: Springer </w:t>
      </w:r>
    </w:p>
    <w:p w14:paraId="6E5676B6" w14:textId="77777777"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(2017) Global: How to develop a sense of student belonging. In Georgiana </w:t>
      </w:r>
      <w:proofErr w:type="spellStart"/>
      <w:r w:rsidRPr="009871FD">
        <w:rPr>
          <w:rFonts w:ascii="Times New Roman" w:hAnsi="Times New Roman" w:cs="Times New Roman"/>
        </w:rPr>
        <w:t>Mihut</w:t>
      </w:r>
      <w:proofErr w:type="spellEnd"/>
      <w:r w:rsidRPr="009871FD">
        <w:rPr>
          <w:rFonts w:ascii="Times New Roman" w:hAnsi="Times New Roman" w:cs="Times New Roman"/>
        </w:rPr>
        <w:t xml:space="preserve">, Philip G. </w:t>
      </w:r>
      <w:proofErr w:type="spellStart"/>
      <w:r w:rsidRPr="009871FD">
        <w:rPr>
          <w:rFonts w:ascii="Times New Roman" w:hAnsi="Times New Roman" w:cs="Times New Roman"/>
        </w:rPr>
        <w:t>Altbach</w:t>
      </w:r>
      <w:proofErr w:type="spellEnd"/>
      <w:r w:rsidRPr="009871FD">
        <w:rPr>
          <w:rFonts w:ascii="Times New Roman" w:hAnsi="Times New Roman" w:cs="Times New Roman"/>
        </w:rPr>
        <w:t xml:space="preserve"> and Hans de Wit (eds.) </w:t>
      </w:r>
      <w:r w:rsidRPr="00B768BA">
        <w:rPr>
          <w:rFonts w:ascii="Times New Roman" w:hAnsi="Times New Roman" w:cs="Times New Roman"/>
          <w:i/>
          <w:iCs/>
        </w:rPr>
        <w:t>Global Higher Education: Insights from Key Global Publications</w:t>
      </w:r>
      <w:r w:rsidRPr="009871FD">
        <w:rPr>
          <w:rFonts w:ascii="Times New Roman" w:hAnsi="Times New Roman" w:cs="Times New Roman"/>
        </w:rPr>
        <w:t xml:space="preserve"> (pp 223-227). Rotterdam, Netherlands: Springer</w:t>
      </w:r>
    </w:p>
    <w:p w14:paraId="06150C6C" w14:textId="1ABE9E5E"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(2016). EAIR 2015 Keynote: The role of Institutional Research Positioning in Universities: Practices in Central and Eastern European countries. In Prichard, R., Taylor, J. and </w:t>
      </w:r>
      <w:proofErr w:type="spellStart"/>
      <w:r w:rsidRPr="009871FD">
        <w:rPr>
          <w:rFonts w:ascii="Times New Roman" w:hAnsi="Times New Roman" w:cs="Times New Roman"/>
        </w:rPr>
        <w:t>Pausits</w:t>
      </w:r>
      <w:proofErr w:type="spellEnd"/>
      <w:r w:rsidRPr="009871FD">
        <w:rPr>
          <w:rFonts w:ascii="Times New Roman" w:hAnsi="Times New Roman" w:cs="Times New Roman"/>
        </w:rPr>
        <w:t xml:space="preserve">, A. (eds.) </w:t>
      </w:r>
      <w:r w:rsidRPr="00B768BA">
        <w:rPr>
          <w:rFonts w:ascii="Times New Roman" w:hAnsi="Times New Roman" w:cs="Times New Roman"/>
          <w:i/>
          <w:iCs/>
        </w:rPr>
        <w:t>Positioning universities</w:t>
      </w:r>
      <w:r w:rsidRPr="009871FD">
        <w:rPr>
          <w:rFonts w:ascii="Times New Roman" w:hAnsi="Times New Roman" w:cs="Times New Roman"/>
        </w:rPr>
        <w:t xml:space="preserve">, pp. 3-18 (Rotterdam: Sense Publishers) </w:t>
      </w:r>
    </w:p>
    <w:p w14:paraId="708A38B7" w14:textId="541D8F9B"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w:t>
      </w:r>
      <w:r w:rsidRPr="009871FD">
        <w:rPr>
          <w:rFonts w:ascii="Times New Roman" w:hAnsi="Times New Roman" w:cs="Times New Roman"/>
          <w:b/>
        </w:rPr>
        <w:t>Klemenčič, M</w:t>
      </w:r>
      <w:r w:rsidRPr="009871FD">
        <w:rPr>
          <w:rFonts w:ascii="Times New Roman" w:hAnsi="Times New Roman" w:cs="Times New Roman"/>
        </w:rPr>
        <w:t xml:space="preserve">. (2016) Student power in twenty-first century Africa: The character and role of student organizing.  In R. Brooks (ed.) </w:t>
      </w:r>
      <w:r w:rsidR="00B768BA" w:rsidRPr="00B768BA">
        <w:rPr>
          <w:rFonts w:ascii="Times New Roman" w:hAnsi="Times New Roman" w:cs="Times New Roman"/>
          <w:i/>
          <w:iCs/>
        </w:rPr>
        <w:t>Student politics and protest: International perspectives</w:t>
      </w:r>
      <w:r w:rsidR="00B768BA" w:rsidRPr="009871FD">
        <w:rPr>
          <w:rFonts w:ascii="Times New Roman" w:hAnsi="Times New Roman" w:cs="Times New Roman"/>
        </w:rPr>
        <w:t xml:space="preserve"> </w:t>
      </w:r>
      <w:r w:rsidRPr="009871FD">
        <w:rPr>
          <w:rFonts w:ascii="Times New Roman" w:hAnsi="Times New Roman" w:cs="Times New Roman"/>
        </w:rPr>
        <w:t xml:space="preserve">pp. 113-128 (Routledge) </w:t>
      </w:r>
    </w:p>
    <w:p w14:paraId="01AEA824" w14:textId="4B008FEA"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(2016) Intergovernmental regional cooperation in European higher education. </w:t>
      </w:r>
      <w:r w:rsidRPr="00B768BA">
        <w:rPr>
          <w:rFonts w:ascii="Times New Roman" w:hAnsi="Times New Roman" w:cs="Times New Roman"/>
          <w:i/>
          <w:iCs/>
        </w:rPr>
        <w:t>Higher Education Forum (HEF)</w:t>
      </w:r>
      <w:r w:rsidRPr="009871FD">
        <w:rPr>
          <w:rFonts w:ascii="Times New Roman" w:hAnsi="Times New Roman" w:cs="Times New Roman"/>
        </w:rPr>
        <w:t xml:space="preserve"> Volume 13, March 2016, pp. 75-90 (The Research Institute for Higher Education (RIHE), Hiroshima University, Japan) </w:t>
      </w:r>
    </w:p>
    <w:p w14:paraId="247510AC" w14:textId="6F9DE483"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w:t>
      </w:r>
      <w:r w:rsidRPr="009871FD">
        <w:rPr>
          <w:rFonts w:ascii="Times New Roman" w:hAnsi="Times New Roman" w:cs="Times New Roman"/>
          <w:b/>
        </w:rPr>
        <w:t>Klemenčič, M</w:t>
      </w:r>
      <w:r w:rsidRPr="009871FD">
        <w:rPr>
          <w:rFonts w:ascii="Times New Roman" w:hAnsi="Times New Roman" w:cs="Times New Roman"/>
        </w:rPr>
        <w:t xml:space="preserve">., 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xml:space="preserve">, J. (2016) Introduction by the Editors. In </w:t>
      </w:r>
      <w:r w:rsidRPr="00B768BA">
        <w:rPr>
          <w:rFonts w:ascii="Times New Roman" w:hAnsi="Times New Roman" w:cs="Times New Roman"/>
          <w:i/>
          <w:iCs/>
        </w:rPr>
        <w:t>Student Politics in Africa: Representation and Activism</w:t>
      </w:r>
      <w:r w:rsidRPr="009871FD">
        <w:rPr>
          <w:rFonts w:ascii="Times New Roman" w:hAnsi="Times New Roman" w:cs="Times New Roman"/>
        </w:rPr>
        <w:t xml:space="preserve">, edited by </w:t>
      </w: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w:t>
      </w:r>
      <w:r w:rsidRPr="009871FD">
        <w:rPr>
          <w:rFonts w:ascii="Times New Roman" w:hAnsi="Times New Roman" w:cs="Times New Roman"/>
          <w:b/>
        </w:rPr>
        <w:t>Klemenčič, M</w:t>
      </w:r>
      <w:r w:rsidRPr="009871FD">
        <w:rPr>
          <w:rFonts w:ascii="Times New Roman" w:hAnsi="Times New Roman" w:cs="Times New Roman"/>
        </w:rPr>
        <w:t xml:space="preserve">., 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J. (</w:t>
      </w:r>
      <w:proofErr w:type="spellStart"/>
      <w:r w:rsidRPr="009871FD">
        <w:rPr>
          <w:rFonts w:ascii="Times New Roman" w:hAnsi="Times New Roman" w:cs="Times New Roman"/>
        </w:rPr>
        <w:t>Capetown</w:t>
      </w:r>
      <w:proofErr w:type="spellEnd"/>
      <w:r w:rsidRPr="009871FD">
        <w:rPr>
          <w:rFonts w:ascii="Times New Roman" w:hAnsi="Times New Roman" w:cs="Times New Roman"/>
        </w:rPr>
        <w:t xml:space="preserve">, South Africa: African Minds Publisher) </w:t>
      </w:r>
    </w:p>
    <w:p w14:paraId="3A0D54AE" w14:textId="4535565B" w:rsidR="005F736B" w:rsidRPr="009871FD" w:rsidRDefault="005F736B" w:rsidP="009871FD">
      <w:pPr>
        <w:pStyle w:val="ListParagraph"/>
        <w:numPr>
          <w:ilvl w:val="0"/>
          <w:numId w:val="21"/>
        </w:numPr>
        <w:spacing w:line="240" w:lineRule="auto"/>
        <w:ind w:right="-360"/>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w:t>
      </w: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w:t>
      </w:r>
      <w:proofErr w:type="spellStart"/>
      <w:r w:rsidR="007533DB" w:rsidRPr="007533DB">
        <w:rPr>
          <w:rFonts w:ascii="Times New Roman" w:hAnsi="Times New Roman" w:cs="Times New Roman"/>
        </w:rPr>
        <w:t>Mugume</w:t>
      </w:r>
      <w:proofErr w:type="spellEnd"/>
      <w:r w:rsidR="007533DB" w:rsidRPr="007533DB">
        <w:rPr>
          <w:rFonts w:ascii="Times New Roman" w:hAnsi="Times New Roman" w:cs="Times New Roman"/>
        </w:rPr>
        <w:t>, T</w:t>
      </w:r>
      <w:r w:rsidRPr="009871FD">
        <w:rPr>
          <w:rFonts w:ascii="Times New Roman" w:hAnsi="Times New Roman" w:cs="Times New Roman"/>
        </w:rPr>
        <w:t xml:space="preserve">. (2016) Student Organizing in African Higher Education: Polity, Politics and Policies. In </w:t>
      </w:r>
      <w:r w:rsidRPr="00B768BA">
        <w:rPr>
          <w:rFonts w:ascii="Times New Roman" w:hAnsi="Times New Roman" w:cs="Times New Roman"/>
          <w:i/>
          <w:iCs/>
        </w:rPr>
        <w:t>Student Politics in Africa: Representation and Activism</w:t>
      </w:r>
      <w:r w:rsidRPr="009871FD">
        <w:rPr>
          <w:rFonts w:ascii="Times New Roman" w:hAnsi="Times New Roman" w:cs="Times New Roman"/>
        </w:rPr>
        <w:t xml:space="preserve">, edited by </w:t>
      </w: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w:t>
      </w:r>
      <w:r w:rsidRPr="009871FD">
        <w:rPr>
          <w:rFonts w:ascii="Times New Roman" w:hAnsi="Times New Roman" w:cs="Times New Roman"/>
          <w:b/>
        </w:rPr>
        <w:t>Klemenčič, M</w:t>
      </w:r>
      <w:r w:rsidRPr="009871FD">
        <w:rPr>
          <w:rFonts w:ascii="Times New Roman" w:hAnsi="Times New Roman" w:cs="Times New Roman"/>
        </w:rPr>
        <w:t xml:space="preserve">., 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xml:space="preserve">, J. (African Minds Publisher) </w:t>
      </w:r>
    </w:p>
    <w:p w14:paraId="2C76588D" w14:textId="27DDDEF3" w:rsidR="005F736B" w:rsidRPr="009871FD" w:rsidRDefault="005F736B" w:rsidP="007533DB">
      <w:pPr>
        <w:pStyle w:val="ListParagraph"/>
        <w:numPr>
          <w:ilvl w:val="0"/>
          <w:numId w:val="21"/>
        </w:numPr>
        <w:spacing w:line="240" w:lineRule="auto"/>
        <w:ind w:right="-540"/>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(2016) Reflections on a New Flagship University. In J. A. Douglas (ed.) </w:t>
      </w:r>
      <w:r w:rsidRPr="00B768BA">
        <w:rPr>
          <w:rFonts w:ascii="Times New Roman" w:hAnsi="Times New Roman" w:cs="Times New Roman"/>
          <w:i/>
          <w:iCs/>
        </w:rPr>
        <w:t>A New Flagship University: Changing the Paradigm from Global Rankings to National Relevancy</w:t>
      </w:r>
      <w:r w:rsidRPr="009871FD">
        <w:rPr>
          <w:rFonts w:ascii="Times New Roman" w:hAnsi="Times New Roman" w:cs="Times New Roman"/>
        </w:rPr>
        <w:t xml:space="preserve"> (Palgrave </w:t>
      </w:r>
      <w:r w:rsidR="00B768BA" w:rsidRPr="009871FD">
        <w:rPr>
          <w:rFonts w:ascii="Times New Roman" w:hAnsi="Times New Roman" w:cs="Times New Roman"/>
        </w:rPr>
        <w:t>Macmillan</w:t>
      </w:r>
      <w:r w:rsidRPr="009871FD">
        <w:rPr>
          <w:rFonts w:ascii="Times New Roman" w:hAnsi="Times New Roman" w:cs="Times New Roman"/>
        </w:rPr>
        <w:t xml:space="preserve">)          </w:t>
      </w:r>
    </w:p>
    <w:p w14:paraId="14777C4E" w14:textId="77777777" w:rsidR="00B0203D" w:rsidRDefault="005F736B" w:rsidP="00B0203D">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w:t>
      </w:r>
      <w:proofErr w:type="spellStart"/>
      <w:r w:rsidRPr="009871FD">
        <w:rPr>
          <w:rFonts w:ascii="Times New Roman" w:hAnsi="Times New Roman" w:cs="Times New Roman"/>
        </w:rPr>
        <w:t>Š</w:t>
      </w:r>
      <w:r w:rsidR="00B768BA" w:rsidRPr="009871FD">
        <w:rPr>
          <w:rFonts w:ascii="Times New Roman" w:hAnsi="Times New Roman" w:cs="Times New Roman"/>
        </w:rPr>
        <w:t>ćukanec</w:t>
      </w:r>
      <w:proofErr w:type="spellEnd"/>
      <w:r w:rsidRPr="009871FD">
        <w:rPr>
          <w:rFonts w:ascii="Times New Roman" w:hAnsi="Times New Roman" w:cs="Times New Roman"/>
        </w:rPr>
        <w:t xml:space="preserve">, N., </w:t>
      </w:r>
      <w:proofErr w:type="spellStart"/>
      <w:r w:rsidRPr="009871FD">
        <w:rPr>
          <w:rFonts w:ascii="Times New Roman" w:hAnsi="Times New Roman" w:cs="Times New Roman"/>
        </w:rPr>
        <w:t>K</w:t>
      </w:r>
      <w:r w:rsidR="00B768BA" w:rsidRPr="009871FD">
        <w:rPr>
          <w:rFonts w:ascii="Times New Roman" w:hAnsi="Times New Roman" w:cs="Times New Roman"/>
        </w:rPr>
        <w:t>omljenovič</w:t>
      </w:r>
      <w:proofErr w:type="spellEnd"/>
      <w:r w:rsidRPr="009871FD">
        <w:rPr>
          <w:rFonts w:ascii="Times New Roman" w:hAnsi="Times New Roman" w:cs="Times New Roman"/>
        </w:rPr>
        <w:t xml:space="preserve">, J. (2015) Decision Support Issues in Central and Eastern Europe. In Karen Webber and Angel Calderon (eds.) </w:t>
      </w:r>
      <w:r w:rsidRPr="00B768BA">
        <w:rPr>
          <w:rFonts w:ascii="Times New Roman" w:hAnsi="Times New Roman" w:cs="Times New Roman"/>
          <w:i/>
          <w:iCs/>
        </w:rPr>
        <w:t xml:space="preserve">Institutional Research and Planning in Higher Education in a Global Context </w:t>
      </w:r>
      <w:r w:rsidRPr="009871FD">
        <w:rPr>
          <w:rFonts w:ascii="Times New Roman" w:hAnsi="Times New Roman" w:cs="Times New Roman"/>
        </w:rPr>
        <w:t>(pp. 71-85). Routledge Press/Taylor &amp; Francis</w:t>
      </w:r>
    </w:p>
    <w:p w14:paraId="6E0BA6D5" w14:textId="1C4A2E80" w:rsidR="005F736B" w:rsidRPr="00483AB9" w:rsidRDefault="005F736B" w:rsidP="00B0203D">
      <w:pPr>
        <w:pStyle w:val="ListParagraph"/>
        <w:numPr>
          <w:ilvl w:val="0"/>
          <w:numId w:val="21"/>
        </w:numPr>
        <w:spacing w:line="240" w:lineRule="auto"/>
        <w:rPr>
          <w:rFonts w:ascii="Times New Roman" w:hAnsi="Times New Roman" w:cs="Times New Roman"/>
          <w:color w:val="000000" w:themeColor="text1"/>
        </w:rPr>
      </w:pPr>
      <w:r w:rsidRPr="00483AB9">
        <w:rPr>
          <w:rFonts w:ascii="Times New Roman" w:hAnsi="Times New Roman" w:cs="Times New Roman"/>
          <w:color w:val="000000" w:themeColor="text1"/>
        </w:rPr>
        <w:t xml:space="preserve">Klemenčič, M., </w:t>
      </w:r>
      <w:proofErr w:type="spellStart"/>
      <w:r w:rsidRPr="00483AB9">
        <w:rPr>
          <w:rFonts w:ascii="Times New Roman" w:hAnsi="Times New Roman" w:cs="Times New Roman"/>
          <w:color w:val="000000" w:themeColor="text1"/>
        </w:rPr>
        <w:t>C</w:t>
      </w:r>
      <w:r w:rsidR="00B768BA" w:rsidRPr="00483AB9">
        <w:rPr>
          <w:rFonts w:ascii="Times New Roman" w:hAnsi="Times New Roman" w:cs="Times New Roman"/>
          <w:color w:val="000000" w:themeColor="text1"/>
        </w:rPr>
        <w:t>hirikov</w:t>
      </w:r>
      <w:proofErr w:type="spellEnd"/>
      <w:r w:rsidRPr="00483AB9">
        <w:rPr>
          <w:rFonts w:ascii="Times New Roman" w:hAnsi="Times New Roman" w:cs="Times New Roman"/>
          <w:color w:val="000000" w:themeColor="text1"/>
        </w:rPr>
        <w:t xml:space="preserve">, I. (2015) On the use of student surveys. In </w:t>
      </w:r>
      <w:proofErr w:type="spellStart"/>
      <w:r w:rsidR="00B0203D" w:rsidRPr="00483AB9">
        <w:rPr>
          <w:rFonts w:ascii="Times New Roman" w:hAnsi="Times New Roman" w:cs="Times New Roman"/>
          <w:color w:val="000000" w:themeColor="text1"/>
        </w:rPr>
        <w:t>Curaj</w:t>
      </w:r>
      <w:proofErr w:type="spellEnd"/>
      <w:r w:rsidR="00B0203D" w:rsidRPr="00483AB9">
        <w:rPr>
          <w:rFonts w:ascii="Times New Roman" w:hAnsi="Times New Roman" w:cs="Times New Roman"/>
          <w:color w:val="000000" w:themeColor="text1"/>
        </w:rPr>
        <w:t>, A., Matei, L., </w:t>
      </w:r>
      <w:proofErr w:type="spellStart"/>
      <w:r w:rsidR="00B0203D" w:rsidRPr="00483AB9">
        <w:rPr>
          <w:rFonts w:ascii="Times New Roman" w:hAnsi="Times New Roman" w:cs="Times New Roman"/>
          <w:color w:val="000000" w:themeColor="text1"/>
        </w:rPr>
        <w:t>Pricopie</w:t>
      </w:r>
      <w:proofErr w:type="spellEnd"/>
      <w:r w:rsidR="00B0203D" w:rsidRPr="00483AB9">
        <w:rPr>
          <w:rFonts w:ascii="Times New Roman" w:hAnsi="Times New Roman" w:cs="Times New Roman"/>
          <w:color w:val="000000" w:themeColor="text1"/>
        </w:rPr>
        <w:t>, R., Salmi, J., Scott, P. (Eds.)</w:t>
      </w:r>
      <w:r w:rsidRPr="00483AB9">
        <w:rPr>
          <w:rFonts w:ascii="Times New Roman" w:hAnsi="Times New Roman" w:cs="Times New Roman"/>
          <w:color w:val="000000" w:themeColor="text1"/>
        </w:rPr>
        <w:t xml:space="preserve">. </w:t>
      </w:r>
      <w:r w:rsidR="00B0203D" w:rsidRPr="00483AB9">
        <w:rPr>
          <w:rFonts w:ascii="Times New Roman" w:hAnsi="Times New Roman" w:cs="Times New Roman"/>
          <w:color w:val="000000" w:themeColor="text1"/>
          <w:spacing w:val="5"/>
        </w:rPr>
        <w:t>The European Higher Education Area</w:t>
      </w:r>
      <w:r w:rsidR="00B0203D" w:rsidRPr="00483AB9">
        <w:rPr>
          <w:rFonts w:ascii="Times New Roman" w:hAnsi="Times New Roman" w:cs="Times New Roman"/>
          <w:color w:val="000000" w:themeColor="text1"/>
        </w:rPr>
        <w:t xml:space="preserve">. Between Critical Reflections and Future Policies. </w:t>
      </w:r>
      <w:r w:rsidRPr="00483AB9">
        <w:rPr>
          <w:rFonts w:ascii="Times New Roman" w:hAnsi="Times New Roman" w:cs="Times New Roman"/>
          <w:color w:val="000000" w:themeColor="text1"/>
        </w:rPr>
        <w:t xml:space="preserve">Dordrecht: Springer </w:t>
      </w:r>
      <w:r w:rsidR="00483AB9">
        <w:rPr>
          <w:rFonts w:ascii="Times New Roman" w:hAnsi="Times New Roman" w:cs="Times New Roman"/>
          <w:color w:val="000000" w:themeColor="text1"/>
        </w:rPr>
        <w:t>(</w:t>
      </w:r>
      <w:r w:rsidR="002A30E7">
        <w:rPr>
          <w:rFonts w:ascii="Times New Roman" w:hAnsi="Times New Roman" w:cs="Times New Roman"/>
          <w:color w:val="000000" w:themeColor="text1"/>
        </w:rPr>
        <w:t>pp. 361-379)</w:t>
      </w:r>
    </w:p>
    <w:p w14:paraId="500C268C" w14:textId="04F9DAC2" w:rsidR="005F736B" w:rsidRPr="009871FD" w:rsidRDefault="005F736B" w:rsidP="005F736B">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w:t>
      </w: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xml:space="preserve">, J. (2015) Student Power in Africa: Introduction, </w:t>
      </w:r>
      <w:r w:rsidRPr="00B768BA">
        <w:rPr>
          <w:rFonts w:ascii="Times New Roman" w:hAnsi="Times New Roman" w:cs="Times New Roman"/>
          <w:i/>
          <w:iCs/>
        </w:rPr>
        <w:t>Journal of Student Affairs in Africa</w:t>
      </w:r>
      <w:r w:rsidRPr="009871FD">
        <w:rPr>
          <w:rFonts w:ascii="Times New Roman" w:hAnsi="Times New Roman" w:cs="Times New Roman"/>
        </w:rPr>
        <w:t xml:space="preserve"> 3(1) 2015, ix–xvi </w:t>
      </w:r>
    </w:p>
    <w:p w14:paraId="7D2FBBB9" w14:textId="381560FB" w:rsidR="005F736B" w:rsidRPr="009871FD" w:rsidRDefault="005F736B" w:rsidP="005F736B">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(2015) What is student agency? An ontological exploration in the context of research on student engagement. In </w:t>
      </w:r>
      <w:r w:rsidRPr="009871FD">
        <w:rPr>
          <w:rFonts w:ascii="Times New Roman" w:hAnsi="Times New Roman" w:cs="Times New Roman"/>
          <w:b/>
        </w:rPr>
        <w:t>Klemenčič, M</w:t>
      </w:r>
      <w:r w:rsidRPr="009871FD">
        <w:rPr>
          <w:rFonts w:ascii="Times New Roman" w:hAnsi="Times New Roman" w:cs="Times New Roman"/>
        </w:rPr>
        <w:t>., Berga</w:t>
      </w:r>
      <w:r w:rsidR="00B768BA">
        <w:rPr>
          <w:rFonts w:ascii="Times New Roman" w:hAnsi="Times New Roman" w:cs="Times New Roman"/>
        </w:rPr>
        <w:t>n</w:t>
      </w:r>
      <w:r w:rsidRPr="009871FD">
        <w:rPr>
          <w:rFonts w:ascii="Times New Roman" w:hAnsi="Times New Roman" w:cs="Times New Roman"/>
        </w:rPr>
        <w:t xml:space="preserve">, S., </w:t>
      </w:r>
      <w:proofErr w:type="spellStart"/>
      <w:r w:rsidR="009871FD" w:rsidRPr="009871FD">
        <w:rPr>
          <w:rFonts w:ascii="Times New Roman" w:hAnsi="Times New Roman" w:cs="Times New Roman"/>
        </w:rPr>
        <w:t>Pr</w:t>
      </w:r>
      <w:r w:rsidR="00B768BA">
        <w:rPr>
          <w:rFonts w:ascii="Times New Roman" w:hAnsi="Times New Roman" w:cs="Times New Roman"/>
        </w:rPr>
        <w:t>i</w:t>
      </w:r>
      <w:r w:rsidR="009871FD" w:rsidRPr="009871FD">
        <w:rPr>
          <w:rFonts w:ascii="Times New Roman" w:hAnsi="Times New Roman" w:cs="Times New Roman"/>
        </w:rPr>
        <w:t>možič</w:t>
      </w:r>
      <w:proofErr w:type="spellEnd"/>
      <w:r w:rsidR="009871FD" w:rsidRPr="009871FD">
        <w:rPr>
          <w:rFonts w:ascii="Times New Roman" w:hAnsi="Times New Roman" w:cs="Times New Roman"/>
        </w:rPr>
        <w:t>, R</w:t>
      </w:r>
      <w:r w:rsidRPr="009871FD">
        <w:rPr>
          <w:rFonts w:ascii="Times New Roman" w:hAnsi="Times New Roman" w:cs="Times New Roman"/>
        </w:rPr>
        <w:t xml:space="preserve">. (eds.) </w:t>
      </w:r>
      <w:r w:rsidRPr="00B768BA">
        <w:rPr>
          <w:rFonts w:ascii="Times New Roman" w:hAnsi="Times New Roman" w:cs="Times New Roman"/>
          <w:i/>
          <w:iCs/>
        </w:rPr>
        <w:t>Student engagement in Europe: society, higher education</w:t>
      </w:r>
      <w:r w:rsidR="00DB1408">
        <w:rPr>
          <w:rFonts w:ascii="Times New Roman" w:hAnsi="Times New Roman" w:cs="Times New Roman"/>
          <w:i/>
          <w:iCs/>
        </w:rPr>
        <w:t>,</w:t>
      </w:r>
      <w:r w:rsidRPr="00B768BA">
        <w:rPr>
          <w:rFonts w:ascii="Times New Roman" w:hAnsi="Times New Roman" w:cs="Times New Roman"/>
          <w:i/>
          <w:iCs/>
        </w:rPr>
        <w:t xml:space="preserve"> and student governance</w:t>
      </w:r>
      <w:r w:rsidRPr="009871FD">
        <w:rPr>
          <w:rFonts w:ascii="Times New Roman" w:hAnsi="Times New Roman" w:cs="Times New Roman"/>
        </w:rPr>
        <w:t xml:space="preserve">. Council of Europe Higher Education Series No. 20. Strasbourg: Council of Europe Publishing </w:t>
      </w:r>
    </w:p>
    <w:p w14:paraId="2B419382" w14:textId="27365EAB" w:rsidR="005F736B" w:rsidRPr="009871FD" w:rsidRDefault="005F736B" w:rsidP="009871FD">
      <w:pPr>
        <w:pStyle w:val="ListParagraph"/>
        <w:numPr>
          <w:ilvl w:val="0"/>
          <w:numId w:val="21"/>
        </w:numPr>
        <w:spacing w:line="240" w:lineRule="auto"/>
        <w:ind w:right="-180"/>
        <w:rPr>
          <w:rFonts w:ascii="Times New Roman" w:hAnsi="Times New Roman" w:cs="Times New Roman"/>
        </w:rPr>
      </w:pPr>
      <w:r w:rsidRPr="00B768BA">
        <w:rPr>
          <w:rFonts w:ascii="Times New Roman" w:hAnsi="Times New Roman" w:cs="Times New Roman"/>
          <w:b/>
          <w:lang w:val="fr-FR"/>
        </w:rPr>
        <w:t>Klemenčič, M</w:t>
      </w:r>
      <w:r w:rsidRPr="00B768BA">
        <w:rPr>
          <w:rFonts w:ascii="Times New Roman" w:hAnsi="Times New Roman" w:cs="Times New Roman"/>
          <w:lang w:val="fr-FR"/>
        </w:rPr>
        <w:t xml:space="preserve">., </w:t>
      </w:r>
      <w:proofErr w:type="spellStart"/>
      <w:r w:rsidRPr="00B768BA">
        <w:rPr>
          <w:rFonts w:ascii="Times New Roman" w:hAnsi="Times New Roman" w:cs="Times New Roman"/>
          <w:lang w:val="fr-FR"/>
        </w:rPr>
        <w:t>Berga</w:t>
      </w:r>
      <w:r w:rsidR="006112A4" w:rsidRPr="00B768BA">
        <w:rPr>
          <w:rFonts w:ascii="Times New Roman" w:hAnsi="Times New Roman" w:cs="Times New Roman"/>
          <w:lang w:val="fr-FR"/>
        </w:rPr>
        <w:t>n</w:t>
      </w:r>
      <w:proofErr w:type="spellEnd"/>
      <w:r w:rsidRPr="00B768BA">
        <w:rPr>
          <w:rFonts w:ascii="Times New Roman" w:hAnsi="Times New Roman" w:cs="Times New Roman"/>
          <w:lang w:val="fr-FR"/>
        </w:rPr>
        <w:t xml:space="preserve">, S., </w:t>
      </w:r>
      <w:proofErr w:type="spellStart"/>
      <w:r w:rsidR="009871FD" w:rsidRPr="00B768BA">
        <w:rPr>
          <w:rFonts w:ascii="Times New Roman" w:hAnsi="Times New Roman" w:cs="Times New Roman"/>
          <w:lang w:val="fr-FR"/>
        </w:rPr>
        <w:t>Pr</w:t>
      </w:r>
      <w:r w:rsidR="006112A4" w:rsidRPr="00B768BA">
        <w:rPr>
          <w:rFonts w:ascii="Times New Roman" w:hAnsi="Times New Roman" w:cs="Times New Roman"/>
          <w:lang w:val="fr-FR"/>
        </w:rPr>
        <w:t>i</w:t>
      </w:r>
      <w:r w:rsidR="009871FD" w:rsidRPr="00B768BA">
        <w:rPr>
          <w:rFonts w:ascii="Times New Roman" w:hAnsi="Times New Roman" w:cs="Times New Roman"/>
          <w:lang w:val="fr-FR"/>
        </w:rPr>
        <w:t>možič</w:t>
      </w:r>
      <w:proofErr w:type="spellEnd"/>
      <w:r w:rsidR="009871FD" w:rsidRPr="00B768BA">
        <w:rPr>
          <w:rFonts w:ascii="Times New Roman" w:hAnsi="Times New Roman" w:cs="Times New Roman"/>
          <w:lang w:val="fr-FR"/>
        </w:rPr>
        <w:t>, R</w:t>
      </w:r>
      <w:r w:rsidRPr="00B768BA">
        <w:rPr>
          <w:rFonts w:ascii="Times New Roman" w:hAnsi="Times New Roman" w:cs="Times New Roman"/>
          <w:lang w:val="fr-FR"/>
        </w:rPr>
        <w:t xml:space="preserve">. (2015) Introduction. </w:t>
      </w:r>
      <w:r w:rsidRPr="00651751">
        <w:rPr>
          <w:rFonts w:ascii="Times New Roman" w:hAnsi="Times New Roman" w:cs="Times New Roman"/>
        </w:rPr>
        <w:t xml:space="preserve">In </w:t>
      </w:r>
      <w:r w:rsidRPr="00651751">
        <w:rPr>
          <w:rFonts w:ascii="Times New Roman" w:hAnsi="Times New Roman" w:cs="Times New Roman"/>
          <w:b/>
        </w:rPr>
        <w:t>Klemenčič, M</w:t>
      </w:r>
      <w:r w:rsidRPr="00651751">
        <w:rPr>
          <w:rFonts w:ascii="Times New Roman" w:hAnsi="Times New Roman" w:cs="Times New Roman"/>
        </w:rPr>
        <w:t>., Berga</w:t>
      </w:r>
      <w:r w:rsidR="006112A4" w:rsidRPr="00651751">
        <w:rPr>
          <w:rFonts w:ascii="Times New Roman" w:hAnsi="Times New Roman" w:cs="Times New Roman"/>
        </w:rPr>
        <w:t>n</w:t>
      </w:r>
      <w:r w:rsidRPr="00651751">
        <w:rPr>
          <w:rFonts w:ascii="Times New Roman" w:hAnsi="Times New Roman" w:cs="Times New Roman"/>
        </w:rPr>
        <w:t xml:space="preserve">, S., </w:t>
      </w:r>
      <w:proofErr w:type="spellStart"/>
      <w:r w:rsidR="009871FD" w:rsidRPr="00651751">
        <w:rPr>
          <w:rFonts w:ascii="Times New Roman" w:hAnsi="Times New Roman" w:cs="Times New Roman"/>
        </w:rPr>
        <w:t>Pr</w:t>
      </w:r>
      <w:r w:rsidR="006112A4" w:rsidRPr="00651751">
        <w:rPr>
          <w:rFonts w:ascii="Times New Roman" w:hAnsi="Times New Roman" w:cs="Times New Roman"/>
        </w:rPr>
        <w:t>i</w:t>
      </w:r>
      <w:r w:rsidR="009871FD" w:rsidRPr="00651751">
        <w:rPr>
          <w:rFonts w:ascii="Times New Roman" w:hAnsi="Times New Roman" w:cs="Times New Roman"/>
        </w:rPr>
        <w:t>možič</w:t>
      </w:r>
      <w:proofErr w:type="spellEnd"/>
      <w:r w:rsidR="009871FD" w:rsidRPr="00651751">
        <w:rPr>
          <w:rFonts w:ascii="Times New Roman" w:hAnsi="Times New Roman" w:cs="Times New Roman"/>
        </w:rPr>
        <w:t>, R</w:t>
      </w:r>
      <w:r w:rsidRPr="00651751">
        <w:rPr>
          <w:rFonts w:ascii="Times New Roman" w:hAnsi="Times New Roman" w:cs="Times New Roman"/>
        </w:rPr>
        <w:t xml:space="preserve">. (eds.) </w:t>
      </w:r>
      <w:r w:rsidRPr="00B768BA">
        <w:rPr>
          <w:rFonts w:ascii="Times New Roman" w:hAnsi="Times New Roman" w:cs="Times New Roman"/>
          <w:i/>
          <w:iCs/>
        </w:rPr>
        <w:t>Student engagement in Europe: society, higher education</w:t>
      </w:r>
      <w:r w:rsidR="00DB1408">
        <w:rPr>
          <w:rFonts w:ascii="Times New Roman" w:hAnsi="Times New Roman" w:cs="Times New Roman"/>
          <w:i/>
          <w:iCs/>
        </w:rPr>
        <w:t>,</w:t>
      </w:r>
      <w:r w:rsidRPr="00B768BA">
        <w:rPr>
          <w:rFonts w:ascii="Times New Roman" w:hAnsi="Times New Roman" w:cs="Times New Roman"/>
          <w:i/>
          <w:iCs/>
        </w:rPr>
        <w:t xml:space="preserve"> and student governance. Council of Europe Higher Education Series No. 20</w:t>
      </w:r>
      <w:r w:rsidRPr="009871FD">
        <w:rPr>
          <w:rFonts w:ascii="Times New Roman" w:hAnsi="Times New Roman" w:cs="Times New Roman"/>
        </w:rPr>
        <w:t xml:space="preserve">. Strasbourg: Council of Europe Publishing </w:t>
      </w:r>
    </w:p>
    <w:p w14:paraId="0DC499E7" w14:textId="191D7071" w:rsidR="005F736B" w:rsidRPr="009871FD" w:rsidRDefault="005F736B" w:rsidP="005F736B">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w:t>
      </w:r>
      <w:r w:rsidR="007533DB" w:rsidRPr="007533DB">
        <w:rPr>
          <w:rFonts w:ascii="Times New Roman" w:hAnsi="Times New Roman" w:cs="Times New Roman"/>
        </w:rPr>
        <w:t>Ashwin, P</w:t>
      </w:r>
      <w:r w:rsidRPr="009871FD">
        <w:rPr>
          <w:rFonts w:ascii="Times New Roman" w:hAnsi="Times New Roman" w:cs="Times New Roman"/>
        </w:rPr>
        <w:t xml:space="preserve">. (2015) New directions for teaching, learning, and student engagement in the European Higher Education Area. </w:t>
      </w:r>
      <w:r w:rsidR="002A30E7" w:rsidRPr="00483AB9">
        <w:rPr>
          <w:rFonts w:ascii="Times New Roman" w:hAnsi="Times New Roman" w:cs="Times New Roman"/>
          <w:color w:val="000000" w:themeColor="text1"/>
        </w:rPr>
        <w:t xml:space="preserve">In </w:t>
      </w:r>
      <w:proofErr w:type="spellStart"/>
      <w:r w:rsidR="002A30E7" w:rsidRPr="00483AB9">
        <w:rPr>
          <w:rFonts w:ascii="Times New Roman" w:hAnsi="Times New Roman" w:cs="Times New Roman"/>
          <w:color w:val="000000" w:themeColor="text1"/>
        </w:rPr>
        <w:t>Curaj</w:t>
      </w:r>
      <w:proofErr w:type="spellEnd"/>
      <w:r w:rsidR="002A30E7" w:rsidRPr="00483AB9">
        <w:rPr>
          <w:rFonts w:ascii="Times New Roman" w:hAnsi="Times New Roman" w:cs="Times New Roman"/>
          <w:color w:val="000000" w:themeColor="text1"/>
        </w:rPr>
        <w:t>, A., Matei, L., </w:t>
      </w:r>
      <w:proofErr w:type="spellStart"/>
      <w:r w:rsidR="002A30E7" w:rsidRPr="00483AB9">
        <w:rPr>
          <w:rFonts w:ascii="Times New Roman" w:hAnsi="Times New Roman" w:cs="Times New Roman"/>
          <w:color w:val="000000" w:themeColor="text1"/>
        </w:rPr>
        <w:t>Pricopie</w:t>
      </w:r>
      <w:proofErr w:type="spellEnd"/>
      <w:r w:rsidR="002A30E7" w:rsidRPr="00483AB9">
        <w:rPr>
          <w:rFonts w:ascii="Times New Roman" w:hAnsi="Times New Roman" w:cs="Times New Roman"/>
          <w:color w:val="000000" w:themeColor="text1"/>
        </w:rPr>
        <w:t xml:space="preserve">, R., Salmi, J., Scott, P. (Eds.). </w:t>
      </w:r>
      <w:r w:rsidR="002A30E7" w:rsidRPr="00483AB9">
        <w:rPr>
          <w:rFonts w:ascii="Times New Roman" w:hAnsi="Times New Roman" w:cs="Times New Roman"/>
          <w:color w:val="000000" w:themeColor="text1"/>
          <w:spacing w:val="5"/>
        </w:rPr>
        <w:t>The European Higher Education Area</w:t>
      </w:r>
      <w:r w:rsidR="002A30E7" w:rsidRPr="00483AB9">
        <w:rPr>
          <w:rFonts w:ascii="Times New Roman" w:hAnsi="Times New Roman" w:cs="Times New Roman"/>
          <w:color w:val="000000" w:themeColor="text1"/>
        </w:rPr>
        <w:t xml:space="preserve">. Between Critical Reflections and Future Policies. Dordrecht: Springer </w:t>
      </w:r>
      <w:r w:rsidR="002A30E7">
        <w:rPr>
          <w:rFonts w:ascii="Times New Roman" w:hAnsi="Times New Roman" w:cs="Times New Roman"/>
          <w:color w:val="000000" w:themeColor="text1"/>
        </w:rPr>
        <w:t>(pp. 315-324)</w:t>
      </w:r>
    </w:p>
    <w:p w14:paraId="4A50E4D2" w14:textId="47B2C6A8" w:rsidR="005F736B"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Z</w:t>
      </w:r>
      <w:r w:rsidR="006865A7">
        <w:rPr>
          <w:rFonts w:ascii="Times New Roman" w:hAnsi="Times New Roman" w:cs="Times New Roman"/>
        </w:rPr>
        <w:t>gaga</w:t>
      </w:r>
      <w:r w:rsidRPr="009871FD">
        <w:rPr>
          <w:rFonts w:ascii="Times New Roman" w:hAnsi="Times New Roman" w:cs="Times New Roman"/>
        </w:rPr>
        <w:t xml:space="preserve">, P. (2015) Slovenia: The Slow Decline of Academic Inbreeding. In Maria </w:t>
      </w:r>
      <w:proofErr w:type="spellStart"/>
      <w:r w:rsidRPr="009871FD">
        <w:rPr>
          <w:rFonts w:ascii="Times New Roman" w:hAnsi="Times New Roman" w:cs="Times New Roman"/>
        </w:rPr>
        <w:t>Yudkevich</w:t>
      </w:r>
      <w:proofErr w:type="spellEnd"/>
      <w:r w:rsidRPr="009871FD">
        <w:rPr>
          <w:rFonts w:ascii="Times New Roman" w:hAnsi="Times New Roman" w:cs="Times New Roman"/>
        </w:rPr>
        <w:t xml:space="preserve">, Philip G. </w:t>
      </w:r>
      <w:proofErr w:type="spellStart"/>
      <w:r w:rsidRPr="009871FD">
        <w:rPr>
          <w:rFonts w:ascii="Times New Roman" w:hAnsi="Times New Roman" w:cs="Times New Roman"/>
        </w:rPr>
        <w:t>Altbach</w:t>
      </w:r>
      <w:proofErr w:type="spellEnd"/>
      <w:r w:rsidRPr="009871FD">
        <w:rPr>
          <w:rFonts w:ascii="Times New Roman" w:hAnsi="Times New Roman" w:cs="Times New Roman"/>
        </w:rPr>
        <w:t xml:space="preserve">, and Laura E. </w:t>
      </w:r>
      <w:proofErr w:type="spellStart"/>
      <w:r w:rsidRPr="009871FD">
        <w:rPr>
          <w:rFonts w:ascii="Times New Roman" w:hAnsi="Times New Roman" w:cs="Times New Roman"/>
        </w:rPr>
        <w:t>Rumbley</w:t>
      </w:r>
      <w:proofErr w:type="spellEnd"/>
      <w:r w:rsidRPr="009871FD">
        <w:rPr>
          <w:rFonts w:ascii="Times New Roman" w:hAnsi="Times New Roman" w:cs="Times New Roman"/>
        </w:rPr>
        <w:t xml:space="preserve"> (eds.) </w:t>
      </w:r>
      <w:r w:rsidRPr="00B768BA">
        <w:rPr>
          <w:rFonts w:ascii="Times New Roman" w:hAnsi="Times New Roman" w:cs="Times New Roman"/>
          <w:i/>
          <w:iCs/>
        </w:rPr>
        <w:t>Academic Inbreeding and Mobility in Higher Education</w:t>
      </w:r>
      <w:r w:rsidRPr="009871FD">
        <w:rPr>
          <w:rFonts w:ascii="Times New Roman" w:hAnsi="Times New Roman" w:cs="Times New Roman"/>
        </w:rPr>
        <w:t>. Palgrave Macmillan, pp. 156-181</w:t>
      </w:r>
    </w:p>
    <w:p w14:paraId="46F3AA32" w14:textId="17FE4FB8" w:rsidR="008C6614" w:rsidRPr="008C6614" w:rsidRDefault="008C6614" w:rsidP="008C6614">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lastRenderedPageBreak/>
        <w:t>Klemenčič, M</w:t>
      </w:r>
      <w:r w:rsidRPr="00E9185A">
        <w:rPr>
          <w:rFonts w:ascii="Times New Roman" w:hAnsi="Times New Roman" w:cs="Times New Roman"/>
        </w:rPr>
        <w:t xml:space="preserve">., </w:t>
      </w:r>
      <w:r>
        <w:rPr>
          <w:rFonts w:ascii="Times New Roman" w:hAnsi="Times New Roman" w:cs="Times New Roman"/>
        </w:rPr>
        <w:t xml:space="preserve">and </w:t>
      </w:r>
      <w:r w:rsidRPr="00E9185A">
        <w:rPr>
          <w:rFonts w:ascii="Times New Roman" w:hAnsi="Times New Roman" w:cs="Times New Roman"/>
        </w:rPr>
        <w:t xml:space="preserve">Zgaga, P. (2014) Public-private dynamics in higher education in the Western Balkans: are governments levelling the playing field? </w:t>
      </w:r>
      <w:r w:rsidRPr="00E9185A">
        <w:rPr>
          <w:rFonts w:ascii="Times New Roman" w:hAnsi="Times New Roman" w:cs="Times New Roman"/>
          <w:i/>
          <w:iCs/>
        </w:rPr>
        <w:t>European Education</w:t>
      </w:r>
      <w:r w:rsidRPr="00E9185A">
        <w:rPr>
          <w:rFonts w:ascii="Times New Roman" w:hAnsi="Times New Roman" w:cs="Times New Roman"/>
        </w:rPr>
        <w:t xml:space="preserve"> 46(3): 31-54. </w:t>
      </w:r>
    </w:p>
    <w:p w14:paraId="1C672515" w14:textId="307BED3B" w:rsidR="005F736B" w:rsidRPr="009871FD" w:rsidRDefault="006D2E92" w:rsidP="005F736B">
      <w:pPr>
        <w:pStyle w:val="ListParagraph"/>
        <w:numPr>
          <w:ilvl w:val="0"/>
          <w:numId w:val="21"/>
        </w:numPr>
        <w:spacing w:after="0" w:line="240" w:lineRule="auto"/>
        <w:rPr>
          <w:rFonts w:ascii="Times New Roman" w:hAnsi="Times New Roman" w:cs="Times New Roman"/>
        </w:rPr>
      </w:pPr>
      <w:proofErr w:type="spellStart"/>
      <w:r w:rsidRPr="006D2E92">
        <w:rPr>
          <w:rFonts w:ascii="Times New Roman" w:hAnsi="Times New Roman" w:cs="Times New Roman"/>
        </w:rPr>
        <w:t>Flander</w:t>
      </w:r>
      <w:proofErr w:type="spellEnd"/>
      <w:r w:rsidRPr="006D2E92">
        <w:rPr>
          <w:rFonts w:ascii="Times New Roman" w:hAnsi="Times New Roman" w:cs="Times New Roman"/>
        </w:rPr>
        <w:t>, A</w:t>
      </w:r>
      <w:r w:rsidR="005F736B" w:rsidRPr="009871FD">
        <w:rPr>
          <w:rFonts w:ascii="Times New Roman" w:hAnsi="Times New Roman" w:cs="Times New Roman"/>
        </w:rPr>
        <w:t xml:space="preserve">., </w:t>
      </w:r>
      <w:r w:rsidR="005F736B" w:rsidRPr="009871FD">
        <w:rPr>
          <w:rFonts w:ascii="Times New Roman" w:hAnsi="Times New Roman" w:cs="Times New Roman"/>
          <w:b/>
        </w:rPr>
        <w:t>Klemenčič, M</w:t>
      </w:r>
      <w:r w:rsidR="005F736B" w:rsidRPr="009871FD">
        <w:rPr>
          <w:rFonts w:ascii="Times New Roman" w:hAnsi="Times New Roman" w:cs="Times New Roman"/>
        </w:rPr>
        <w:t xml:space="preserve">. (2014) Will academics drive or obstruct the Slovenian government’s internationalization agenda for higher education?  </w:t>
      </w:r>
      <w:r w:rsidR="005F736B" w:rsidRPr="00B768BA">
        <w:rPr>
          <w:rFonts w:ascii="Times New Roman" w:hAnsi="Times New Roman" w:cs="Times New Roman"/>
          <w:i/>
          <w:iCs/>
        </w:rPr>
        <w:t>C•E•P•S Journal (Center for Educational Policy Studies Journal)</w:t>
      </w:r>
      <w:r w:rsidR="005F736B" w:rsidRPr="009871FD">
        <w:rPr>
          <w:rFonts w:ascii="Times New Roman" w:hAnsi="Times New Roman" w:cs="Times New Roman"/>
        </w:rPr>
        <w:t xml:space="preserve"> 4(2): 27-48  </w:t>
      </w:r>
    </w:p>
    <w:p w14:paraId="07AA7984" w14:textId="428041C9" w:rsidR="004C6E1F" w:rsidRPr="00B5721A" w:rsidRDefault="005F736B" w:rsidP="004C6E1F">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B</w:t>
      </w:r>
      <w:r w:rsidR="006112A4" w:rsidRPr="006112A4">
        <w:rPr>
          <w:rFonts w:ascii="Times New Roman" w:hAnsi="Times New Roman" w:cs="Times New Roman"/>
        </w:rPr>
        <w:t>rennan</w:t>
      </w:r>
      <w:r w:rsidRPr="009871FD">
        <w:rPr>
          <w:rFonts w:ascii="Times New Roman" w:hAnsi="Times New Roman" w:cs="Times New Roman"/>
        </w:rPr>
        <w:t xml:space="preserve">, J. (2013) Institutional research in a European context: a forward look. In Special Issue on The Past, Present and Future of Higher Education Research: Between Scholarship and Policy Making. </w:t>
      </w:r>
      <w:r w:rsidRPr="00B768BA">
        <w:rPr>
          <w:rFonts w:ascii="Times New Roman" w:hAnsi="Times New Roman" w:cs="Times New Roman"/>
          <w:i/>
          <w:iCs/>
        </w:rPr>
        <w:t>European Journal of Higher Education</w:t>
      </w:r>
      <w:r w:rsidRPr="009871FD">
        <w:rPr>
          <w:rFonts w:ascii="Times New Roman" w:hAnsi="Times New Roman" w:cs="Times New Roman"/>
        </w:rPr>
        <w:t xml:space="preserve"> 3 (3) 2013: 265-279 </w:t>
      </w:r>
    </w:p>
    <w:p w14:paraId="3DDCF2BC" w14:textId="4E5C225A" w:rsidR="00FF4BC4" w:rsidRPr="004C6E1F" w:rsidRDefault="005F736B" w:rsidP="004C6E1F">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(2013) The effects of Europeanisation on institutional diversification in the Western Balkans. In Z</w:t>
      </w:r>
      <w:r w:rsidR="006865A7">
        <w:rPr>
          <w:rFonts w:ascii="Times New Roman" w:hAnsi="Times New Roman" w:cs="Times New Roman"/>
        </w:rPr>
        <w:t>gaga</w:t>
      </w:r>
      <w:r w:rsidRPr="009871FD">
        <w:rPr>
          <w:rFonts w:ascii="Times New Roman" w:hAnsi="Times New Roman" w:cs="Times New Roman"/>
        </w:rPr>
        <w:t xml:space="preserve">, P., </w:t>
      </w:r>
      <w:proofErr w:type="spellStart"/>
      <w:r w:rsidRPr="009871FD">
        <w:rPr>
          <w:rFonts w:ascii="Times New Roman" w:hAnsi="Times New Roman" w:cs="Times New Roman"/>
        </w:rPr>
        <w:t>Teichler</w:t>
      </w:r>
      <w:proofErr w:type="spellEnd"/>
      <w:r w:rsidRPr="009871FD">
        <w:rPr>
          <w:rFonts w:ascii="Times New Roman" w:hAnsi="Times New Roman" w:cs="Times New Roman"/>
        </w:rPr>
        <w:t>, U. and B</w:t>
      </w:r>
      <w:r w:rsidR="006865A7">
        <w:rPr>
          <w:rFonts w:ascii="Times New Roman" w:hAnsi="Times New Roman" w:cs="Times New Roman"/>
        </w:rPr>
        <w:t>rennan</w:t>
      </w:r>
      <w:r w:rsidRPr="009871FD">
        <w:rPr>
          <w:rFonts w:ascii="Times New Roman" w:hAnsi="Times New Roman" w:cs="Times New Roman"/>
        </w:rPr>
        <w:t xml:space="preserve">, J. (eds). </w:t>
      </w:r>
      <w:r w:rsidRPr="00B768BA">
        <w:rPr>
          <w:rFonts w:ascii="Times New Roman" w:hAnsi="Times New Roman" w:cs="Times New Roman"/>
          <w:i/>
          <w:iCs/>
        </w:rPr>
        <w:t xml:space="preserve">The </w:t>
      </w:r>
      <w:proofErr w:type="spellStart"/>
      <w:r w:rsidRPr="00B768BA">
        <w:rPr>
          <w:rFonts w:ascii="Times New Roman" w:hAnsi="Times New Roman" w:cs="Times New Roman"/>
          <w:i/>
          <w:iCs/>
        </w:rPr>
        <w:t>globalisation</w:t>
      </w:r>
      <w:proofErr w:type="spellEnd"/>
      <w:r w:rsidRPr="00B768BA">
        <w:rPr>
          <w:rFonts w:ascii="Times New Roman" w:hAnsi="Times New Roman" w:cs="Times New Roman"/>
          <w:i/>
          <w:iCs/>
        </w:rPr>
        <w:t xml:space="preserve"> challenge for European Higher Education: Convergence and diversity, </w:t>
      </w:r>
      <w:proofErr w:type="spellStart"/>
      <w:r w:rsidRPr="00B768BA">
        <w:rPr>
          <w:rFonts w:ascii="Times New Roman" w:hAnsi="Times New Roman" w:cs="Times New Roman"/>
          <w:i/>
          <w:iCs/>
        </w:rPr>
        <w:t>centres</w:t>
      </w:r>
      <w:proofErr w:type="spellEnd"/>
      <w:r w:rsidRPr="00B768BA">
        <w:rPr>
          <w:rFonts w:ascii="Times New Roman" w:hAnsi="Times New Roman" w:cs="Times New Roman"/>
          <w:i/>
          <w:iCs/>
        </w:rPr>
        <w:t xml:space="preserve"> and peripheries</w:t>
      </w:r>
      <w:r w:rsidRPr="009871FD">
        <w:rPr>
          <w:rFonts w:ascii="Times New Roman" w:hAnsi="Times New Roman" w:cs="Times New Roman"/>
        </w:rPr>
        <w:t xml:space="preserve"> (pp. 117-138), Bern: Peter Lang </w:t>
      </w:r>
    </w:p>
    <w:p w14:paraId="45015F68" w14:textId="0843421F" w:rsidR="005F736B" w:rsidRPr="009871FD" w:rsidRDefault="005F736B" w:rsidP="009871FD">
      <w:pPr>
        <w:pStyle w:val="ListParagraph"/>
        <w:numPr>
          <w:ilvl w:val="0"/>
          <w:numId w:val="21"/>
        </w:numPr>
        <w:spacing w:after="0" w:line="240" w:lineRule="auto"/>
        <w:ind w:right="-270"/>
        <w:rPr>
          <w:rFonts w:ascii="Times New Roman" w:hAnsi="Times New Roman" w:cs="Times New Roman"/>
          <w:lang w:val="de-DE"/>
        </w:rPr>
      </w:pPr>
      <w:r w:rsidRPr="009871FD">
        <w:rPr>
          <w:rFonts w:ascii="Times New Roman" w:hAnsi="Times New Roman" w:cs="Times New Roman"/>
          <w:b/>
          <w:lang w:val="de-DE"/>
        </w:rPr>
        <w:t>Klemenčič, M</w:t>
      </w:r>
      <w:r w:rsidRPr="009871FD">
        <w:rPr>
          <w:rFonts w:ascii="Times New Roman" w:hAnsi="Times New Roman" w:cs="Times New Roman"/>
          <w:lang w:val="de-DE"/>
        </w:rPr>
        <w:t xml:space="preserve">. (2013) Bildung zur demokratischen Bürgergesellschaftlichkeit im Hochschulstudium. In </w:t>
      </w:r>
      <w:proofErr w:type="spellStart"/>
      <w:r w:rsidRPr="009871FD">
        <w:rPr>
          <w:rFonts w:ascii="Times New Roman" w:hAnsi="Times New Roman" w:cs="Times New Roman"/>
          <w:lang w:val="de-DE"/>
        </w:rPr>
        <w:t>H</w:t>
      </w:r>
      <w:r w:rsidR="00B768BA" w:rsidRPr="009871FD">
        <w:rPr>
          <w:rFonts w:ascii="Times New Roman" w:hAnsi="Times New Roman" w:cs="Times New Roman"/>
          <w:lang w:val="de-DE"/>
        </w:rPr>
        <w:t>euchemer</w:t>
      </w:r>
      <w:proofErr w:type="spellEnd"/>
      <w:r w:rsidRPr="009871FD">
        <w:rPr>
          <w:rFonts w:ascii="Times New Roman" w:hAnsi="Times New Roman" w:cs="Times New Roman"/>
          <w:lang w:val="de-DE"/>
        </w:rPr>
        <w:t>, S., K</w:t>
      </w:r>
      <w:r w:rsidR="00B768BA" w:rsidRPr="009871FD">
        <w:rPr>
          <w:rFonts w:ascii="Times New Roman" w:hAnsi="Times New Roman" w:cs="Times New Roman"/>
          <w:lang w:val="de-DE"/>
        </w:rPr>
        <w:t>lammer</w:t>
      </w:r>
      <w:r w:rsidRPr="009871FD">
        <w:rPr>
          <w:rFonts w:ascii="Times New Roman" w:hAnsi="Times New Roman" w:cs="Times New Roman"/>
          <w:lang w:val="de-DE"/>
        </w:rPr>
        <w:t>, U. (</w:t>
      </w:r>
      <w:proofErr w:type="spellStart"/>
      <w:r w:rsidRPr="009871FD">
        <w:rPr>
          <w:rFonts w:ascii="Times New Roman" w:hAnsi="Times New Roman" w:cs="Times New Roman"/>
          <w:lang w:val="de-DE"/>
        </w:rPr>
        <w:t>eds</w:t>
      </w:r>
      <w:proofErr w:type="spellEnd"/>
      <w:r w:rsidRPr="009871FD">
        <w:rPr>
          <w:rFonts w:ascii="Times New Roman" w:hAnsi="Times New Roman" w:cs="Times New Roman"/>
          <w:lang w:val="de-DE"/>
        </w:rPr>
        <w:t xml:space="preserve">.) </w:t>
      </w:r>
      <w:r w:rsidRPr="00B768BA">
        <w:rPr>
          <w:rFonts w:ascii="Times New Roman" w:hAnsi="Times New Roman" w:cs="Times New Roman"/>
          <w:i/>
          <w:iCs/>
          <w:lang w:val="de-DE"/>
        </w:rPr>
        <w:t xml:space="preserve">Kompendium für </w:t>
      </w:r>
      <w:proofErr w:type="spellStart"/>
      <w:r w:rsidRPr="00B768BA">
        <w:rPr>
          <w:rFonts w:ascii="Times New Roman" w:hAnsi="Times New Roman" w:cs="Times New Roman"/>
          <w:i/>
          <w:iCs/>
          <w:lang w:val="de-DE"/>
        </w:rPr>
        <w:t>Diversity</w:t>
      </w:r>
      <w:proofErr w:type="spellEnd"/>
      <w:r w:rsidRPr="00B768BA">
        <w:rPr>
          <w:rFonts w:ascii="Times New Roman" w:hAnsi="Times New Roman" w:cs="Times New Roman"/>
          <w:i/>
          <w:iCs/>
          <w:lang w:val="de-DE"/>
        </w:rPr>
        <w:t xml:space="preserve"> Management in Studium und Lehre </w:t>
      </w:r>
      <w:r w:rsidRPr="009871FD">
        <w:rPr>
          <w:rFonts w:ascii="Times New Roman" w:hAnsi="Times New Roman" w:cs="Times New Roman"/>
          <w:lang w:val="de-DE"/>
        </w:rPr>
        <w:t xml:space="preserve">(Band 1). Zentrum für Kompetenzentwicklung für </w:t>
      </w:r>
      <w:proofErr w:type="spellStart"/>
      <w:r w:rsidRPr="009871FD">
        <w:rPr>
          <w:rFonts w:ascii="Times New Roman" w:hAnsi="Times New Roman" w:cs="Times New Roman"/>
          <w:lang w:val="de-DE"/>
        </w:rPr>
        <w:t>Diversity</w:t>
      </w:r>
      <w:proofErr w:type="spellEnd"/>
      <w:r w:rsidRPr="009871FD">
        <w:rPr>
          <w:rFonts w:ascii="Times New Roman" w:hAnsi="Times New Roman" w:cs="Times New Roman"/>
          <w:lang w:val="de-DE"/>
        </w:rPr>
        <w:t xml:space="preserve"> Management in Studium und Lehre (</w:t>
      </w:r>
      <w:proofErr w:type="spellStart"/>
      <w:r w:rsidRPr="009871FD">
        <w:rPr>
          <w:rFonts w:ascii="Times New Roman" w:hAnsi="Times New Roman" w:cs="Times New Roman"/>
          <w:lang w:val="de-DE"/>
        </w:rPr>
        <w:t>KomDim</w:t>
      </w:r>
      <w:proofErr w:type="spellEnd"/>
      <w:r w:rsidRPr="009871FD">
        <w:rPr>
          <w:rFonts w:ascii="Times New Roman" w:hAnsi="Times New Roman" w:cs="Times New Roman"/>
          <w:lang w:val="de-DE"/>
        </w:rPr>
        <w:t xml:space="preserve">) (pp.137-165), Fachhochschule Köln, </w:t>
      </w:r>
      <w:proofErr w:type="spellStart"/>
      <w:r w:rsidRPr="009871FD">
        <w:rPr>
          <w:rFonts w:ascii="Times New Roman" w:hAnsi="Times New Roman" w:cs="Times New Roman"/>
          <w:lang w:val="de-DE"/>
        </w:rPr>
        <w:t>Universitätet</w:t>
      </w:r>
      <w:proofErr w:type="spellEnd"/>
      <w:r w:rsidRPr="009871FD">
        <w:rPr>
          <w:rFonts w:ascii="Times New Roman" w:hAnsi="Times New Roman" w:cs="Times New Roman"/>
          <w:lang w:val="de-DE"/>
        </w:rPr>
        <w:t xml:space="preserve"> Duisburg-Essen</w:t>
      </w:r>
    </w:p>
    <w:p w14:paraId="60B5EF79" w14:textId="6457221E"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(2012) The changing conceptions of student participation in HE governance in the EHEA. In Adrian </w:t>
      </w:r>
      <w:proofErr w:type="spellStart"/>
      <w:r w:rsidRPr="009871FD">
        <w:rPr>
          <w:rFonts w:ascii="Times New Roman" w:hAnsi="Times New Roman" w:cs="Times New Roman"/>
        </w:rPr>
        <w:t>Curaj</w:t>
      </w:r>
      <w:proofErr w:type="spellEnd"/>
      <w:r w:rsidRPr="009871FD">
        <w:rPr>
          <w:rFonts w:ascii="Times New Roman" w:hAnsi="Times New Roman" w:cs="Times New Roman"/>
        </w:rPr>
        <w:t xml:space="preserve">, Sir Peter Scott, </w:t>
      </w:r>
      <w:proofErr w:type="spellStart"/>
      <w:r w:rsidRPr="009871FD">
        <w:rPr>
          <w:rFonts w:ascii="Times New Roman" w:hAnsi="Times New Roman" w:cs="Times New Roman"/>
        </w:rPr>
        <w:t>Lazăr</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Vlasceanu</w:t>
      </w:r>
      <w:proofErr w:type="spellEnd"/>
      <w:r w:rsidRPr="009871FD">
        <w:rPr>
          <w:rFonts w:ascii="Times New Roman" w:hAnsi="Times New Roman" w:cs="Times New Roman"/>
        </w:rPr>
        <w:t xml:space="preserve">, Lesley Wilson (eds.) </w:t>
      </w:r>
      <w:r w:rsidRPr="00B768BA">
        <w:rPr>
          <w:rFonts w:ascii="Times New Roman" w:hAnsi="Times New Roman" w:cs="Times New Roman"/>
          <w:i/>
          <w:iCs/>
        </w:rPr>
        <w:t>European Higher Education at the crossroads – Between the Bologna Process and national reforms</w:t>
      </w:r>
      <w:r w:rsidRPr="009871FD">
        <w:rPr>
          <w:rFonts w:ascii="Times New Roman" w:hAnsi="Times New Roman" w:cs="Times New Roman"/>
        </w:rPr>
        <w:t xml:space="preserve"> (pp. 631-653). Heidelberg: Springer </w:t>
      </w:r>
    </w:p>
    <w:p w14:paraId="3EB0D4DE" w14:textId="7DC4C2FE"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(2011) The public role of higher education and student participation in higher education governance. In: B</w:t>
      </w:r>
      <w:r w:rsidR="00B768BA" w:rsidRPr="009871FD">
        <w:rPr>
          <w:rFonts w:ascii="Times New Roman" w:hAnsi="Times New Roman" w:cs="Times New Roman"/>
        </w:rPr>
        <w:t>rennan</w:t>
      </w:r>
      <w:r w:rsidRPr="009871FD">
        <w:rPr>
          <w:rFonts w:ascii="Times New Roman" w:hAnsi="Times New Roman" w:cs="Times New Roman"/>
        </w:rPr>
        <w:t>, J., S</w:t>
      </w:r>
      <w:r w:rsidR="00B768BA" w:rsidRPr="009871FD">
        <w:rPr>
          <w:rFonts w:ascii="Times New Roman" w:hAnsi="Times New Roman" w:cs="Times New Roman"/>
        </w:rPr>
        <w:t>hah</w:t>
      </w:r>
      <w:r w:rsidRPr="009871FD">
        <w:rPr>
          <w:rFonts w:ascii="Times New Roman" w:hAnsi="Times New Roman" w:cs="Times New Roman"/>
        </w:rPr>
        <w:t xml:space="preserve">, T. (eds.). </w:t>
      </w:r>
      <w:r w:rsidRPr="00B768BA">
        <w:rPr>
          <w:rFonts w:ascii="Times New Roman" w:hAnsi="Times New Roman" w:cs="Times New Roman"/>
          <w:i/>
          <w:iCs/>
        </w:rPr>
        <w:t>Higher education and society in changing times: looking back and looking forward</w:t>
      </w:r>
      <w:r w:rsidRPr="009871FD">
        <w:rPr>
          <w:rFonts w:ascii="Times New Roman" w:hAnsi="Times New Roman" w:cs="Times New Roman"/>
        </w:rPr>
        <w:t xml:space="preserve"> (pp. 74-83). London: Centre for Higher Education Research and Information, CHERI</w:t>
      </w:r>
    </w:p>
    <w:p w14:paraId="20E30F4F" w14:textId="00799246"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(2011) Student representation in European higher education governance: principles and practice, roles and benefits. In Eva </w:t>
      </w:r>
      <w:proofErr w:type="spellStart"/>
      <w:r w:rsidRPr="009871FD">
        <w:rPr>
          <w:rFonts w:ascii="Times New Roman" w:hAnsi="Times New Roman" w:cs="Times New Roman"/>
        </w:rPr>
        <w:t>Egron-Polak</w:t>
      </w:r>
      <w:proofErr w:type="spellEnd"/>
      <w:r w:rsidRPr="009871FD">
        <w:rPr>
          <w:rFonts w:ascii="Times New Roman" w:hAnsi="Times New Roman" w:cs="Times New Roman"/>
        </w:rPr>
        <w:t xml:space="preserve">, Jürgen Kohler, </w:t>
      </w:r>
      <w:proofErr w:type="spellStart"/>
      <w:r w:rsidRPr="009871FD">
        <w:rPr>
          <w:rFonts w:ascii="Times New Roman" w:hAnsi="Times New Roman" w:cs="Times New Roman"/>
        </w:rPr>
        <w:t>Sjur</w:t>
      </w:r>
      <w:proofErr w:type="spellEnd"/>
      <w:r w:rsidRPr="009871FD">
        <w:rPr>
          <w:rFonts w:ascii="Times New Roman" w:hAnsi="Times New Roman" w:cs="Times New Roman"/>
        </w:rPr>
        <w:t xml:space="preserve"> Bergan and Lewis Purser (eds.) </w:t>
      </w:r>
      <w:r w:rsidRPr="00B768BA">
        <w:rPr>
          <w:rFonts w:ascii="Times New Roman" w:hAnsi="Times New Roman" w:cs="Times New Roman"/>
          <w:i/>
          <w:iCs/>
        </w:rPr>
        <w:t>Leadership and Governance in Higher Education. Handbook for Decision-makers and Administrators</w:t>
      </w:r>
      <w:r w:rsidRPr="009871FD">
        <w:rPr>
          <w:rFonts w:ascii="Times New Roman" w:hAnsi="Times New Roman" w:cs="Times New Roman"/>
        </w:rPr>
        <w:t xml:space="preserve"> (pp. 1-26). Berlin: RAABE Academic Publishers </w:t>
      </w:r>
    </w:p>
    <w:p w14:paraId="41CF0831" w14:textId="41306C9D"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lang w:val="de-DE"/>
        </w:rPr>
        <w:t>Klemenčič, M</w:t>
      </w:r>
      <w:r w:rsidRPr="009871FD">
        <w:rPr>
          <w:rFonts w:ascii="Times New Roman" w:hAnsi="Times New Roman" w:cs="Times New Roman"/>
          <w:lang w:val="de-DE"/>
        </w:rPr>
        <w:t>. (2010) Bildung zur demokratischen Bürgergesellschaftlichkeit i</w:t>
      </w:r>
      <w:r w:rsidR="00AD5A37">
        <w:rPr>
          <w:rFonts w:ascii="Times New Roman" w:hAnsi="Times New Roman" w:cs="Times New Roman"/>
          <w:lang w:val="de-DE"/>
        </w:rPr>
        <w:t xml:space="preserve">m </w:t>
      </w:r>
      <w:r w:rsidRPr="009871FD">
        <w:rPr>
          <w:rFonts w:ascii="Times New Roman" w:hAnsi="Times New Roman" w:cs="Times New Roman"/>
          <w:lang w:val="de-DE"/>
        </w:rPr>
        <w:t xml:space="preserve">Hochschulstudium. In Benz, W., Kohler, J. and </w:t>
      </w:r>
      <w:proofErr w:type="spellStart"/>
      <w:r w:rsidRPr="009871FD">
        <w:rPr>
          <w:rFonts w:ascii="Times New Roman" w:hAnsi="Times New Roman" w:cs="Times New Roman"/>
          <w:lang w:val="de-DE"/>
        </w:rPr>
        <w:t>Landfried</w:t>
      </w:r>
      <w:proofErr w:type="spellEnd"/>
      <w:r w:rsidRPr="009871FD">
        <w:rPr>
          <w:rFonts w:ascii="Times New Roman" w:hAnsi="Times New Roman" w:cs="Times New Roman"/>
          <w:lang w:val="de-DE"/>
        </w:rPr>
        <w:t>, K. (</w:t>
      </w:r>
      <w:proofErr w:type="spellStart"/>
      <w:r w:rsidRPr="009871FD">
        <w:rPr>
          <w:rFonts w:ascii="Times New Roman" w:hAnsi="Times New Roman" w:cs="Times New Roman"/>
          <w:lang w:val="de-DE"/>
        </w:rPr>
        <w:t>eds</w:t>
      </w:r>
      <w:proofErr w:type="spellEnd"/>
      <w:r w:rsidRPr="009871FD">
        <w:rPr>
          <w:rFonts w:ascii="Times New Roman" w:hAnsi="Times New Roman" w:cs="Times New Roman"/>
          <w:lang w:val="de-DE"/>
        </w:rPr>
        <w:t xml:space="preserve">.) </w:t>
      </w:r>
      <w:r w:rsidRPr="00B768BA">
        <w:rPr>
          <w:rFonts w:ascii="Times New Roman" w:hAnsi="Times New Roman" w:cs="Times New Roman"/>
          <w:i/>
          <w:iCs/>
          <w:lang w:val="de-DE"/>
        </w:rPr>
        <w:t>Handbuch Qualität in Studium und Lehre</w:t>
      </w:r>
      <w:r w:rsidRPr="009871FD">
        <w:rPr>
          <w:rFonts w:ascii="Times New Roman" w:hAnsi="Times New Roman" w:cs="Times New Roman"/>
          <w:lang w:val="de-DE"/>
        </w:rPr>
        <w:t xml:space="preserve"> (pp. 1-28). </w:t>
      </w:r>
      <w:r w:rsidRPr="009871FD">
        <w:rPr>
          <w:rFonts w:ascii="Times New Roman" w:hAnsi="Times New Roman" w:cs="Times New Roman"/>
        </w:rPr>
        <w:t>Berlin: RAABE Academic Publishers</w:t>
      </w:r>
    </w:p>
    <w:p w14:paraId="3E7A0602" w14:textId="70223D29"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(2010) Higher Education for Democratic Citizenship. In </w:t>
      </w:r>
      <w:proofErr w:type="spellStart"/>
      <w:r w:rsidRPr="009871FD">
        <w:rPr>
          <w:rFonts w:ascii="Times New Roman" w:hAnsi="Times New Roman" w:cs="Times New Roman"/>
        </w:rPr>
        <w:t>Froment</w:t>
      </w:r>
      <w:proofErr w:type="spellEnd"/>
      <w:r w:rsidRPr="009871FD">
        <w:rPr>
          <w:rFonts w:ascii="Times New Roman" w:hAnsi="Times New Roman" w:cs="Times New Roman"/>
        </w:rPr>
        <w:t xml:space="preserve">, Eric; Kohler, Jürgen, Purser, Lewis, and Wilson, Lesley (eds.) </w:t>
      </w:r>
      <w:r w:rsidRPr="00B768BA">
        <w:rPr>
          <w:rFonts w:ascii="Times New Roman" w:hAnsi="Times New Roman" w:cs="Times New Roman"/>
          <w:i/>
          <w:iCs/>
        </w:rPr>
        <w:t>EUA Bologna Handbook. Making Bologna Work</w:t>
      </w:r>
      <w:r w:rsidRPr="009871FD">
        <w:rPr>
          <w:rFonts w:ascii="Times New Roman" w:hAnsi="Times New Roman" w:cs="Times New Roman"/>
        </w:rPr>
        <w:t xml:space="preserve"> (pp. 1-26). Berlin: RAABE Academic Publishers</w:t>
      </w:r>
    </w:p>
    <w:p w14:paraId="6A455C22" w14:textId="6C914A6C"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(2010) Converging competences: diversity, higher education, and sustainable democracy. In </w:t>
      </w:r>
      <w:proofErr w:type="spellStart"/>
      <w:r w:rsidRPr="009871FD">
        <w:rPr>
          <w:rFonts w:ascii="Times New Roman" w:hAnsi="Times New Roman" w:cs="Times New Roman"/>
        </w:rPr>
        <w:t>Sjur</w:t>
      </w:r>
      <w:proofErr w:type="spellEnd"/>
      <w:r w:rsidRPr="009871FD">
        <w:rPr>
          <w:rFonts w:ascii="Times New Roman" w:hAnsi="Times New Roman" w:cs="Times New Roman"/>
        </w:rPr>
        <w:t xml:space="preserve"> Bergan and Radu Damian (eds.) </w:t>
      </w:r>
      <w:r w:rsidRPr="00B768BA">
        <w:rPr>
          <w:rFonts w:ascii="Times New Roman" w:hAnsi="Times New Roman" w:cs="Times New Roman"/>
          <w:i/>
          <w:iCs/>
        </w:rPr>
        <w:t>Higher education for modern societies: competences and values</w:t>
      </w:r>
      <w:r w:rsidRPr="009871FD">
        <w:rPr>
          <w:rFonts w:ascii="Times New Roman" w:hAnsi="Times New Roman" w:cs="Times New Roman"/>
        </w:rPr>
        <w:t xml:space="preserve"> (pp. 153-167). Strasbourg. Council of Europe Publishing Council of Europe Higher Education Series No. 15</w:t>
      </w:r>
    </w:p>
    <w:p w14:paraId="01EC634A" w14:textId="1CE10D3E" w:rsidR="005F736B" w:rsidRPr="009871FD" w:rsidRDefault="005F736B" w:rsidP="005F736B">
      <w:pPr>
        <w:pStyle w:val="ListParagraph"/>
        <w:numPr>
          <w:ilvl w:val="0"/>
          <w:numId w:val="21"/>
        </w:numPr>
        <w:spacing w:after="0" w:line="240" w:lineRule="auto"/>
        <w:jc w:val="both"/>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(2009) </w:t>
      </w:r>
      <w:proofErr w:type="spellStart"/>
      <w:r w:rsidRPr="009871FD">
        <w:rPr>
          <w:rFonts w:ascii="Times New Roman" w:hAnsi="Times New Roman" w:cs="Times New Roman"/>
        </w:rPr>
        <w:t>Svet</w:t>
      </w:r>
      <w:proofErr w:type="spellEnd"/>
      <w:r w:rsidRPr="009871FD">
        <w:rPr>
          <w:rFonts w:ascii="Times New Roman" w:hAnsi="Times New Roman" w:cs="Times New Roman"/>
        </w:rPr>
        <w:t xml:space="preserve"> EU [Council of the European Union]. In Sabina </w:t>
      </w:r>
      <w:proofErr w:type="spellStart"/>
      <w:r w:rsidRPr="009871FD">
        <w:rPr>
          <w:rFonts w:ascii="Times New Roman" w:hAnsi="Times New Roman" w:cs="Times New Roman"/>
        </w:rPr>
        <w:t>Kajnč</w:t>
      </w:r>
      <w:proofErr w:type="spellEnd"/>
      <w:r w:rsidRPr="009871FD">
        <w:rPr>
          <w:rFonts w:ascii="Times New Roman" w:hAnsi="Times New Roman" w:cs="Times New Roman"/>
        </w:rPr>
        <w:t xml:space="preserve"> and Damjan </w:t>
      </w:r>
      <w:proofErr w:type="spellStart"/>
      <w:r w:rsidRPr="009871FD">
        <w:rPr>
          <w:rFonts w:ascii="Times New Roman" w:hAnsi="Times New Roman" w:cs="Times New Roman"/>
        </w:rPr>
        <w:t>Lajh</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ur</w:t>
      </w:r>
      <w:proofErr w:type="spellEnd"/>
      <w:r w:rsidRPr="009871FD">
        <w:rPr>
          <w:rFonts w:ascii="Times New Roman" w:hAnsi="Times New Roman" w:cs="Times New Roman"/>
        </w:rPr>
        <w:t xml:space="preserve">.) </w:t>
      </w:r>
      <w:proofErr w:type="spellStart"/>
      <w:r w:rsidRPr="00B768BA">
        <w:rPr>
          <w:rFonts w:ascii="Times New Roman" w:hAnsi="Times New Roman" w:cs="Times New Roman"/>
          <w:i/>
          <w:iCs/>
        </w:rPr>
        <w:t>Evropska</w:t>
      </w:r>
      <w:proofErr w:type="spellEnd"/>
      <w:r w:rsidRPr="00B768BA">
        <w:rPr>
          <w:rFonts w:ascii="Times New Roman" w:hAnsi="Times New Roman" w:cs="Times New Roman"/>
          <w:i/>
          <w:iCs/>
        </w:rPr>
        <w:t xml:space="preserve"> </w:t>
      </w:r>
      <w:proofErr w:type="spellStart"/>
      <w:r w:rsidRPr="00B768BA">
        <w:rPr>
          <w:rFonts w:ascii="Times New Roman" w:hAnsi="Times New Roman" w:cs="Times New Roman"/>
          <w:i/>
          <w:iCs/>
        </w:rPr>
        <w:t>unija</w:t>
      </w:r>
      <w:proofErr w:type="spellEnd"/>
      <w:r w:rsidRPr="00B768BA">
        <w:rPr>
          <w:rFonts w:ascii="Times New Roman" w:hAnsi="Times New Roman" w:cs="Times New Roman"/>
          <w:i/>
          <w:iCs/>
        </w:rPr>
        <w:t xml:space="preserve"> od A </w:t>
      </w:r>
      <w:proofErr w:type="spellStart"/>
      <w:r w:rsidRPr="00B768BA">
        <w:rPr>
          <w:rFonts w:ascii="Times New Roman" w:hAnsi="Times New Roman" w:cs="Times New Roman"/>
          <w:i/>
          <w:iCs/>
        </w:rPr>
        <w:t>do</w:t>
      </w:r>
      <w:proofErr w:type="spellEnd"/>
      <w:r w:rsidRPr="00B768BA">
        <w:rPr>
          <w:rFonts w:ascii="Times New Roman" w:hAnsi="Times New Roman" w:cs="Times New Roman"/>
          <w:i/>
          <w:iCs/>
        </w:rPr>
        <w:t xml:space="preserve"> Ž</w:t>
      </w:r>
      <w:r w:rsidRPr="009871FD">
        <w:rPr>
          <w:rFonts w:ascii="Times New Roman" w:hAnsi="Times New Roman" w:cs="Times New Roman"/>
        </w:rPr>
        <w:t xml:space="preserve">. </w:t>
      </w:r>
      <w:r w:rsidRPr="00B768BA">
        <w:rPr>
          <w:rFonts w:ascii="Times New Roman" w:hAnsi="Times New Roman" w:cs="Times New Roman"/>
          <w:i/>
          <w:iCs/>
        </w:rPr>
        <w:t>[The European Union from A to Z]</w:t>
      </w:r>
      <w:r w:rsidRPr="009871FD">
        <w:rPr>
          <w:rFonts w:ascii="Times New Roman" w:hAnsi="Times New Roman" w:cs="Times New Roman"/>
        </w:rPr>
        <w:t xml:space="preserve"> Ljubljana: Ljubljana: </w:t>
      </w:r>
      <w:proofErr w:type="spellStart"/>
      <w:r w:rsidRPr="009871FD">
        <w:rPr>
          <w:rFonts w:ascii="Times New Roman" w:hAnsi="Times New Roman" w:cs="Times New Roman"/>
        </w:rPr>
        <w:t>Uradni</w:t>
      </w:r>
      <w:proofErr w:type="spellEnd"/>
      <w:r w:rsidRPr="009871FD">
        <w:rPr>
          <w:rFonts w:ascii="Times New Roman" w:hAnsi="Times New Roman" w:cs="Times New Roman"/>
        </w:rPr>
        <w:t xml:space="preserve"> list </w:t>
      </w:r>
      <w:proofErr w:type="spellStart"/>
      <w:r w:rsidRPr="009871FD">
        <w:rPr>
          <w:rFonts w:ascii="Times New Roman" w:hAnsi="Times New Roman" w:cs="Times New Roman"/>
        </w:rPr>
        <w:t>Republike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Slovenije</w:t>
      </w:r>
      <w:proofErr w:type="spellEnd"/>
      <w:r w:rsidRPr="009871FD">
        <w:rPr>
          <w:rFonts w:ascii="Times New Roman" w:hAnsi="Times New Roman" w:cs="Times New Roman"/>
        </w:rPr>
        <w:t xml:space="preserve"> [Official Gazette Publishing]</w:t>
      </w:r>
    </w:p>
    <w:p w14:paraId="5F854996" w14:textId="77777777" w:rsidR="00A84C5F" w:rsidRDefault="005F736B" w:rsidP="00A84C5F">
      <w:pPr>
        <w:pStyle w:val="ListParagraph"/>
        <w:numPr>
          <w:ilvl w:val="0"/>
          <w:numId w:val="21"/>
        </w:numPr>
        <w:spacing w:after="0" w:line="240" w:lineRule="auto"/>
        <w:jc w:val="both"/>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(2009) </w:t>
      </w:r>
      <w:proofErr w:type="spellStart"/>
      <w:r w:rsidRPr="009871FD">
        <w:rPr>
          <w:rFonts w:ascii="Times New Roman" w:hAnsi="Times New Roman" w:cs="Times New Roman"/>
        </w:rPr>
        <w:t>Izobraževanje</w:t>
      </w:r>
      <w:proofErr w:type="spellEnd"/>
      <w:r w:rsidRPr="009871FD">
        <w:rPr>
          <w:rFonts w:ascii="Times New Roman" w:hAnsi="Times New Roman" w:cs="Times New Roman"/>
        </w:rPr>
        <w:t xml:space="preserve"> in </w:t>
      </w:r>
      <w:proofErr w:type="spellStart"/>
      <w:r w:rsidRPr="009871FD">
        <w:rPr>
          <w:rFonts w:ascii="Times New Roman" w:hAnsi="Times New Roman" w:cs="Times New Roman"/>
        </w:rPr>
        <w:t>usposabljanje</w:t>
      </w:r>
      <w:proofErr w:type="spellEnd"/>
      <w:r w:rsidRPr="009871FD">
        <w:rPr>
          <w:rFonts w:ascii="Times New Roman" w:hAnsi="Times New Roman" w:cs="Times New Roman"/>
        </w:rPr>
        <w:t xml:space="preserve">. [Education and Training] In Sabina </w:t>
      </w:r>
      <w:proofErr w:type="spellStart"/>
      <w:r w:rsidRPr="009871FD">
        <w:rPr>
          <w:rFonts w:ascii="Times New Roman" w:hAnsi="Times New Roman" w:cs="Times New Roman"/>
        </w:rPr>
        <w:t>Kajnč</w:t>
      </w:r>
      <w:proofErr w:type="spellEnd"/>
      <w:r w:rsidRPr="009871FD">
        <w:rPr>
          <w:rFonts w:ascii="Times New Roman" w:hAnsi="Times New Roman" w:cs="Times New Roman"/>
        </w:rPr>
        <w:t xml:space="preserve"> and Damjan </w:t>
      </w:r>
      <w:proofErr w:type="spellStart"/>
      <w:r w:rsidRPr="009871FD">
        <w:rPr>
          <w:rFonts w:ascii="Times New Roman" w:hAnsi="Times New Roman" w:cs="Times New Roman"/>
        </w:rPr>
        <w:t>Lajh</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ur</w:t>
      </w:r>
      <w:proofErr w:type="spellEnd"/>
      <w:r w:rsidRPr="009871FD">
        <w:rPr>
          <w:rFonts w:ascii="Times New Roman" w:hAnsi="Times New Roman" w:cs="Times New Roman"/>
        </w:rPr>
        <w:t xml:space="preserve">.) </w:t>
      </w:r>
      <w:proofErr w:type="spellStart"/>
      <w:r w:rsidRPr="00B768BA">
        <w:rPr>
          <w:rFonts w:ascii="Times New Roman" w:hAnsi="Times New Roman" w:cs="Times New Roman"/>
          <w:i/>
          <w:iCs/>
        </w:rPr>
        <w:t>Evropska</w:t>
      </w:r>
      <w:proofErr w:type="spellEnd"/>
      <w:r w:rsidRPr="00B768BA">
        <w:rPr>
          <w:rFonts w:ascii="Times New Roman" w:hAnsi="Times New Roman" w:cs="Times New Roman"/>
          <w:i/>
          <w:iCs/>
        </w:rPr>
        <w:t xml:space="preserve"> </w:t>
      </w:r>
      <w:proofErr w:type="spellStart"/>
      <w:r w:rsidRPr="00B768BA">
        <w:rPr>
          <w:rFonts w:ascii="Times New Roman" w:hAnsi="Times New Roman" w:cs="Times New Roman"/>
          <w:i/>
          <w:iCs/>
        </w:rPr>
        <w:t>unija</w:t>
      </w:r>
      <w:proofErr w:type="spellEnd"/>
      <w:r w:rsidRPr="00B768BA">
        <w:rPr>
          <w:rFonts w:ascii="Times New Roman" w:hAnsi="Times New Roman" w:cs="Times New Roman"/>
          <w:i/>
          <w:iCs/>
        </w:rPr>
        <w:t xml:space="preserve"> od A </w:t>
      </w:r>
      <w:proofErr w:type="spellStart"/>
      <w:r w:rsidRPr="00B768BA">
        <w:rPr>
          <w:rFonts w:ascii="Times New Roman" w:hAnsi="Times New Roman" w:cs="Times New Roman"/>
          <w:i/>
          <w:iCs/>
        </w:rPr>
        <w:t>do</w:t>
      </w:r>
      <w:proofErr w:type="spellEnd"/>
      <w:r w:rsidRPr="00B768BA">
        <w:rPr>
          <w:rFonts w:ascii="Times New Roman" w:hAnsi="Times New Roman" w:cs="Times New Roman"/>
          <w:i/>
          <w:iCs/>
        </w:rPr>
        <w:t xml:space="preserve"> Ž. [The European Union from A to Z]</w:t>
      </w:r>
      <w:r w:rsidRPr="009871FD">
        <w:rPr>
          <w:rFonts w:ascii="Times New Roman" w:hAnsi="Times New Roman" w:cs="Times New Roman"/>
        </w:rPr>
        <w:t xml:space="preserve"> Ljubljana: Ljubljana: </w:t>
      </w:r>
      <w:proofErr w:type="spellStart"/>
      <w:r w:rsidRPr="009871FD">
        <w:rPr>
          <w:rFonts w:ascii="Times New Roman" w:hAnsi="Times New Roman" w:cs="Times New Roman"/>
        </w:rPr>
        <w:t>Uradni</w:t>
      </w:r>
      <w:proofErr w:type="spellEnd"/>
      <w:r w:rsidRPr="009871FD">
        <w:rPr>
          <w:rFonts w:ascii="Times New Roman" w:hAnsi="Times New Roman" w:cs="Times New Roman"/>
        </w:rPr>
        <w:t xml:space="preserve"> list </w:t>
      </w:r>
      <w:proofErr w:type="spellStart"/>
      <w:r w:rsidRPr="009871FD">
        <w:rPr>
          <w:rFonts w:ascii="Times New Roman" w:hAnsi="Times New Roman" w:cs="Times New Roman"/>
        </w:rPr>
        <w:t>Republike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Slovenije</w:t>
      </w:r>
      <w:proofErr w:type="spellEnd"/>
      <w:r w:rsidRPr="009871FD">
        <w:rPr>
          <w:rFonts w:ascii="Times New Roman" w:hAnsi="Times New Roman" w:cs="Times New Roman"/>
        </w:rPr>
        <w:t xml:space="preserve"> [Official Gazette Publishing]</w:t>
      </w:r>
    </w:p>
    <w:p w14:paraId="153B0C9D" w14:textId="0FED1A17" w:rsidR="00AD5A37" w:rsidRDefault="00A84C5F" w:rsidP="00AD5A37">
      <w:pPr>
        <w:pStyle w:val="ListParagraph"/>
        <w:numPr>
          <w:ilvl w:val="0"/>
          <w:numId w:val="21"/>
        </w:numPr>
        <w:spacing w:after="0" w:line="240" w:lineRule="auto"/>
        <w:jc w:val="both"/>
        <w:rPr>
          <w:rFonts w:ascii="Times New Roman" w:hAnsi="Times New Roman" w:cs="Times New Roman"/>
        </w:rPr>
      </w:pPr>
      <w:r w:rsidRPr="00062F33">
        <w:rPr>
          <w:rFonts w:ascii="Times New Roman" w:hAnsi="Times New Roman" w:cs="Times New Roman"/>
          <w:b/>
        </w:rPr>
        <w:t>Klemenčič, M</w:t>
      </w:r>
      <w:r w:rsidRPr="00062F33">
        <w:rPr>
          <w:rFonts w:ascii="Times New Roman" w:hAnsi="Times New Roman" w:cs="Times New Roman"/>
        </w:rPr>
        <w:t xml:space="preserve">. (2006) Government coalitions in the institutional reform negotiations at the 2003/04 IGC. In Wessels, W. and </w:t>
      </w:r>
      <w:proofErr w:type="spellStart"/>
      <w:r w:rsidRPr="00062F33">
        <w:rPr>
          <w:rFonts w:ascii="Times New Roman" w:hAnsi="Times New Roman" w:cs="Times New Roman"/>
        </w:rPr>
        <w:t>Rovna</w:t>
      </w:r>
      <w:proofErr w:type="spellEnd"/>
      <w:r w:rsidRPr="00062F33">
        <w:rPr>
          <w:rFonts w:ascii="Times New Roman" w:hAnsi="Times New Roman" w:cs="Times New Roman"/>
        </w:rPr>
        <w:t xml:space="preserve">, L. (Eds.) </w:t>
      </w:r>
      <w:r w:rsidRPr="00062F33">
        <w:rPr>
          <w:rFonts w:ascii="Times New Roman" w:hAnsi="Times New Roman" w:cs="Times New Roman"/>
          <w:i/>
        </w:rPr>
        <w:t>The Constitutional Treaty: Anatomy, Analysis and Assessment</w:t>
      </w:r>
      <w:r w:rsidRPr="00062F33">
        <w:rPr>
          <w:rFonts w:ascii="Times New Roman" w:hAnsi="Times New Roman" w:cs="Times New Roman"/>
        </w:rPr>
        <w:t xml:space="preserve">.  Prague: Institute for European Policy </w:t>
      </w:r>
      <w:proofErr w:type="spellStart"/>
      <w:r w:rsidRPr="00062F33">
        <w:rPr>
          <w:rFonts w:ascii="Times New Roman" w:hAnsi="Times New Roman" w:cs="Times New Roman"/>
        </w:rPr>
        <w:t>Europeum</w:t>
      </w:r>
      <w:proofErr w:type="spellEnd"/>
    </w:p>
    <w:p w14:paraId="432AE557" w14:textId="77777777" w:rsidR="000B739C" w:rsidRDefault="000B739C" w:rsidP="000B739C">
      <w:pPr>
        <w:jc w:val="both"/>
      </w:pPr>
    </w:p>
    <w:p w14:paraId="56B5BB37" w14:textId="77777777" w:rsidR="000B739C" w:rsidRDefault="000B739C" w:rsidP="000B739C">
      <w:pPr>
        <w:jc w:val="both"/>
      </w:pPr>
    </w:p>
    <w:p w14:paraId="59B9240B" w14:textId="77777777" w:rsidR="000B739C" w:rsidRPr="000B739C" w:rsidRDefault="000B739C" w:rsidP="000B739C">
      <w:pPr>
        <w:jc w:val="both"/>
      </w:pPr>
    </w:p>
    <w:p w14:paraId="7314E6F7" w14:textId="03ED9409" w:rsidR="005F736B" w:rsidRDefault="005F736B" w:rsidP="009871FD"/>
    <w:p w14:paraId="0F424BB5" w14:textId="30CC9ACC" w:rsidR="007C5C3F" w:rsidRPr="003D2AE9" w:rsidRDefault="007C5C3F" w:rsidP="00B347B4">
      <w:pPr>
        <w:pStyle w:val="Heading2"/>
        <w:rPr>
          <w:b/>
          <w:bCs/>
          <w:color w:val="000000" w:themeColor="text1"/>
          <w:sz w:val="22"/>
          <w:szCs w:val="22"/>
        </w:rPr>
      </w:pPr>
      <w:r w:rsidRPr="003D2AE9">
        <w:rPr>
          <w:b/>
          <w:bCs/>
          <w:color w:val="000000" w:themeColor="text1"/>
          <w:sz w:val="22"/>
          <w:szCs w:val="22"/>
        </w:rPr>
        <w:lastRenderedPageBreak/>
        <w:t>Encyclopedia entries</w:t>
      </w:r>
    </w:p>
    <w:p w14:paraId="2CF9A11D" w14:textId="00743282" w:rsidR="00B768BA" w:rsidRPr="000A10BF" w:rsidRDefault="000A10BF" w:rsidP="002C304B">
      <w:pPr>
        <w:pStyle w:val="ListParagraph"/>
        <w:numPr>
          <w:ilvl w:val="0"/>
          <w:numId w:val="21"/>
        </w:numPr>
        <w:spacing w:after="0" w:line="240" w:lineRule="auto"/>
        <w:ind w:left="547"/>
        <w:jc w:val="both"/>
        <w:rPr>
          <w:rFonts w:ascii="Times New Roman" w:hAnsi="Times New Roman" w:cs="Times New Roman"/>
          <w:color w:val="000000" w:themeColor="text1"/>
        </w:rPr>
      </w:pPr>
      <w:r w:rsidRPr="000A10BF">
        <w:rPr>
          <w:rFonts w:ascii="Times New Roman" w:hAnsi="Times New Roman" w:cs="Times New Roman"/>
          <w:b/>
        </w:rPr>
        <w:t>Klemenčič, M</w:t>
      </w:r>
      <w:r w:rsidRPr="000A10BF">
        <w:rPr>
          <w:rFonts w:ascii="Times New Roman" w:hAnsi="Times New Roman" w:cs="Times New Roman"/>
        </w:rPr>
        <w:t xml:space="preserve">. </w:t>
      </w:r>
      <w:r w:rsidR="00AA5D6C">
        <w:rPr>
          <w:rFonts w:ascii="Times New Roman" w:hAnsi="Times New Roman" w:cs="Times New Roman"/>
        </w:rPr>
        <w:t xml:space="preserve">(2020) </w:t>
      </w:r>
      <w:r w:rsidR="00B768BA" w:rsidRPr="000A10BF">
        <w:rPr>
          <w:rFonts w:ascii="Times New Roman" w:hAnsi="Times New Roman" w:cs="Times New Roman"/>
          <w:color w:val="000000" w:themeColor="text1"/>
        </w:rPr>
        <w:t xml:space="preserve">Student governments. In Shin, J. C., Teixeira, P. (eds.) </w:t>
      </w:r>
      <w:r w:rsidR="00B768BA" w:rsidRPr="000A10BF">
        <w:rPr>
          <w:rFonts w:ascii="Times New Roman" w:hAnsi="Times New Roman" w:cs="Times New Roman"/>
          <w:i/>
          <w:iCs/>
          <w:color w:val="000000" w:themeColor="text1"/>
        </w:rPr>
        <w:t>International Encyclopedia of Higher Education Systems and Institutions</w:t>
      </w:r>
      <w:r w:rsidR="00B768BA" w:rsidRPr="000A10BF">
        <w:rPr>
          <w:rFonts w:ascii="Times New Roman" w:hAnsi="Times New Roman" w:cs="Times New Roman"/>
          <w:color w:val="000000" w:themeColor="text1"/>
        </w:rPr>
        <w:t xml:space="preserve"> (Springer, 2020)</w:t>
      </w:r>
    </w:p>
    <w:p w14:paraId="7FA691BD" w14:textId="2ABEBC23" w:rsidR="00B768BA" w:rsidRPr="000A10BF" w:rsidRDefault="000A10BF" w:rsidP="002C304B">
      <w:pPr>
        <w:pStyle w:val="ListParagraph"/>
        <w:numPr>
          <w:ilvl w:val="0"/>
          <w:numId w:val="21"/>
        </w:numPr>
        <w:spacing w:after="0" w:line="240" w:lineRule="auto"/>
        <w:ind w:left="547"/>
        <w:jc w:val="both"/>
        <w:rPr>
          <w:rFonts w:ascii="Times New Roman" w:hAnsi="Times New Roman" w:cs="Times New Roman"/>
          <w:color w:val="000000" w:themeColor="text1"/>
        </w:rPr>
      </w:pPr>
      <w:r w:rsidRPr="000A10BF">
        <w:rPr>
          <w:rFonts w:ascii="Times New Roman" w:hAnsi="Times New Roman" w:cs="Times New Roman"/>
          <w:b/>
        </w:rPr>
        <w:t>Klemenčič, M</w:t>
      </w:r>
      <w:r w:rsidRPr="000A10BF">
        <w:rPr>
          <w:rFonts w:ascii="Times New Roman" w:hAnsi="Times New Roman" w:cs="Times New Roman"/>
        </w:rPr>
        <w:t xml:space="preserve">. </w:t>
      </w:r>
      <w:r w:rsidR="00AA5D6C">
        <w:rPr>
          <w:rFonts w:ascii="Times New Roman" w:hAnsi="Times New Roman" w:cs="Times New Roman"/>
        </w:rPr>
        <w:t xml:space="preserve">(2020) </w:t>
      </w:r>
      <w:r w:rsidR="00B768BA" w:rsidRPr="000A10BF">
        <w:rPr>
          <w:rFonts w:ascii="Times New Roman" w:hAnsi="Times New Roman" w:cs="Times New Roman"/>
          <w:color w:val="000000" w:themeColor="text1"/>
        </w:rPr>
        <w:t xml:space="preserve">Student employees in higher education. In Shin, J. C., Teixeira, P. (eds.) </w:t>
      </w:r>
      <w:r w:rsidR="00B768BA" w:rsidRPr="000A10BF">
        <w:rPr>
          <w:rFonts w:ascii="Times New Roman" w:hAnsi="Times New Roman" w:cs="Times New Roman"/>
          <w:i/>
          <w:iCs/>
          <w:color w:val="000000" w:themeColor="text1"/>
        </w:rPr>
        <w:t>International Encyclopedia of Higher Education Systems and Institutions</w:t>
      </w:r>
      <w:r w:rsidR="00B768BA" w:rsidRPr="000A10BF">
        <w:rPr>
          <w:rFonts w:ascii="Times New Roman" w:hAnsi="Times New Roman" w:cs="Times New Roman"/>
          <w:color w:val="000000" w:themeColor="text1"/>
        </w:rPr>
        <w:t xml:space="preserve"> (Springer, 2020)</w:t>
      </w:r>
    </w:p>
    <w:p w14:paraId="3431EAB2" w14:textId="702AA2AE" w:rsidR="00B768BA" w:rsidRPr="000A10BF" w:rsidRDefault="000A10BF" w:rsidP="002C304B">
      <w:pPr>
        <w:pStyle w:val="ListParagraph"/>
        <w:numPr>
          <w:ilvl w:val="0"/>
          <w:numId w:val="21"/>
        </w:numPr>
        <w:spacing w:after="0" w:line="240" w:lineRule="auto"/>
        <w:ind w:left="547"/>
        <w:jc w:val="both"/>
        <w:rPr>
          <w:rFonts w:ascii="Times New Roman" w:hAnsi="Times New Roman" w:cs="Times New Roman"/>
          <w:color w:val="000000" w:themeColor="text1"/>
        </w:rPr>
      </w:pPr>
      <w:r w:rsidRPr="000A10BF">
        <w:rPr>
          <w:rFonts w:ascii="Times New Roman" w:hAnsi="Times New Roman" w:cs="Times New Roman"/>
          <w:b/>
        </w:rPr>
        <w:t>Klemenčič, M</w:t>
      </w:r>
      <w:r w:rsidRPr="000A10BF">
        <w:rPr>
          <w:rFonts w:ascii="Times New Roman" w:hAnsi="Times New Roman" w:cs="Times New Roman"/>
        </w:rPr>
        <w:t xml:space="preserve">. </w:t>
      </w:r>
      <w:r w:rsidR="00AA5D6C">
        <w:rPr>
          <w:rFonts w:ascii="Times New Roman" w:hAnsi="Times New Roman" w:cs="Times New Roman"/>
        </w:rPr>
        <w:t xml:space="preserve">(2020) </w:t>
      </w:r>
      <w:r w:rsidR="00B768BA" w:rsidRPr="000A10BF">
        <w:rPr>
          <w:rFonts w:ascii="Times New Roman" w:hAnsi="Times New Roman" w:cs="Times New Roman"/>
          <w:color w:val="000000" w:themeColor="text1"/>
        </w:rPr>
        <w:t xml:space="preserve">Student politics. In Shin, J. C., Teixeira, P. (eds.) </w:t>
      </w:r>
      <w:r w:rsidR="00B768BA" w:rsidRPr="000A10BF">
        <w:rPr>
          <w:rFonts w:ascii="Times New Roman" w:hAnsi="Times New Roman" w:cs="Times New Roman"/>
          <w:i/>
          <w:iCs/>
          <w:color w:val="000000" w:themeColor="text1"/>
        </w:rPr>
        <w:t>International Encyclopedia of Higher Education Systems and Institutions</w:t>
      </w:r>
      <w:r w:rsidR="00B768BA" w:rsidRPr="000A10BF">
        <w:rPr>
          <w:rFonts w:ascii="Times New Roman" w:hAnsi="Times New Roman" w:cs="Times New Roman"/>
          <w:color w:val="000000" w:themeColor="text1"/>
        </w:rPr>
        <w:t xml:space="preserve"> (Springer, 2020)</w:t>
      </w:r>
    </w:p>
    <w:p w14:paraId="7A05879A" w14:textId="4F7D10F4" w:rsidR="00B768BA" w:rsidRPr="000A10BF" w:rsidRDefault="000A10BF" w:rsidP="002C304B">
      <w:pPr>
        <w:pStyle w:val="ListParagraph"/>
        <w:numPr>
          <w:ilvl w:val="0"/>
          <w:numId w:val="21"/>
        </w:numPr>
        <w:spacing w:after="0" w:line="240" w:lineRule="auto"/>
        <w:ind w:left="547"/>
        <w:jc w:val="both"/>
        <w:rPr>
          <w:rFonts w:ascii="Times New Roman" w:hAnsi="Times New Roman" w:cs="Times New Roman"/>
          <w:color w:val="000000" w:themeColor="text1"/>
        </w:rPr>
      </w:pPr>
      <w:r w:rsidRPr="000A10BF">
        <w:rPr>
          <w:rFonts w:ascii="Times New Roman" w:hAnsi="Times New Roman" w:cs="Times New Roman"/>
          <w:b/>
        </w:rPr>
        <w:t>Klemenčič, M</w:t>
      </w:r>
      <w:r w:rsidRPr="000A10BF">
        <w:rPr>
          <w:rFonts w:ascii="Times New Roman" w:hAnsi="Times New Roman" w:cs="Times New Roman"/>
        </w:rPr>
        <w:t xml:space="preserve">. </w:t>
      </w:r>
      <w:r w:rsidR="00AA5D6C">
        <w:rPr>
          <w:rFonts w:ascii="Times New Roman" w:hAnsi="Times New Roman" w:cs="Times New Roman"/>
        </w:rPr>
        <w:t xml:space="preserve">(2020) </w:t>
      </w:r>
      <w:r w:rsidR="00B768BA" w:rsidRPr="000A10BF">
        <w:rPr>
          <w:rFonts w:ascii="Times New Roman" w:hAnsi="Times New Roman" w:cs="Times New Roman"/>
          <w:color w:val="000000" w:themeColor="text1"/>
        </w:rPr>
        <w:t xml:space="preserve">Student activism and student organizations. In Miriam E. David and Marilyn J. Amey (eds.) </w:t>
      </w:r>
      <w:r w:rsidR="00B768BA" w:rsidRPr="000A10BF">
        <w:rPr>
          <w:rFonts w:ascii="Times New Roman" w:hAnsi="Times New Roman" w:cs="Times New Roman"/>
          <w:i/>
          <w:iCs/>
          <w:color w:val="000000" w:themeColor="text1"/>
        </w:rPr>
        <w:t>The SAGE Encyclopedia of Higher Education</w:t>
      </w:r>
      <w:r w:rsidR="00B768BA" w:rsidRPr="000A10BF">
        <w:rPr>
          <w:rFonts w:ascii="Times New Roman" w:hAnsi="Times New Roman" w:cs="Times New Roman"/>
          <w:color w:val="000000" w:themeColor="text1"/>
        </w:rPr>
        <w:t xml:space="preserve">, 5v. (SAGE, 2020) </w:t>
      </w:r>
    </w:p>
    <w:p w14:paraId="41301016" w14:textId="5802A66D" w:rsidR="00B768BA" w:rsidRDefault="000A10BF" w:rsidP="002C304B">
      <w:pPr>
        <w:pStyle w:val="ListParagraph"/>
        <w:numPr>
          <w:ilvl w:val="0"/>
          <w:numId w:val="21"/>
        </w:numPr>
        <w:spacing w:after="0" w:line="240" w:lineRule="auto"/>
        <w:ind w:left="547"/>
        <w:jc w:val="both"/>
        <w:rPr>
          <w:rFonts w:ascii="Times New Roman" w:hAnsi="Times New Roman" w:cs="Times New Roman"/>
          <w:color w:val="000000" w:themeColor="text1"/>
        </w:rPr>
      </w:pPr>
      <w:r w:rsidRPr="000A10BF">
        <w:rPr>
          <w:rFonts w:ascii="Times New Roman" w:hAnsi="Times New Roman" w:cs="Times New Roman"/>
          <w:b/>
        </w:rPr>
        <w:t>Klemenčič, M</w:t>
      </w:r>
      <w:r w:rsidRPr="000A10BF">
        <w:rPr>
          <w:rFonts w:ascii="Times New Roman" w:hAnsi="Times New Roman" w:cs="Times New Roman"/>
        </w:rPr>
        <w:t xml:space="preserve">. </w:t>
      </w:r>
      <w:r w:rsidR="00AA5D6C">
        <w:rPr>
          <w:rFonts w:ascii="Times New Roman" w:hAnsi="Times New Roman" w:cs="Times New Roman"/>
        </w:rPr>
        <w:t xml:space="preserve">(2020) </w:t>
      </w:r>
      <w:r w:rsidR="00B768BA" w:rsidRPr="000A10BF">
        <w:rPr>
          <w:rFonts w:ascii="Times New Roman" w:hAnsi="Times New Roman" w:cs="Times New Roman"/>
          <w:color w:val="000000" w:themeColor="text1"/>
        </w:rPr>
        <w:t xml:space="preserve">Higher Education Institution Governing Boards: Student Board Members. In Miriam E. David and Marilyn J. Amey (eds.) </w:t>
      </w:r>
      <w:r w:rsidR="00B768BA" w:rsidRPr="000A10BF">
        <w:rPr>
          <w:rFonts w:ascii="Times New Roman" w:hAnsi="Times New Roman" w:cs="Times New Roman"/>
          <w:i/>
          <w:iCs/>
          <w:color w:val="000000" w:themeColor="text1"/>
        </w:rPr>
        <w:t>The SAGE Encyclopedia of Higher Education</w:t>
      </w:r>
      <w:r w:rsidR="00B768BA" w:rsidRPr="000A10BF">
        <w:rPr>
          <w:rFonts w:ascii="Times New Roman" w:hAnsi="Times New Roman" w:cs="Times New Roman"/>
          <w:color w:val="000000" w:themeColor="text1"/>
        </w:rPr>
        <w:t>, 5v. (SAGE, 2020)</w:t>
      </w:r>
    </w:p>
    <w:p w14:paraId="362B1721" w14:textId="77777777" w:rsidR="00BC0CA9" w:rsidRPr="000A10BF" w:rsidRDefault="00BC0CA9" w:rsidP="00BC0CA9">
      <w:pPr>
        <w:pStyle w:val="ListParagraph"/>
        <w:numPr>
          <w:ilvl w:val="0"/>
          <w:numId w:val="21"/>
        </w:numPr>
        <w:spacing w:after="0" w:line="240" w:lineRule="auto"/>
        <w:ind w:left="547"/>
        <w:jc w:val="both"/>
        <w:rPr>
          <w:rFonts w:ascii="Times New Roman" w:hAnsi="Times New Roman" w:cs="Times New Roman"/>
          <w:color w:val="000000" w:themeColor="text1"/>
        </w:rPr>
      </w:pPr>
      <w:r w:rsidRPr="000A10BF">
        <w:rPr>
          <w:rFonts w:ascii="Times New Roman" w:hAnsi="Times New Roman" w:cs="Times New Roman"/>
          <w:b/>
        </w:rPr>
        <w:t>Klemenčič, M</w:t>
      </w:r>
      <w:r w:rsidRPr="000A10BF">
        <w:rPr>
          <w:rFonts w:ascii="Times New Roman" w:hAnsi="Times New Roman" w:cs="Times New Roman"/>
        </w:rPr>
        <w:t>.</w:t>
      </w:r>
      <w:r>
        <w:rPr>
          <w:rFonts w:ascii="Times New Roman" w:hAnsi="Times New Roman" w:cs="Times New Roman"/>
        </w:rPr>
        <w:t xml:space="preserve"> (2020)</w:t>
      </w:r>
      <w:r w:rsidRPr="000A10BF">
        <w:rPr>
          <w:rFonts w:ascii="Times New Roman" w:hAnsi="Times New Roman" w:cs="Times New Roman"/>
        </w:rPr>
        <w:t xml:space="preserve"> </w:t>
      </w:r>
      <w:r w:rsidRPr="000A10BF">
        <w:rPr>
          <w:rFonts w:ascii="Times New Roman" w:hAnsi="Times New Roman" w:cs="Times New Roman"/>
          <w:color w:val="000000" w:themeColor="text1"/>
        </w:rPr>
        <w:t xml:space="preserve">Alternative higher education. In Shin, J. C., Teixeira, P. (eds.) </w:t>
      </w:r>
      <w:r w:rsidRPr="000A10BF">
        <w:rPr>
          <w:rFonts w:ascii="Times New Roman" w:hAnsi="Times New Roman" w:cs="Times New Roman"/>
          <w:i/>
          <w:iCs/>
          <w:color w:val="000000" w:themeColor="text1"/>
        </w:rPr>
        <w:t>International Encyclopedia of Higher Education Systems and Institutions</w:t>
      </w:r>
      <w:r w:rsidRPr="000A10BF">
        <w:rPr>
          <w:rFonts w:ascii="Times New Roman" w:hAnsi="Times New Roman" w:cs="Times New Roman"/>
          <w:color w:val="000000" w:themeColor="text1"/>
        </w:rPr>
        <w:t xml:space="preserve"> (Springer, 2020)</w:t>
      </w:r>
    </w:p>
    <w:p w14:paraId="492D9FBD" w14:textId="41B0FBA9" w:rsidR="00CB127F" w:rsidRDefault="000A10BF" w:rsidP="000A10BF">
      <w:pPr>
        <w:pStyle w:val="ListParagraph"/>
        <w:numPr>
          <w:ilvl w:val="0"/>
          <w:numId w:val="21"/>
        </w:numPr>
        <w:spacing w:after="0" w:line="240" w:lineRule="auto"/>
        <w:ind w:left="547"/>
        <w:jc w:val="both"/>
        <w:rPr>
          <w:rFonts w:ascii="Times New Roman" w:hAnsi="Times New Roman" w:cs="Times New Roman"/>
          <w:color w:val="000000" w:themeColor="text1"/>
        </w:rPr>
      </w:pPr>
      <w:r w:rsidRPr="000A10BF">
        <w:rPr>
          <w:rFonts w:ascii="Times New Roman" w:hAnsi="Times New Roman" w:cs="Times New Roman"/>
          <w:b/>
        </w:rPr>
        <w:t>Klemenčič, M</w:t>
      </w:r>
      <w:r w:rsidRPr="000A10BF">
        <w:rPr>
          <w:rFonts w:ascii="Times New Roman" w:hAnsi="Times New Roman" w:cs="Times New Roman"/>
        </w:rPr>
        <w:t xml:space="preserve">. </w:t>
      </w:r>
      <w:r w:rsidR="00AA5D6C">
        <w:rPr>
          <w:rFonts w:ascii="Times New Roman" w:hAnsi="Times New Roman" w:cs="Times New Roman"/>
        </w:rPr>
        <w:t xml:space="preserve">(2019) </w:t>
      </w:r>
      <w:r w:rsidR="00B768BA" w:rsidRPr="000A10BF">
        <w:rPr>
          <w:rFonts w:ascii="Times New Roman" w:hAnsi="Times New Roman" w:cs="Times New Roman"/>
          <w:color w:val="000000" w:themeColor="text1"/>
        </w:rPr>
        <w:t xml:space="preserve">Higher education expansion and students. In Shin, J. C., Teixeira, P. (eds.) </w:t>
      </w:r>
      <w:r w:rsidR="00B768BA" w:rsidRPr="000A10BF">
        <w:rPr>
          <w:rFonts w:ascii="Times New Roman" w:hAnsi="Times New Roman" w:cs="Times New Roman"/>
          <w:i/>
          <w:iCs/>
          <w:color w:val="000000" w:themeColor="text1"/>
        </w:rPr>
        <w:t>International Encyclopedia of Higher Education Systems and Institutions</w:t>
      </w:r>
      <w:r w:rsidR="00B768BA" w:rsidRPr="000A10BF">
        <w:rPr>
          <w:rFonts w:ascii="Times New Roman" w:hAnsi="Times New Roman" w:cs="Times New Roman"/>
          <w:color w:val="000000" w:themeColor="text1"/>
        </w:rPr>
        <w:t xml:space="preserve"> (Springer, 2019)</w:t>
      </w:r>
    </w:p>
    <w:p w14:paraId="16CBACEE" w14:textId="77777777" w:rsidR="000B739C" w:rsidRPr="000B739C" w:rsidRDefault="000B739C" w:rsidP="000B739C">
      <w:pPr>
        <w:jc w:val="both"/>
        <w:rPr>
          <w:color w:val="000000" w:themeColor="text1"/>
        </w:rPr>
      </w:pPr>
    </w:p>
    <w:p w14:paraId="549B91B7" w14:textId="4253AB68" w:rsidR="00515CA2" w:rsidRPr="003D2AE9" w:rsidRDefault="000B739C" w:rsidP="00B347B4">
      <w:pPr>
        <w:pStyle w:val="Heading2"/>
        <w:rPr>
          <w:b/>
          <w:bCs/>
          <w:color w:val="000000" w:themeColor="text1"/>
          <w:sz w:val="22"/>
          <w:szCs w:val="22"/>
        </w:rPr>
      </w:pPr>
      <w:r w:rsidRPr="003D2AE9">
        <w:rPr>
          <w:b/>
          <w:bCs/>
          <w:color w:val="000000" w:themeColor="text1"/>
          <w:sz w:val="22"/>
          <w:szCs w:val="22"/>
        </w:rPr>
        <w:t>E</w:t>
      </w:r>
      <w:r w:rsidR="0052080A" w:rsidRPr="003D2AE9">
        <w:rPr>
          <w:b/>
          <w:bCs/>
          <w:color w:val="000000" w:themeColor="text1"/>
          <w:sz w:val="22"/>
          <w:szCs w:val="22"/>
        </w:rPr>
        <w:t>dited volumes and special issues</w:t>
      </w:r>
    </w:p>
    <w:p w14:paraId="517C2983" w14:textId="089C3598" w:rsidR="004C02AC" w:rsidRPr="004C02AC" w:rsidRDefault="004C02AC" w:rsidP="00B768BA">
      <w:pPr>
        <w:pStyle w:val="ListParagraph"/>
        <w:numPr>
          <w:ilvl w:val="0"/>
          <w:numId w:val="21"/>
        </w:numPr>
        <w:spacing w:after="0" w:line="240" w:lineRule="auto"/>
        <w:rPr>
          <w:rFonts w:ascii="Times New Roman" w:hAnsi="Times New Roman" w:cs="Times New Roman"/>
        </w:rPr>
      </w:pPr>
      <w:r w:rsidRPr="004C02AC">
        <w:rPr>
          <w:rFonts w:ascii="Times New Roman" w:hAnsi="Times New Roman" w:cs="Times New Roman"/>
          <w:b/>
          <w:bCs/>
        </w:rPr>
        <w:t>Klemenčič, M.</w:t>
      </w:r>
      <w:r>
        <w:rPr>
          <w:rFonts w:ascii="Times New Roman" w:hAnsi="Times New Roman" w:cs="Times New Roman"/>
        </w:rPr>
        <w:t xml:space="preserve"> (ed.) (</w:t>
      </w:r>
      <w:r w:rsidR="00887886">
        <w:rPr>
          <w:rFonts w:ascii="Times New Roman" w:hAnsi="Times New Roman" w:cs="Times New Roman"/>
        </w:rPr>
        <w:t>2024</w:t>
      </w:r>
      <w:r>
        <w:rPr>
          <w:rFonts w:ascii="Times New Roman" w:hAnsi="Times New Roman" w:cs="Times New Roman"/>
        </w:rPr>
        <w:t xml:space="preserve">) </w:t>
      </w:r>
      <w:r w:rsidRPr="004C02AC">
        <w:rPr>
          <w:rFonts w:ascii="Times New Roman" w:hAnsi="Times New Roman" w:cs="Times New Roman"/>
          <w:i/>
          <w:iCs/>
        </w:rPr>
        <w:t xml:space="preserve">Bloomsbury Handbook of Student </w:t>
      </w:r>
      <w:r w:rsidR="00841500">
        <w:rPr>
          <w:rFonts w:ascii="Times New Roman" w:hAnsi="Times New Roman" w:cs="Times New Roman"/>
          <w:i/>
          <w:iCs/>
        </w:rPr>
        <w:t xml:space="preserve">Politics and </w:t>
      </w:r>
      <w:r w:rsidRPr="004C02AC">
        <w:rPr>
          <w:rFonts w:ascii="Times New Roman" w:hAnsi="Times New Roman" w:cs="Times New Roman"/>
          <w:i/>
          <w:iCs/>
        </w:rPr>
        <w:t>Representation in Higher Education.</w:t>
      </w:r>
      <w:r>
        <w:rPr>
          <w:rFonts w:ascii="Times New Roman" w:hAnsi="Times New Roman" w:cs="Times New Roman"/>
        </w:rPr>
        <w:t xml:space="preserve"> Bloomsbury Publishers. </w:t>
      </w:r>
      <w:r w:rsidR="001D4CE4">
        <w:rPr>
          <w:rFonts w:ascii="Times New Roman" w:hAnsi="Times New Roman" w:cs="Times New Roman"/>
        </w:rPr>
        <w:t>(open access)</w:t>
      </w:r>
      <w:r w:rsidR="00960842">
        <w:rPr>
          <w:rFonts w:ascii="Times New Roman" w:hAnsi="Times New Roman" w:cs="Times New Roman"/>
        </w:rPr>
        <w:t xml:space="preserve"> </w:t>
      </w:r>
      <w:hyperlink r:id="rId19" w:history="1">
        <w:r w:rsidR="00960842" w:rsidRPr="008C6C70">
          <w:rPr>
            <w:rStyle w:val="Hyperlink"/>
            <w:rFonts w:ascii="Times New Roman" w:hAnsi="Times New Roman" w:cs="Times New Roman"/>
          </w:rPr>
          <w:t>https://www.bloomsburycollections.com/encyclopedia?docid=b-9781350376007</w:t>
        </w:r>
      </w:hyperlink>
      <w:r w:rsidR="00960842">
        <w:rPr>
          <w:rFonts w:ascii="Times New Roman" w:hAnsi="Times New Roman" w:cs="Times New Roman"/>
        </w:rPr>
        <w:t xml:space="preserve"> </w:t>
      </w:r>
    </w:p>
    <w:p w14:paraId="577C6CCB" w14:textId="42299D16" w:rsidR="00515CA2" w:rsidRDefault="00515CA2" w:rsidP="00B768BA">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w:t>
      </w:r>
      <w:r>
        <w:rPr>
          <w:rFonts w:ascii="Times New Roman" w:hAnsi="Times New Roman" w:cs="Times New Roman"/>
        </w:rPr>
        <w:t xml:space="preserve"> </w:t>
      </w:r>
      <w:r w:rsidRPr="009871FD">
        <w:rPr>
          <w:rFonts w:ascii="Times New Roman" w:hAnsi="Times New Roman" w:cs="Times New Roman"/>
        </w:rPr>
        <w:t>(ed.)</w:t>
      </w:r>
      <w:r>
        <w:rPr>
          <w:rFonts w:ascii="Times New Roman" w:hAnsi="Times New Roman" w:cs="Times New Roman"/>
        </w:rPr>
        <w:t xml:space="preserve"> (</w:t>
      </w:r>
      <w:r w:rsidR="00B5721A">
        <w:rPr>
          <w:rFonts w:ascii="Times New Roman" w:hAnsi="Times New Roman" w:cs="Times New Roman"/>
        </w:rPr>
        <w:t>2022</w:t>
      </w:r>
      <w:r>
        <w:rPr>
          <w:rFonts w:ascii="Times New Roman" w:hAnsi="Times New Roman" w:cs="Times New Roman"/>
        </w:rPr>
        <w:t xml:space="preserve">) </w:t>
      </w:r>
      <w:r w:rsidRPr="00515CA2">
        <w:rPr>
          <w:rFonts w:ascii="Times New Roman" w:hAnsi="Times New Roman" w:cs="Times New Roman"/>
          <w:i/>
          <w:iCs/>
        </w:rPr>
        <w:t xml:space="preserve">From Actors to Reforms in </w:t>
      </w:r>
      <w:r w:rsidR="00472447">
        <w:rPr>
          <w:rFonts w:ascii="Times New Roman" w:hAnsi="Times New Roman" w:cs="Times New Roman"/>
          <w:i/>
          <w:iCs/>
        </w:rPr>
        <w:t xml:space="preserve">European </w:t>
      </w:r>
      <w:r w:rsidRPr="00515CA2">
        <w:rPr>
          <w:rFonts w:ascii="Times New Roman" w:hAnsi="Times New Roman" w:cs="Times New Roman"/>
          <w:i/>
          <w:iCs/>
        </w:rPr>
        <w:t>Higher Education – Festschrift for Pavel Zgaga</w:t>
      </w:r>
      <w:r>
        <w:rPr>
          <w:rFonts w:ascii="Times New Roman" w:hAnsi="Times New Roman" w:cs="Times New Roman"/>
        </w:rPr>
        <w:t xml:space="preserve">. Springer Nature.  </w:t>
      </w:r>
    </w:p>
    <w:p w14:paraId="61CA07FB" w14:textId="7A9DBB6C" w:rsidR="0052080A" w:rsidRPr="009871FD" w:rsidRDefault="005F736B" w:rsidP="00B768BA">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Hoidn</w:t>
      </w:r>
      <w:proofErr w:type="spellEnd"/>
      <w:r w:rsidRPr="009871FD">
        <w:rPr>
          <w:rFonts w:ascii="Times New Roman" w:hAnsi="Times New Roman" w:cs="Times New Roman"/>
        </w:rPr>
        <w:t>, S</w:t>
      </w:r>
      <w:r w:rsidR="0052080A" w:rsidRPr="009871FD">
        <w:rPr>
          <w:rFonts w:ascii="Times New Roman" w:hAnsi="Times New Roman" w:cs="Times New Roman"/>
        </w:rPr>
        <w:t xml:space="preserve">. and </w:t>
      </w:r>
      <w:r w:rsidR="00E9185A" w:rsidRPr="009871FD">
        <w:rPr>
          <w:rFonts w:ascii="Times New Roman" w:hAnsi="Times New Roman" w:cs="Times New Roman"/>
          <w:b/>
        </w:rPr>
        <w:t>Klemenčič, M</w:t>
      </w:r>
      <w:r w:rsidR="0052080A" w:rsidRPr="009871FD">
        <w:rPr>
          <w:rFonts w:ascii="Times New Roman" w:hAnsi="Times New Roman" w:cs="Times New Roman"/>
        </w:rPr>
        <w:t>. (ed</w:t>
      </w:r>
      <w:r w:rsidR="00730631">
        <w:rPr>
          <w:rFonts w:ascii="Times New Roman" w:hAnsi="Times New Roman" w:cs="Times New Roman"/>
        </w:rPr>
        <w:t>s</w:t>
      </w:r>
      <w:r w:rsidR="0052080A" w:rsidRPr="009871FD">
        <w:rPr>
          <w:rFonts w:ascii="Times New Roman" w:hAnsi="Times New Roman" w:cs="Times New Roman"/>
        </w:rPr>
        <w:t xml:space="preserve">.) (2020) </w:t>
      </w:r>
      <w:r w:rsidR="0052080A" w:rsidRPr="009871FD">
        <w:rPr>
          <w:rFonts w:ascii="Times New Roman" w:hAnsi="Times New Roman" w:cs="Times New Roman"/>
          <w:i/>
          <w:iCs/>
        </w:rPr>
        <w:t>Routledge International Handbook on Student-Centered Learning and Teaching in Higher Education</w:t>
      </w:r>
      <w:r w:rsidR="0052080A" w:rsidRPr="009871FD">
        <w:rPr>
          <w:rFonts w:ascii="Times New Roman" w:hAnsi="Times New Roman" w:cs="Times New Roman"/>
        </w:rPr>
        <w:t xml:space="preserve"> (Routledge)</w:t>
      </w:r>
    </w:p>
    <w:p w14:paraId="417522AD" w14:textId="4DD00B09" w:rsidR="0052080A" w:rsidRPr="009871FD" w:rsidRDefault="00E9185A" w:rsidP="00B768BA">
      <w:pPr>
        <w:pStyle w:val="ListParagraph"/>
        <w:numPr>
          <w:ilvl w:val="0"/>
          <w:numId w:val="21"/>
        </w:numPr>
        <w:spacing w:after="0" w:line="240" w:lineRule="auto"/>
        <w:ind w:right="-270"/>
        <w:rPr>
          <w:rFonts w:ascii="Times New Roman" w:hAnsi="Times New Roman" w:cs="Times New Roman"/>
        </w:rPr>
      </w:pPr>
      <w:r w:rsidRPr="009871FD">
        <w:rPr>
          <w:rFonts w:ascii="Times New Roman" w:hAnsi="Times New Roman" w:cs="Times New Roman"/>
          <w:b/>
        </w:rPr>
        <w:t>Klemenčič, M</w:t>
      </w:r>
      <w:r w:rsidR="0052080A" w:rsidRPr="009871FD">
        <w:rPr>
          <w:rFonts w:ascii="Times New Roman" w:hAnsi="Times New Roman" w:cs="Times New Roman"/>
        </w:rPr>
        <w:t xml:space="preserve">. (ed.) (2020) Elite and Mass Higher Education in the 21st Century. In Shin, J. C., Teixeira, P. (eds.) </w:t>
      </w:r>
      <w:r w:rsidR="0052080A" w:rsidRPr="009871FD">
        <w:rPr>
          <w:rFonts w:ascii="Times New Roman" w:hAnsi="Times New Roman" w:cs="Times New Roman"/>
          <w:i/>
          <w:iCs/>
        </w:rPr>
        <w:t>International Encyclopedia of Higher Education Systems and Institutions</w:t>
      </w:r>
      <w:r w:rsidR="0052080A" w:rsidRPr="009871FD">
        <w:rPr>
          <w:rFonts w:ascii="Times New Roman" w:hAnsi="Times New Roman" w:cs="Times New Roman"/>
        </w:rPr>
        <w:t xml:space="preserve"> (Springer)</w:t>
      </w:r>
    </w:p>
    <w:p w14:paraId="0862C1C5" w14:textId="26EB6897" w:rsidR="0052080A" w:rsidRPr="009871FD" w:rsidRDefault="005F736B" w:rsidP="00B768BA">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T</w:t>
      </w:r>
      <w:r w:rsidR="0052080A" w:rsidRPr="009871FD">
        <w:rPr>
          <w:rFonts w:ascii="Times New Roman" w:hAnsi="Times New Roman" w:cs="Times New Roman"/>
        </w:rPr>
        <w:t xml:space="preserve">., </w:t>
      </w:r>
      <w:r w:rsidR="00E9185A" w:rsidRPr="009871FD">
        <w:rPr>
          <w:rFonts w:ascii="Times New Roman" w:hAnsi="Times New Roman" w:cs="Times New Roman"/>
          <w:b/>
        </w:rPr>
        <w:t>Klemenčič, M</w:t>
      </w:r>
      <w:r w:rsidR="0052080A" w:rsidRPr="009871FD">
        <w:rPr>
          <w:rFonts w:ascii="Times New Roman" w:hAnsi="Times New Roman" w:cs="Times New Roman"/>
        </w:rPr>
        <w:t xml:space="preserve">., </w:t>
      </w:r>
      <w:r w:rsidRPr="009871FD">
        <w:rPr>
          <w:rFonts w:ascii="Times New Roman" w:hAnsi="Times New Roman" w:cs="Times New Roman"/>
        </w:rPr>
        <w:t xml:space="preserve">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J</w:t>
      </w:r>
      <w:r w:rsidR="0052080A" w:rsidRPr="009871FD">
        <w:rPr>
          <w:rFonts w:ascii="Times New Roman" w:hAnsi="Times New Roman" w:cs="Times New Roman"/>
        </w:rPr>
        <w:t xml:space="preserve">. (eds.) (2016) </w:t>
      </w:r>
      <w:r w:rsidR="0052080A" w:rsidRPr="009871FD">
        <w:rPr>
          <w:rFonts w:ascii="Times New Roman" w:hAnsi="Times New Roman" w:cs="Times New Roman"/>
          <w:i/>
          <w:iCs/>
        </w:rPr>
        <w:t>Student Politics in Africa: Representation and Activism</w:t>
      </w:r>
      <w:r w:rsidR="0052080A" w:rsidRPr="009871FD">
        <w:rPr>
          <w:rFonts w:ascii="Times New Roman" w:hAnsi="Times New Roman" w:cs="Times New Roman"/>
        </w:rPr>
        <w:t xml:space="preserve">, African Higher Education Dynamics Series, Vol. 2. </w:t>
      </w:r>
      <w:proofErr w:type="spellStart"/>
      <w:r w:rsidR="0052080A" w:rsidRPr="009871FD">
        <w:rPr>
          <w:rFonts w:ascii="Times New Roman" w:hAnsi="Times New Roman" w:cs="Times New Roman"/>
        </w:rPr>
        <w:t>Capetown</w:t>
      </w:r>
      <w:proofErr w:type="spellEnd"/>
      <w:r w:rsidR="0052080A" w:rsidRPr="009871FD">
        <w:rPr>
          <w:rFonts w:ascii="Times New Roman" w:hAnsi="Times New Roman" w:cs="Times New Roman"/>
        </w:rPr>
        <w:t xml:space="preserve">, South Africa: African Minds Publisher </w:t>
      </w:r>
    </w:p>
    <w:p w14:paraId="23E51E55" w14:textId="35D85640" w:rsidR="0052080A" w:rsidRPr="009871FD" w:rsidRDefault="005F736B" w:rsidP="00B768BA">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T</w:t>
      </w:r>
      <w:r w:rsidR="0052080A" w:rsidRPr="009871FD">
        <w:rPr>
          <w:rFonts w:ascii="Times New Roman" w:hAnsi="Times New Roman" w:cs="Times New Roman"/>
        </w:rPr>
        <w:t xml:space="preserve">., </w:t>
      </w:r>
      <w:r w:rsidR="00E9185A" w:rsidRPr="009871FD">
        <w:rPr>
          <w:rFonts w:ascii="Times New Roman" w:hAnsi="Times New Roman" w:cs="Times New Roman"/>
          <w:b/>
        </w:rPr>
        <w:t>Klemenčič, M</w:t>
      </w:r>
      <w:r w:rsidR="0052080A" w:rsidRPr="009871FD">
        <w:rPr>
          <w:rFonts w:ascii="Times New Roman" w:hAnsi="Times New Roman" w:cs="Times New Roman"/>
        </w:rPr>
        <w:t xml:space="preserve">., </w:t>
      </w:r>
      <w:r w:rsidRPr="009871FD">
        <w:rPr>
          <w:rFonts w:ascii="Times New Roman" w:hAnsi="Times New Roman" w:cs="Times New Roman"/>
        </w:rPr>
        <w:t xml:space="preserve">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J</w:t>
      </w:r>
      <w:r w:rsidR="0052080A" w:rsidRPr="009871FD">
        <w:rPr>
          <w:rFonts w:ascii="Times New Roman" w:hAnsi="Times New Roman" w:cs="Times New Roman"/>
        </w:rPr>
        <w:t xml:space="preserve">. (eds.) (2015) Student Power in Africa, </w:t>
      </w:r>
      <w:r w:rsidR="0052080A" w:rsidRPr="009871FD">
        <w:rPr>
          <w:rFonts w:ascii="Times New Roman" w:hAnsi="Times New Roman" w:cs="Times New Roman"/>
          <w:i/>
          <w:iCs/>
        </w:rPr>
        <w:t>Journal of Student Affairs in Africa</w:t>
      </w:r>
      <w:r w:rsidR="0052080A" w:rsidRPr="009871FD">
        <w:rPr>
          <w:rFonts w:ascii="Times New Roman" w:hAnsi="Times New Roman" w:cs="Times New Roman"/>
        </w:rPr>
        <w:t xml:space="preserve"> 3 (1) 2015 </w:t>
      </w:r>
    </w:p>
    <w:p w14:paraId="1489C518" w14:textId="69E1AE09" w:rsidR="0052080A" w:rsidRPr="009871FD" w:rsidRDefault="00E9185A" w:rsidP="00B768BA">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0052080A" w:rsidRPr="009871FD">
        <w:rPr>
          <w:rFonts w:ascii="Times New Roman" w:hAnsi="Times New Roman" w:cs="Times New Roman"/>
        </w:rPr>
        <w:t xml:space="preserve">. </w:t>
      </w:r>
      <w:r w:rsidR="00730631">
        <w:rPr>
          <w:rFonts w:ascii="Times New Roman" w:hAnsi="Times New Roman" w:cs="Times New Roman"/>
        </w:rPr>
        <w:t xml:space="preserve">(ed.) </w:t>
      </w:r>
      <w:r w:rsidR="0052080A" w:rsidRPr="009871FD">
        <w:rPr>
          <w:rFonts w:ascii="Times New Roman" w:hAnsi="Times New Roman" w:cs="Times New Roman"/>
        </w:rPr>
        <w:t xml:space="preserve">(2014) Student power in a global perspective and contemporary trends in student organizing. </w:t>
      </w:r>
      <w:r w:rsidR="0052080A" w:rsidRPr="009871FD">
        <w:rPr>
          <w:rFonts w:ascii="Times New Roman" w:hAnsi="Times New Roman" w:cs="Times New Roman"/>
          <w:i/>
          <w:iCs/>
        </w:rPr>
        <w:t>Studies in Higher Education</w:t>
      </w:r>
      <w:r w:rsidR="0052080A" w:rsidRPr="009871FD">
        <w:rPr>
          <w:rFonts w:ascii="Times New Roman" w:hAnsi="Times New Roman" w:cs="Times New Roman"/>
        </w:rPr>
        <w:t xml:space="preserve"> 39(3) 2014</w:t>
      </w:r>
    </w:p>
    <w:p w14:paraId="62863F8D" w14:textId="17055423" w:rsidR="009871FD" w:rsidRDefault="00E9185A" w:rsidP="00B768BA">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0052080A" w:rsidRPr="009871FD">
        <w:rPr>
          <w:rFonts w:ascii="Times New Roman" w:hAnsi="Times New Roman" w:cs="Times New Roman"/>
        </w:rPr>
        <w:t xml:space="preserve">. </w:t>
      </w:r>
      <w:r w:rsidR="00730631">
        <w:rPr>
          <w:rFonts w:ascii="Times New Roman" w:hAnsi="Times New Roman" w:cs="Times New Roman"/>
        </w:rPr>
        <w:t xml:space="preserve">(ed.) </w:t>
      </w:r>
      <w:r w:rsidR="0052080A" w:rsidRPr="009871FD">
        <w:rPr>
          <w:rFonts w:ascii="Times New Roman" w:hAnsi="Times New Roman" w:cs="Times New Roman"/>
        </w:rPr>
        <w:t xml:space="preserve">(2012) Student Representation in Western Europe. </w:t>
      </w:r>
      <w:r w:rsidR="0052080A" w:rsidRPr="009871FD">
        <w:rPr>
          <w:rFonts w:ascii="Times New Roman" w:hAnsi="Times New Roman" w:cs="Times New Roman"/>
          <w:i/>
          <w:iCs/>
        </w:rPr>
        <w:t>European Journal of Higher Education</w:t>
      </w:r>
      <w:r w:rsidR="0052080A" w:rsidRPr="009871FD">
        <w:rPr>
          <w:rFonts w:ascii="Times New Roman" w:hAnsi="Times New Roman" w:cs="Times New Roman"/>
        </w:rPr>
        <w:t xml:space="preserve"> 2(1) 2012</w:t>
      </w:r>
    </w:p>
    <w:p w14:paraId="4D042D89" w14:textId="77777777" w:rsidR="00570F92" w:rsidRDefault="00BC0CA9" w:rsidP="00570F92">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Berga</w:t>
      </w:r>
      <w:r>
        <w:rPr>
          <w:rFonts w:ascii="Times New Roman" w:hAnsi="Times New Roman" w:cs="Times New Roman"/>
        </w:rPr>
        <w:t>n</w:t>
      </w:r>
      <w:r w:rsidRPr="009871FD">
        <w:rPr>
          <w:rFonts w:ascii="Times New Roman" w:hAnsi="Times New Roman" w:cs="Times New Roman"/>
        </w:rPr>
        <w:t xml:space="preserve">, S., </w:t>
      </w:r>
      <w:proofErr w:type="spellStart"/>
      <w:r w:rsidRPr="009871FD">
        <w:rPr>
          <w:rFonts w:ascii="Times New Roman" w:hAnsi="Times New Roman" w:cs="Times New Roman"/>
        </w:rPr>
        <w:t>Pr</w:t>
      </w:r>
      <w:r>
        <w:rPr>
          <w:rFonts w:ascii="Times New Roman" w:hAnsi="Times New Roman" w:cs="Times New Roman"/>
        </w:rPr>
        <w:t>i</w:t>
      </w:r>
      <w:r w:rsidRPr="009871FD">
        <w:rPr>
          <w:rFonts w:ascii="Times New Roman" w:hAnsi="Times New Roman" w:cs="Times New Roman"/>
        </w:rPr>
        <w:t>možič</w:t>
      </w:r>
      <w:proofErr w:type="spellEnd"/>
      <w:r w:rsidRPr="009871FD">
        <w:rPr>
          <w:rFonts w:ascii="Times New Roman" w:hAnsi="Times New Roman" w:cs="Times New Roman"/>
        </w:rPr>
        <w:t xml:space="preserve">, R. (eds.) (2015) </w:t>
      </w:r>
      <w:r w:rsidRPr="000A10BF">
        <w:rPr>
          <w:rFonts w:ascii="Times New Roman" w:hAnsi="Times New Roman" w:cs="Times New Roman"/>
          <w:i/>
          <w:iCs/>
        </w:rPr>
        <w:t>Student engagement in Europe: society, higher education</w:t>
      </w:r>
      <w:r w:rsidR="00FE4F69">
        <w:rPr>
          <w:rFonts w:ascii="Times New Roman" w:hAnsi="Times New Roman" w:cs="Times New Roman"/>
          <w:i/>
          <w:iCs/>
        </w:rPr>
        <w:t>,</w:t>
      </w:r>
      <w:r w:rsidRPr="000A10BF">
        <w:rPr>
          <w:rFonts w:ascii="Times New Roman" w:hAnsi="Times New Roman" w:cs="Times New Roman"/>
          <w:i/>
          <w:iCs/>
        </w:rPr>
        <w:t xml:space="preserve"> and student governance.</w:t>
      </w:r>
      <w:r w:rsidRPr="009871FD">
        <w:rPr>
          <w:rFonts w:ascii="Times New Roman" w:hAnsi="Times New Roman" w:cs="Times New Roman"/>
        </w:rPr>
        <w:t xml:space="preserve"> Council of Europe Higher Education Series No. 20. Strasbourg: Council of Europe Publishing </w:t>
      </w:r>
    </w:p>
    <w:p w14:paraId="3C7469B4" w14:textId="665459C1" w:rsidR="009871FD" w:rsidRPr="00570F92" w:rsidRDefault="009871FD" w:rsidP="00570F92">
      <w:pPr>
        <w:pStyle w:val="ListParagraph"/>
        <w:numPr>
          <w:ilvl w:val="0"/>
          <w:numId w:val="21"/>
        </w:numPr>
        <w:spacing w:after="0" w:line="240" w:lineRule="auto"/>
        <w:rPr>
          <w:rFonts w:ascii="Times New Roman" w:hAnsi="Times New Roman" w:cs="Times New Roman"/>
        </w:rPr>
      </w:pPr>
      <w:r w:rsidRPr="00570F92">
        <w:rPr>
          <w:rFonts w:ascii="Times New Roman" w:hAnsi="Times New Roman" w:cs="Times New Roman"/>
        </w:rPr>
        <w:t xml:space="preserve">Katarina </w:t>
      </w:r>
      <w:proofErr w:type="spellStart"/>
      <w:r w:rsidRPr="00570F92">
        <w:rPr>
          <w:rFonts w:ascii="Times New Roman" w:hAnsi="Times New Roman" w:cs="Times New Roman"/>
        </w:rPr>
        <w:t>Aškerc</w:t>
      </w:r>
      <w:proofErr w:type="spellEnd"/>
      <w:r w:rsidRPr="00570F92">
        <w:rPr>
          <w:rFonts w:ascii="Times New Roman" w:hAnsi="Times New Roman" w:cs="Times New Roman"/>
        </w:rPr>
        <w:t xml:space="preserve">, Slavko </w:t>
      </w:r>
      <w:proofErr w:type="spellStart"/>
      <w:r w:rsidRPr="00570F92">
        <w:rPr>
          <w:rFonts w:ascii="Times New Roman" w:hAnsi="Times New Roman" w:cs="Times New Roman"/>
        </w:rPr>
        <w:t>Cvetek</w:t>
      </w:r>
      <w:proofErr w:type="spellEnd"/>
      <w:r w:rsidRPr="00570F92">
        <w:rPr>
          <w:rFonts w:ascii="Times New Roman" w:hAnsi="Times New Roman" w:cs="Times New Roman"/>
        </w:rPr>
        <w:t xml:space="preserve">, Viktorija </w:t>
      </w:r>
      <w:proofErr w:type="spellStart"/>
      <w:r w:rsidRPr="00570F92">
        <w:rPr>
          <w:rFonts w:ascii="Times New Roman" w:hAnsi="Times New Roman" w:cs="Times New Roman"/>
        </w:rPr>
        <w:t>Florjančič</w:t>
      </w:r>
      <w:proofErr w:type="spellEnd"/>
      <w:r w:rsidRPr="00570F92">
        <w:rPr>
          <w:rFonts w:ascii="Times New Roman" w:hAnsi="Times New Roman" w:cs="Times New Roman"/>
        </w:rPr>
        <w:t xml:space="preserve">, Manja </w:t>
      </w:r>
      <w:r w:rsidRPr="00570F92">
        <w:rPr>
          <w:rFonts w:ascii="Times New Roman" w:hAnsi="Times New Roman" w:cs="Times New Roman"/>
          <w:b/>
          <w:bCs/>
        </w:rPr>
        <w:t>Klemenčič</w:t>
      </w:r>
      <w:r w:rsidRPr="00570F92">
        <w:rPr>
          <w:rFonts w:ascii="Times New Roman" w:hAnsi="Times New Roman" w:cs="Times New Roman"/>
        </w:rPr>
        <w:t xml:space="preserve">, </w:t>
      </w:r>
      <w:proofErr w:type="spellStart"/>
      <w:r w:rsidRPr="00570F92">
        <w:rPr>
          <w:rFonts w:ascii="Times New Roman" w:hAnsi="Times New Roman" w:cs="Times New Roman"/>
        </w:rPr>
        <w:t>Barica</w:t>
      </w:r>
      <w:proofErr w:type="spellEnd"/>
      <w:r w:rsidRPr="00570F92">
        <w:rPr>
          <w:rFonts w:ascii="Times New Roman" w:hAnsi="Times New Roman" w:cs="Times New Roman"/>
        </w:rPr>
        <w:t xml:space="preserve"> </w:t>
      </w:r>
      <w:proofErr w:type="spellStart"/>
      <w:r w:rsidRPr="00570F92">
        <w:rPr>
          <w:rFonts w:ascii="Times New Roman" w:hAnsi="Times New Roman" w:cs="Times New Roman"/>
        </w:rPr>
        <w:t>Marentič</w:t>
      </w:r>
      <w:proofErr w:type="spellEnd"/>
      <w:r w:rsidRPr="00570F92">
        <w:rPr>
          <w:rFonts w:ascii="Times New Roman" w:hAnsi="Times New Roman" w:cs="Times New Roman"/>
        </w:rPr>
        <w:t xml:space="preserve"> </w:t>
      </w:r>
      <w:proofErr w:type="spellStart"/>
      <w:r w:rsidRPr="00570F92">
        <w:rPr>
          <w:rFonts w:ascii="Times New Roman" w:hAnsi="Times New Roman" w:cs="Times New Roman"/>
        </w:rPr>
        <w:t>Požarnik</w:t>
      </w:r>
      <w:proofErr w:type="spellEnd"/>
      <w:r w:rsidRPr="00570F92">
        <w:rPr>
          <w:rFonts w:ascii="Times New Roman" w:hAnsi="Times New Roman" w:cs="Times New Roman"/>
        </w:rPr>
        <w:t xml:space="preserve">, Sonja </w:t>
      </w:r>
      <w:proofErr w:type="spellStart"/>
      <w:r w:rsidRPr="00570F92">
        <w:rPr>
          <w:rFonts w:ascii="Times New Roman" w:hAnsi="Times New Roman" w:cs="Times New Roman"/>
        </w:rPr>
        <w:t>Rutar</w:t>
      </w:r>
      <w:proofErr w:type="spellEnd"/>
      <w:r w:rsidRPr="00570F92">
        <w:rPr>
          <w:rFonts w:ascii="Times New Roman" w:hAnsi="Times New Roman" w:cs="Times New Roman"/>
        </w:rPr>
        <w:t xml:space="preserve"> (eds.) (2016) </w:t>
      </w:r>
      <w:r w:rsidRPr="00570F92">
        <w:rPr>
          <w:rFonts w:ascii="Times New Roman" w:hAnsi="Times New Roman" w:cs="Times New Roman"/>
          <w:i/>
          <w:iCs/>
        </w:rPr>
        <w:t>Improving the quality of teaching and learning in higher education: From theory to practice, from practice to theory</w:t>
      </w:r>
      <w:r w:rsidRPr="00570F92">
        <w:rPr>
          <w:rFonts w:ascii="Times New Roman" w:hAnsi="Times New Roman" w:cs="Times New Roman"/>
        </w:rPr>
        <w:t>. Ljubljana: CMEPIUS</w:t>
      </w:r>
    </w:p>
    <w:p w14:paraId="1E94A618" w14:textId="79FD6FE5" w:rsidR="009871FD" w:rsidRPr="009871FD" w:rsidRDefault="009871FD" w:rsidP="00B768BA">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w:t>
      </w:r>
      <w:r w:rsidR="007533DB" w:rsidRPr="007533DB">
        <w:rPr>
          <w:rFonts w:ascii="Times New Roman" w:hAnsi="Times New Roman" w:cs="Times New Roman"/>
        </w:rPr>
        <w:t>Ashwin, P</w:t>
      </w:r>
      <w:r w:rsidRPr="009871FD">
        <w:rPr>
          <w:rFonts w:ascii="Times New Roman" w:hAnsi="Times New Roman" w:cs="Times New Roman"/>
        </w:rPr>
        <w:t xml:space="preserve">. (2015) New directions for teaching, learning, and student engagement in the European Higher Education Area. In Remus </w:t>
      </w:r>
      <w:proofErr w:type="spellStart"/>
      <w:r w:rsidRPr="009871FD">
        <w:rPr>
          <w:rFonts w:ascii="Times New Roman" w:hAnsi="Times New Roman" w:cs="Times New Roman"/>
        </w:rPr>
        <w:t>Pricopie</w:t>
      </w:r>
      <w:proofErr w:type="spellEnd"/>
      <w:r w:rsidRPr="009871FD">
        <w:rPr>
          <w:rFonts w:ascii="Times New Roman" w:hAnsi="Times New Roman" w:cs="Times New Roman"/>
        </w:rPr>
        <w:t xml:space="preserve">, Peter Scott, Jamil Salmi and Adrian </w:t>
      </w:r>
      <w:proofErr w:type="spellStart"/>
      <w:r w:rsidRPr="009871FD">
        <w:rPr>
          <w:rFonts w:ascii="Times New Roman" w:hAnsi="Times New Roman" w:cs="Times New Roman"/>
        </w:rPr>
        <w:t>Curaj</w:t>
      </w:r>
      <w:proofErr w:type="spellEnd"/>
      <w:r w:rsidRPr="009871FD">
        <w:rPr>
          <w:rFonts w:ascii="Times New Roman" w:hAnsi="Times New Roman" w:cs="Times New Roman"/>
        </w:rPr>
        <w:t xml:space="preserve"> (eds.) </w:t>
      </w:r>
      <w:r w:rsidRPr="000A10BF">
        <w:rPr>
          <w:rFonts w:ascii="Times New Roman" w:hAnsi="Times New Roman" w:cs="Times New Roman"/>
          <w:i/>
          <w:iCs/>
        </w:rPr>
        <w:t>Future of Higher Education</w:t>
      </w:r>
      <w:r w:rsidRPr="009871FD">
        <w:rPr>
          <w:rFonts w:ascii="Times New Roman" w:hAnsi="Times New Roman" w:cs="Times New Roman"/>
        </w:rPr>
        <w:t xml:space="preserve">. Volume I and Volume II. Dordrecht: Springer </w:t>
      </w:r>
    </w:p>
    <w:p w14:paraId="47B4B578" w14:textId="5079A5E3" w:rsidR="009871FD" w:rsidRPr="009871FD" w:rsidRDefault="009871FD" w:rsidP="00B768BA">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B</w:t>
      </w:r>
      <w:r w:rsidR="002C304B" w:rsidRPr="009871FD">
        <w:rPr>
          <w:rFonts w:ascii="Times New Roman" w:hAnsi="Times New Roman" w:cs="Times New Roman"/>
        </w:rPr>
        <w:t>ranković</w:t>
      </w:r>
      <w:proofErr w:type="spellEnd"/>
      <w:r w:rsidRPr="009871FD">
        <w:rPr>
          <w:rFonts w:ascii="Times New Roman" w:hAnsi="Times New Roman" w:cs="Times New Roman"/>
        </w:rPr>
        <w:t xml:space="preserve">, J., </w:t>
      </w:r>
      <w:r w:rsidRPr="009871FD">
        <w:rPr>
          <w:rFonts w:ascii="Times New Roman" w:hAnsi="Times New Roman" w:cs="Times New Roman"/>
          <w:b/>
        </w:rPr>
        <w:t>Klemenčič, M</w:t>
      </w:r>
      <w:r w:rsidRPr="009871FD">
        <w:rPr>
          <w:rFonts w:ascii="Times New Roman" w:hAnsi="Times New Roman" w:cs="Times New Roman"/>
        </w:rPr>
        <w:t xml:space="preserve">., </w:t>
      </w:r>
      <w:proofErr w:type="spellStart"/>
      <w:r w:rsidRPr="009871FD">
        <w:rPr>
          <w:rFonts w:ascii="Times New Roman" w:hAnsi="Times New Roman" w:cs="Times New Roman"/>
        </w:rPr>
        <w:t>L</w:t>
      </w:r>
      <w:r w:rsidR="002C304B" w:rsidRPr="009871FD">
        <w:rPr>
          <w:rFonts w:ascii="Times New Roman" w:hAnsi="Times New Roman" w:cs="Times New Roman"/>
        </w:rPr>
        <w:t>azetić</w:t>
      </w:r>
      <w:proofErr w:type="spellEnd"/>
      <w:r w:rsidRPr="009871FD">
        <w:rPr>
          <w:rFonts w:ascii="Times New Roman" w:hAnsi="Times New Roman" w:cs="Times New Roman"/>
        </w:rPr>
        <w:t>, P., Z</w:t>
      </w:r>
      <w:r w:rsidR="002C304B" w:rsidRPr="009871FD">
        <w:rPr>
          <w:rFonts w:ascii="Times New Roman" w:hAnsi="Times New Roman" w:cs="Times New Roman"/>
        </w:rPr>
        <w:t>gaga</w:t>
      </w:r>
      <w:r w:rsidRPr="009871FD">
        <w:rPr>
          <w:rFonts w:ascii="Times New Roman" w:hAnsi="Times New Roman" w:cs="Times New Roman"/>
        </w:rPr>
        <w:t xml:space="preserve">, P. (eds.) (2014) </w:t>
      </w:r>
      <w:r w:rsidRPr="000A10BF">
        <w:rPr>
          <w:rFonts w:ascii="Times New Roman" w:hAnsi="Times New Roman" w:cs="Times New Roman"/>
          <w:i/>
          <w:iCs/>
        </w:rPr>
        <w:t>Global Challenges, Local Responses in Higher Education. The contemporary issues in national and comparative perspective.</w:t>
      </w:r>
      <w:r w:rsidRPr="009871FD">
        <w:rPr>
          <w:rFonts w:ascii="Times New Roman" w:hAnsi="Times New Roman" w:cs="Times New Roman"/>
        </w:rPr>
        <w:t xml:space="preserve"> Rotterdam: Sense Publishers </w:t>
      </w:r>
    </w:p>
    <w:p w14:paraId="0A017D7C" w14:textId="2FAC1F43" w:rsidR="00624168" w:rsidRDefault="009871FD" w:rsidP="00624168">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H</w:t>
      </w:r>
      <w:r w:rsidR="002C304B" w:rsidRPr="009871FD">
        <w:rPr>
          <w:rFonts w:ascii="Times New Roman" w:hAnsi="Times New Roman" w:cs="Times New Roman"/>
        </w:rPr>
        <w:t>obolt</w:t>
      </w:r>
      <w:proofErr w:type="spellEnd"/>
      <w:r w:rsidRPr="009871FD">
        <w:rPr>
          <w:rFonts w:ascii="Times New Roman" w:hAnsi="Times New Roman" w:cs="Times New Roman"/>
        </w:rPr>
        <w:t>, B. S., F</w:t>
      </w:r>
      <w:r w:rsidR="002C304B" w:rsidRPr="009871FD">
        <w:rPr>
          <w:rFonts w:ascii="Times New Roman" w:hAnsi="Times New Roman" w:cs="Times New Roman"/>
        </w:rPr>
        <w:t>aro</w:t>
      </w:r>
      <w:r w:rsidRPr="009871FD">
        <w:rPr>
          <w:rFonts w:ascii="Times New Roman" w:hAnsi="Times New Roman" w:cs="Times New Roman"/>
        </w:rPr>
        <w:t xml:space="preserve">, J., </w:t>
      </w:r>
      <w:r w:rsidRPr="009871FD">
        <w:rPr>
          <w:rFonts w:ascii="Times New Roman" w:hAnsi="Times New Roman" w:cs="Times New Roman"/>
          <w:b/>
        </w:rPr>
        <w:t>Klemenčič, M</w:t>
      </w:r>
      <w:r w:rsidRPr="009871FD">
        <w:rPr>
          <w:rFonts w:ascii="Times New Roman" w:hAnsi="Times New Roman" w:cs="Times New Roman"/>
        </w:rPr>
        <w:t xml:space="preserve">. (eds.) (2003) </w:t>
      </w:r>
      <w:r w:rsidR="00B73283">
        <w:rPr>
          <w:rFonts w:ascii="Times New Roman" w:hAnsi="Times New Roman" w:cs="Times New Roman"/>
        </w:rPr>
        <w:t xml:space="preserve">Section: </w:t>
      </w:r>
      <w:r w:rsidRPr="009871FD">
        <w:rPr>
          <w:rFonts w:ascii="Times New Roman" w:hAnsi="Times New Roman" w:cs="Times New Roman"/>
        </w:rPr>
        <w:t xml:space="preserve">Lost and found: “new” national identities in the European Union. </w:t>
      </w:r>
      <w:r w:rsidRPr="000A10BF">
        <w:rPr>
          <w:rFonts w:ascii="Times New Roman" w:hAnsi="Times New Roman" w:cs="Times New Roman"/>
          <w:i/>
          <w:iCs/>
        </w:rPr>
        <w:t>Cambridge Review of International Affairs</w:t>
      </w:r>
      <w:r w:rsidRPr="009871FD">
        <w:rPr>
          <w:rFonts w:ascii="Times New Roman" w:hAnsi="Times New Roman" w:cs="Times New Roman"/>
        </w:rPr>
        <w:t>. Volume 16 (2) 2003</w:t>
      </w:r>
    </w:p>
    <w:p w14:paraId="750C066D" w14:textId="77777777" w:rsidR="00624168" w:rsidRPr="00062F33" w:rsidRDefault="00624168" w:rsidP="00624168">
      <w:pPr>
        <w:pStyle w:val="ListParagraph"/>
        <w:numPr>
          <w:ilvl w:val="0"/>
          <w:numId w:val="21"/>
        </w:numPr>
        <w:spacing w:after="0" w:line="240" w:lineRule="auto"/>
        <w:jc w:val="both"/>
        <w:rPr>
          <w:rFonts w:ascii="Times New Roman" w:hAnsi="Times New Roman" w:cs="Times New Roman"/>
        </w:rPr>
      </w:pPr>
      <w:r w:rsidRPr="009871FD">
        <w:rPr>
          <w:rFonts w:ascii="Times New Roman" w:hAnsi="Times New Roman" w:cs="Times New Roman"/>
          <w:b/>
        </w:rPr>
        <w:lastRenderedPageBreak/>
        <w:t>Klemenčič, M</w:t>
      </w:r>
      <w:r w:rsidRPr="009871FD">
        <w:rPr>
          <w:rFonts w:ascii="Times New Roman" w:hAnsi="Times New Roman" w:cs="Times New Roman"/>
        </w:rPr>
        <w:t xml:space="preserve">anja. (ed.) (2000) </w:t>
      </w:r>
      <w:r w:rsidRPr="000A10BF">
        <w:rPr>
          <w:rFonts w:ascii="Times New Roman" w:hAnsi="Times New Roman" w:cs="Times New Roman"/>
          <w:i/>
          <w:iCs/>
        </w:rPr>
        <w:t>Democracy and Youth Participation: collection of student essays.</w:t>
      </w:r>
      <w:r w:rsidRPr="009871FD">
        <w:rPr>
          <w:rFonts w:ascii="Times New Roman" w:hAnsi="Times New Roman" w:cs="Times New Roman"/>
        </w:rPr>
        <w:t xml:space="preserve"> </w:t>
      </w:r>
      <w:r w:rsidRPr="00062F33">
        <w:rPr>
          <w:rFonts w:ascii="Times New Roman" w:hAnsi="Times New Roman" w:cs="Times New Roman"/>
        </w:rPr>
        <w:t>Brussels: ESIB - The National Unions of Students in Europe</w:t>
      </w:r>
    </w:p>
    <w:p w14:paraId="7AA292C2" w14:textId="54DF3494" w:rsidR="009871FD" w:rsidRPr="00062F33" w:rsidRDefault="00624168" w:rsidP="00624168">
      <w:pPr>
        <w:pStyle w:val="ListParagraph"/>
        <w:numPr>
          <w:ilvl w:val="0"/>
          <w:numId w:val="21"/>
        </w:numPr>
        <w:spacing w:after="0" w:line="240" w:lineRule="auto"/>
        <w:rPr>
          <w:rFonts w:ascii="Times New Roman" w:hAnsi="Times New Roman" w:cs="Times New Roman"/>
        </w:rPr>
      </w:pPr>
      <w:r w:rsidRPr="00062F33">
        <w:rPr>
          <w:rFonts w:ascii="Times New Roman" w:hAnsi="Times New Roman" w:cs="Times New Roman"/>
          <w:b/>
          <w:bCs/>
        </w:rPr>
        <w:t>Klemenčič, M.</w:t>
      </w:r>
      <w:r w:rsidRPr="00062F33">
        <w:rPr>
          <w:rFonts w:ascii="Times New Roman" w:hAnsi="Times New Roman" w:cs="Times New Roman"/>
        </w:rPr>
        <w:t xml:space="preserve"> (ed.) </w:t>
      </w:r>
      <w:r w:rsidRPr="00062F33">
        <w:rPr>
          <w:rFonts w:ascii="Times New Roman" w:hAnsi="Times New Roman" w:cs="Times New Roman"/>
          <w:kern w:val="28"/>
        </w:rPr>
        <w:t>LINK Magazine of the National Unions of Students in Europe (quarterly), ESIB-The National Unions of Students in Europe, 1999-2001</w:t>
      </w:r>
    </w:p>
    <w:p w14:paraId="7DA9BA62" w14:textId="77777777" w:rsidR="005F736B" w:rsidRPr="003D2AE9" w:rsidRDefault="005F736B" w:rsidP="005F736B">
      <w:pPr>
        <w:jc w:val="both"/>
        <w:rPr>
          <w:b/>
          <w:bCs/>
          <w:color w:val="000000" w:themeColor="text1"/>
          <w:sz w:val="20"/>
          <w:szCs w:val="20"/>
        </w:rPr>
      </w:pPr>
    </w:p>
    <w:p w14:paraId="5ECE12D0" w14:textId="0296CCA2" w:rsidR="006F0866" w:rsidRPr="003D2AE9" w:rsidRDefault="00462854" w:rsidP="00B347B4">
      <w:pPr>
        <w:pStyle w:val="Heading2"/>
        <w:rPr>
          <w:b/>
          <w:bCs/>
          <w:color w:val="000000" w:themeColor="text1"/>
          <w:sz w:val="22"/>
          <w:szCs w:val="22"/>
        </w:rPr>
      </w:pPr>
      <w:r w:rsidRPr="003D2AE9">
        <w:rPr>
          <w:b/>
          <w:bCs/>
          <w:color w:val="000000" w:themeColor="text1"/>
          <w:sz w:val="22"/>
          <w:szCs w:val="22"/>
        </w:rPr>
        <w:t xml:space="preserve">Studies and analyses (applied research publications) </w:t>
      </w:r>
    </w:p>
    <w:p w14:paraId="1AF8C8E3" w14:textId="6FAD44E6" w:rsidR="00CD57DA" w:rsidRPr="002257BC" w:rsidRDefault="00CD57DA" w:rsidP="002257BC">
      <w:pPr>
        <w:pStyle w:val="ListParagraph"/>
        <w:numPr>
          <w:ilvl w:val="0"/>
          <w:numId w:val="21"/>
        </w:numPr>
        <w:spacing w:line="240" w:lineRule="auto"/>
        <w:rPr>
          <w:rFonts w:ascii="Times New Roman" w:hAnsi="Times New Roman" w:cs="Times New Roman"/>
          <w:color w:val="000000" w:themeColor="text1"/>
          <w:lang w:eastAsia="en-GB"/>
        </w:rPr>
      </w:pPr>
      <w:r w:rsidRPr="002257BC">
        <w:rPr>
          <w:rFonts w:ascii="Times New Roman" w:hAnsi="Times New Roman" w:cs="Times New Roman"/>
          <w:b/>
          <w:bCs/>
          <w:color w:val="000000" w:themeColor="text1"/>
          <w:lang w:eastAsia="en-GB"/>
        </w:rPr>
        <w:t>Klemenčič, M.</w:t>
      </w:r>
      <w:r w:rsidRPr="002257BC">
        <w:rPr>
          <w:rFonts w:ascii="Times New Roman" w:hAnsi="Times New Roman" w:cs="Times New Roman"/>
          <w:color w:val="000000" w:themeColor="text1"/>
          <w:lang w:eastAsia="en-GB"/>
        </w:rPr>
        <w:t> (2023) </w:t>
      </w:r>
      <w:r w:rsidR="00573109" w:rsidRPr="002257BC">
        <w:rPr>
          <w:rFonts w:ascii="Times New Roman" w:hAnsi="Times New Roman" w:cs="Times New Roman"/>
          <w:color w:val="000000"/>
        </w:rPr>
        <w:t xml:space="preserve">Steering higher education in Austria: Balancing institutional autonomy with societal and developmental challenges. </w:t>
      </w:r>
      <w:r w:rsidR="00DB3751">
        <w:rPr>
          <w:rFonts w:ascii="Times New Roman" w:hAnsi="Times New Roman" w:cs="Times New Roman"/>
          <w:color w:val="000000"/>
        </w:rPr>
        <w:t xml:space="preserve">In </w:t>
      </w:r>
      <w:r w:rsidR="00DB3751" w:rsidRPr="00DB3751">
        <w:rPr>
          <w:rFonts w:ascii="Times New Roman" w:hAnsi="Times New Roman" w:cs="Times New Roman"/>
          <w:i/>
          <w:iCs/>
          <w:color w:val="000000"/>
        </w:rPr>
        <w:t xml:space="preserve">The </w:t>
      </w:r>
      <w:r w:rsidR="00573109" w:rsidRPr="00DB3751">
        <w:rPr>
          <w:rFonts w:ascii="Times New Roman" w:hAnsi="Times New Roman" w:cs="Times New Roman"/>
          <w:i/>
          <w:iCs/>
          <w:color w:val="000000"/>
        </w:rPr>
        <w:t>University Report 2023</w:t>
      </w:r>
      <w:r w:rsidR="00573109" w:rsidRPr="002257BC">
        <w:rPr>
          <w:rFonts w:ascii="Times New Roman" w:hAnsi="Times New Roman" w:cs="Times New Roman"/>
          <w:color w:val="000000"/>
        </w:rPr>
        <w:t xml:space="preserve">. </w:t>
      </w:r>
      <w:r w:rsidR="002257BC" w:rsidRPr="002257BC">
        <w:rPr>
          <w:rFonts w:ascii="Times New Roman" w:hAnsi="Times New Roman" w:cs="Times New Roman"/>
          <w:color w:val="000000"/>
        </w:rPr>
        <w:t>Vienna: The Austrian Federal Ministry of Education, Science and Research.</w:t>
      </w:r>
    </w:p>
    <w:p w14:paraId="77526827" w14:textId="207A9D7F" w:rsidR="006F0866" w:rsidRPr="006F0866" w:rsidRDefault="006F0866" w:rsidP="002257BC">
      <w:pPr>
        <w:pStyle w:val="ListParagraph"/>
        <w:numPr>
          <w:ilvl w:val="0"/>
          <w:numId w:val="21"/>
        </w:numPr>
        <w:spacing w:line="240" w:lineRule="auto"/>
        <w:rPr>
          <w:rFonts w:ascii="Times New Roman" w:hAnsi="Times New Roman" w:cs="Times New Roman"/>
          <w:color w:val="000000" w:themeColor="text1"/>
          <w:lang w:eastAsia="en-GB"/>
        </w:rPr>
      </w:pPr>
      <w:r w:rsidRPr="002257BC">
        <w:rPr>
          <w:rFonts w:ascii="Times New Roman" w:hAnsi="Times New Roman" w:cs="Times New Roman"/>
          <w:b/>
          <w:bCs/>
          <w:color w:val="000000" w:themeColor="text1"/>
          <w:lang w:eastAsia="en-GB"/>
        </w:rPr>
        <w:t>Klemenčič</w:t>
      </w:r>
      <w:r w:rsidR="00841500" w:rsidRPr="002257BC">
        <w:rPr>
          <w:rFonts w:ascii="Times New Roman" w:hAnsi="Times New Roman" w:cs="Times New Roman"/>
          <w:b/>
          <w:bCs/>
          <w:color w:val="000000" w:themeColor="text1"/>
          <w:lang w:eastAsia="en-GB"/>
        </w:rPr>
        <w:t>, M.</w:t>
      </w:r>
      <w:r w:rsidRPr="002257BC">
        <w:rPr>
          <w:rFonts w:ascii="Times New Roman" w:hAnsi="Times New Roman" w:cs="Times New Roman"/>
          <w:color w:val="000000" w:themeColor="text1"/>
          <w:lang w:eastAsia="en-GB"/>
        </w:rPr>
        <w:t> (</w:t>
      </w:r>
      <w:r w:rsidR="00841500" w:rsidRPr="002257BC">
        <w:rPr>
          <w:rFonts w:ascii="Times New Roman" w:hAnsi="Times New Roman" w:cs="Times New Roman"/>
          <w:color w:val="000000" w:themeColor="text1"/>
          <w:lang w:eastAsia="en-GB"/>
        </w:rPr>
        <w:t>2023</w:t>
      </w:r>
      <w:r w:rsidRPr="002257BC">
        <w:rPr>
          <w:rFonts w:ascii="Times New Roman" w:hAnsi="Times New Roman" w:cs="Times New Roman"/>
          <w:color w:val="000000" w:themeColor="text1"/>
          <w:lang w:eastAsia="en-GB"/>
        </w:rPr>
        <w:t>) Future economic and student demographic</w:t>
      </w:r>
      <w:r w:rsidRPr="006F0866">
        <w:rPr>
          <w:rFonts w:ascii="Times New Roman" w:hAnsi="Times New Roman" w:cs="Times New Roman"/>
          <w:color w:val="000000" w:themeColor="text1"/>
          <w:lang w:eastAsia="en-GB"/>
        </w:rPr>
        <w:t xml:space="preserve"> trends and the implications for the futures of higher education in Arab and Gulf Cooperation Council (GCC) countries. In Co-Designing the Futures of Higher Education, RCEP’s 6th International Conference proceedings.</w:t>
      </w:r>
      <w:r>
        <w:rPr>
          <w:rFonts w:ascii="Times New Roman" w:hAnsi="Times New Roman" w:cs="Times New Roman"/>
          <w:color w:val="000000" w:themeColor="text1"/>
          <w:lang w:eastAsia="en-GB"/>
        </w:rPr>
        <w:t xml:space="preserve"> UNESCO Regional Center for Education Planning (RCEP, United Arab Emirates. </w:t>
      </w:r>
    </w:p>
    <w:p w14:paraId="08115D85" w14:textId="77ED1F13" w:rsidR="00462854" w:rsidRPr="009871FD" w:rsidRDefault="00E9185A" w:rsidP="00B768BA">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00462854" w:rsidRPr="009871FD">
        <w:rPr>
          <w:rFonts w:ascii="Times New Roman" w:hAnsi="Times New Roman" w:cs="Times New Roman"/>
        </w:rPr>
        <w:t xml:space="preserve">., M. </w:t>
      </w:r>
      <w:proofErr w:type="spellStart"/>
      <w:r w:rsidR="00462854" w:rsidRPr="009871FD">
        <w:rPr>
          <w:rFonts w:ascii="Times New Roman" w:hAnsi="Times New Roman" w:cs="Times New Roman"/>
        </w:rPr>
        <w:t>Pupinis</w:t>
      </w:r>
      <w:proofErr w:type="spellEnd"/>
      <w:r w:rsidR="00462854" w:rsidRPr="009871FD">
        <w:rPr>
          <w:rFonts w:ascii="Times New Roman" w:hAnsi="Times New Roman" w:cs="Times New Roman"/>
        </w:rPr>
        <w:t xml:space="preserve"> and G. </w:t>
      </w:r>
      <w:proofErr w:type="spellStart"/>
      <w:r w:rsidR="00462854" w:rsidRPr="009871FD">
        <w:rPr>
          <w:rFonts w:ascii="Times New Roman" w:hAnsi="Times New Roman" w:cs="Times New Roman"/>
        </w:rPr>
        <w:t>Kirdulytė</w:t>
      </w:r>
      <w:proofErr w:type="spellEnd"/>
      <w:r w:rsidR="00462854" w:rsidRPr="009871FD">
        <w:rPr>
          <w:rFonts w:ascii="Times New Roman" w:hAnsi="Times New Roman" w:cs="Times New Roman"/>
        </w:rPr>
        <w:t xml:space="preserve"> (2020) </w:t>
      </w:r>
      <w:r w:rsidR="00462854" w:rsidRPr="009871FD">
        <w:rPr>
          <w:rFonts w:ascii="Times New Roman" w:hAnsi="Times New Roman" w:cs="Times New Roman"/>
          <w:i/>
          <w:iCs/>
        </w:rPr>
        <w:t>Mapping and analysis of student-</w:t>
      </w:r>
      <w:proofErr w:type="spellStart"/>
      <w:r w:rsidR="00462854" w:rsidRPr="009871FD">
        <w:rPr>
          <w:rFonts w:ascii="Times New Roman" w:hAnsi="Times New Roman" w:cs="Times New Roman"/>
          <w:i/>
          <w:iCs/>
        </w:rPr>
        <w:t>centred</w:t>
      </w:r>
      <w:proofErr w:type="spellEnd"/>
      <w:r w:rsidR="00462854" w:rsidRPr="009871FD">
        <w:rPr>
          <w:rFonts w:ascii="Times New Roman" w:hAnsi="Times New Roman" w:cs="Times New Roman"/>
          <w:i/>
          <w:iCs/>
        </w:rPr>
        <w:t xml:space="preserve"> learning and teaching practices: </w:t>
      </w:r>
      <w:r w:rsidR="007C5C3F">
        <w:rPr>
          <w:rFonts w:ascii="Times New Roman" w:hAnsi="Times New Roman" w:cs="Times New Roman"/>
          <w:i/>
          <w:iCs/>
        </w:rPr>
        <w:t>U</w:t>
      </w:r>
      <w:r w:rsidR="00462854" w:rsidRPr="009871FD">
        <w:rPr>
          <w:rFonts w:ascii="Times New Roman" w:hAnsi="Times New Roman" w:cs="Times New Roman"/>
          <w:i/>
          <w:iCs/>
        </w:rPr>
        <w:t>sable knowledge to support a more inclusive high-quality higher education</w:t>
      </w:r>
      <w:r w:rsidR="00462854" w:rsidRPr="009871FD">
        <w:rPr>
          <w:rFonts w:ascii="Times New Roman" w:hAnsi="Times New Roman" w:cs="Times New Roman"/>
        </w:rPr>
        <w:t>. Luxembourg: Publications Office of the European Union</w:t>
      </w:r>
    </w:p>
    <w:p w14:paraId="24D6CBEA" w14:textId="179228B0" w:rsidR="00462854" w:rsidRDefault="00462854" w:rsidP="00B768BA">
      <w:pPr>
        <w:pStyle w:val="ListParagraph"/>
        <w:numPr>
          <w:ilvl w:val="0"/>
          <w:numId w:val="21"/>
        </w:numPr>
        <w:spacing w:line="240" w:lineRule="auto"/>
        <w:rPr>
          <w:rFonts w:ascii="Times New Roman" w:hAnsi="Times New Roman" w:cs="Times New Roman"/>
        </w:rPr>
      </w:pPr>
      <w:proofErr w:type="spellStart"/>
      <w:r w:rsidRPr="00AA5D6C">
        <w:rPr>
          <w:rFonts w:ascii="Times New Roman" w:hAnsi="Times New Roman" w:cs="Times New Roman"/>
        </w:rPr>
        <w:t>Flander</w:t>
      </w:r>
      <w:proofErr w:type="spellEnd"/>
      <w:r w:rsidRPr="00AA5D6C">
        <w:rPr>
          <w:rFonts w:ascii="Times New Roman" w:hAnsi="Times New Roman" w:cs="Times New Roman"/>
        </w:rPr>
        <w:t xml:space="preserve">, A., </w:t>
      </w:r>
      <w:r w:rsidR="00E9185A" w:rsidRPr="00AA5D6C">
        <w:rPr>
          <w:rFonts w:ascii="Times New Roman" w:hAnsi="Times New Roman" w:cs="Times New Roman"/>
          <w:b/>
        </w:rPr>
        <w:t>Klemenčič, M</w:t>
      </w:r>
      <w:r w:rsidRPr="00AA5D6C">
        <w:rPr>
          <w:rFonts w:ascii="Times New Roman" w:hAnsi="Times New Roman" w:cs="Times New Roman"/>
        </w:rPr>
        <w:t xml:space="preserve">. and S. </w:t>
      </w:r>
      <w:proofErr w:type="spellStart"/>
      <w:r w:rsidRPr="00AA5D6C">
        <w:rPr>
          <w:rFonts w:ascii="Times New Roman" w:hAnsi="Times New Roman" w:cs="Times New Roman"/>
        </w:rPr>
        <w:t>Kočar</w:t>
      </w:r>
      <w:proofErr w:type="spellEnd"/>
      <w:r w:rsidRPr="00AA5D6C">
        <w:rPr>
          <w:rFonts w:ascii="Times New Roman" w:hAnsi="Times New Roman" w:cs="Times New Roman"/>
        </w:rPr>
        <w:t xml:space="preserve"> (2020) </w:t>
      </w:r>
      <w:r w:rsidRPr="009871FD">
        <w:rPr>
          <w:rFonts w:ascii="Times New Roman" w:hAnsi="Times New Roman" w:cs="Times New Roman"/>
          <w:i/>
          <w:iCs/>
        </w:rPr>
        <w:t>Academic profession in knowledge societies (APIKS) and the conditions of academic work in Slovenia. Findings from the 2018 survey</w:t>
      </w:r>
      <w:r w:rsidRPr="009871FD">
        <w:rPr>
          <w:rFonts w:ascii="Times New Roman" w:hAnsi="Times New Roman" w:cs="Times New Roman"/>
        </w:rPr>
        <w:t>. Ljubljana: CMEPIUS</w:t>
      </w:r>
    </w:p>
    <w:p w14:paraId="5D2FAF58" w14:textId="1D3579D0" w:rsidR="00AA5D6C" w:rsidRPr="00AA5D6C" w:rsidRDefault="00AA5D6C" w:rsidP="00AA5D6C">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Flander</w:t>
      </w:r>
      <w:proofErr w:type="spellEnd"/>
      <w:r w:rsidRPr="009871FD">
        <w:rPr>
          <w:rFonts w:ascii="Times New Roman" w:hAnsi="Times New Roman" w:cs="Times New Roman"/>
        </w:rPr>
        <w:t xml:space="preserve">, A., </w:t>
      </w:r>
      <w:r w:rsidRPr="009871FD">
        <w:rPr>
          <w:rFonts w:ascii="Times New Roman" w:hAnsi="Times New Roman" w:cs="Times New Roman"/>
          <w:b/>
        </w:rPr>
        <w:t>Klemenčič, M</w:t>
      </w:r>
      <w:r w:rsidRPr="009871FD">
        <w:rPr>
          <w:rFonts w:ascii="Times New Roman" w:hAnsi="Times New Roman" w:cs="Times New Roman"/>
        </w:rPr>
        <w:t xml:space="preserve">. and S. </w:t>
      </w:r>
      <w:proofErr w:type="spellStart"/>
      <w:r w:rsidRPr="009871FD">
        <w:rPr>
          <w:rFonts w:ascii="Times New Roman" w:hAnsi="Times New Roman" w:cs="Times New Roman"/>
        </w:rPr>
        <w:t>Kočar</w:t>
      </w:r>
      <w:proofErr w:type="spellEnd"/>
      <w:r w:rsidRPr="009871FD">
        <w:rPr>
          <w:rFonts w:ascii="Times New Roman" w:hAnsi="Times New Roman" w:cs="Times New Roman"/>
        </w:rPr>
        <w:t xml:space="preserve"> (2020) </w:t>
      </w:r>
      <w:proofErr w:type="spellStart"/>
      <w:r w:rsidRPr="009871FD">
        <w:rPr>
          <w:rFonts w:ascii="Times New Roman" w:hAnsi="Times New Roman" w:cs="Times New Roman"/>
        </w:rPr>
        <w:t>Akademski</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poklic</w:t>
      </w:r>
      <w:proofErr w:type="spellEnd"/>
      <w:r w:rsidRPr="009871FD">
        <w:rPr>
          <w:rFonts w:ascii="Times New Roman" w:hAnsi="Times New Roman" w:cs="Times New Roman"/>
        </w:rPr>
        <w:t xml:space="preserve"> v </w:t>
      </w:r>
      <w:proofErr w:type="spellStart"/>
      <w:r w:rsidRPr="009871FD">
        <w:rPr>
          <w:rFonts w:ascii="Times New Roman" w:hAnsi="Times New Roman" w:cs="Times New Roman"/>
        </w:rPr>
        <w:t>družbi</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znanja</w:t>
      </w:r>
      <w:proofErr w:type="spellEnd"/>
      <w:r w:rsidRPr="009871FD">
        <w:rPr>
          <w:rFonts w:ascii="Times New Roman" w:hAnsi="Times New Roman" w:cs="Times New Roman"/>
        </w:rPr>
        <w:t xml:space="preserve"> (APIKS) in </w:t>
      </w:r>
      <w:proofErr w:type="spellStart"/>
      <w:r w:rsidRPr="009871FD">
        <w:rPr>
          <w:rFonts w:ascii="Times New Roman" w:hAnsi="Times New Roman" w:cs="Times New Roman"/>
        </w:rPr>
        <w:t>pogoji</w:t>
      </w:r>
      <w:proofErr w:type="spellEnd"/>
      <w:r w:rsidRPr="009871FD">
        <w:rPr>
          <w:rFonts w:ascii="Times New Roman" w:hAnsi="Times New Roman" w:cs="Times New Roman"/>
        </w:rPr>
        <w:t xml:space="preserve"> za </w:t>
      </w:r>
      <w:proofErr w:type="spellStart"/>
      <w:r w:rsidRPr="009871FD">
        <w:rPr>
          <w:rFonts w:ascii="Times New Roman" w:hAnsi="Times New Roman" w:cs="Times New Roman"/>
        </w:rPr>
        <w:t>akademsko</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delo</w:t>
      </w:r>
      <w:proofErr w:type="spellEnd"/>
      <w:r w:rsidRPr="009871FD">
        <w:rPr>
          <w:rFonts w:ascii="Times New Roman" w:hAnsi="Times New Roman" w:cs="Times New Roman"/>
        </w:rPr>
        <w:t xml:space="preserve"> v </w:t>
      </w:r>
      <w:proofErr w:type="spellStart"/>
      <w:r w:rsidRPr="009871FD">
        <w:rPr>
          <w:rFonts w:ascii="Times New Roman" w:hAnsi="Times New Roman" w:cs="Times New Roman"/>
        </w:rPr>
        <w:t>Sloveniji</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Ugotovitve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iz</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raziskave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izvedene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leta</w:t>
      </w:r>
      <w:proofErr w:type="spellEnd"/>
      <w:r w:rsidRPr="009871FD">
        <w:rPr>
          <w:rFonts w:ascii="Times New Roman" w:hAnsi="Times New Roman" w:cs="Times New Roman"/>
        </w:rPr>
        <w:t xml:space="preserve"> 2018. Ljubljana: CMEPIUS</w:t>
      </w:r>
    </w:p>
    <w:p w14:paraId="09BF6A95" w14:textId="5FFC5BE7" w:rsidR="00462854" w:rsidRPr="003A4407" w:rsidRDefault="00E9185A" w:rsidP="00AA5D6C">
      <w:pPr>
        <w:pStyle w:val="ListParagraph"/>
        <w:numPr>
          <w:ilvl w:val="0"/>
          <w:numId w:val="21"/>
        </w:numPr>
        <w:spacing w:line="240" w:lineRule="auto"/>
        <w:rPr>
          <w:rFonts w:ascii="Times New Roman" w:hAnsi="Times New Roman" w:cs="Times New Roman"/>
        </w:rPr>
      </w:pPr>
      <w:r w:rsidRPr="003A4407">
        <w:rPr>
          <w:rFonts w:ascii="Times New Roman" w:hAnsi="Times New Roman" w:cs="Times New Roman"/>
        </w:rPr>
        <w:t>Klemenčič, M</w:t>
      </w:r>
      <w:r w:rsidR="00462854" w:rsidRPr="003A4407">
        <w:rPr>
          <w:rFonts w:ascii="Times New Roman" w:hAnsi="Times New Roman" w:cs="Times New Roman"/>
        </w:rPr>
        <w:t>. (2018) PASET student engagement survey methodology. Prepared for The World Bank, Partnership for Skills in Applied Sciences, Engineering and Technology (PASET)</w:t>
      </w:r>
    </w:p>
    <w:p w14:paraId="25DCD923" w14:textId="2B09A96A" w:rsidR="00462854" w:rsidRPr="003A4407" w:rsidRDefault="00E9185A" w:rsidP="00AA5D6C">
      <w:pPr>
        <w:pStyle w:val="ListParagraph"/>
        <w:numPr>
          <w:ilvl w:val="0"/>
          <w:numId w:val="21"/>
        </w:numPr>
        <w:spacing w:line="240" w:lineRule="auto"/>
        <w:rPr>
          <w:rFonts w:ascii="Times New Roman" w:hAnsi="Times New Roman" w:cs="Times New Roman"/>
        </w:rPr>
      </w:pPr>
      <w:r w:rsidRPr="003A4407">
        <w:rPr>
          <w:rFonts w:ascii="Times New Roman" w:hAnsi="Times New Roman" w:cs="Times New Roman"/>
        </w:rPr>
        <w:t>Klemenčič, M</w:t>
      </w:r>
      <w:r w:rsidR="00462854" w:rsidRPr="003A4407">
        <w:rPr>
          <w:rFonts w:ascii="Times New Roman" w:hAnsi="Times New Roman" w:cs="Times New Roman"/>
        </w:rPr>
        <w:t xml:space="preserve">. (2016) Towards a New Higher Education Strategy 2016-2025 of the Republic of Armenia. Prepared for UNESCO </w:t>
      </w:r>
      <w:r w:rsidR="00F75E74">
        <w:rPr>
          <w:rFonts w:ascii="Times New Roman" w:hAnsi="Times New Roman" w:cs="Times New Roman"/>
        </w:rPr>
        <w:t xml:space="preserve">– The United Nations Educational, </w:t>
      </w:r>
      <w:r w:rsidR="00783641">
        <w:rPr>
          <w:rFonts w:ascii="Times New Roman" w:hAnsi="Times New Roman" w:cs="Times New Roman"/>
        </w:rPr>
        <w:t>Scientific,</w:t>
      </w:r>
      <w:r w:rsidR="00F75E74">
        <w:rPr>
          <w:rFonts w:ascii="Times New Roman" w:hAnsi="Times New Roman" w:cs="Times New Roman"/>
        </w:rPr>
        <w:t xml:space="preserve"> and Cultural </w:t>
      </w:r>
      <w:r w:rsidR="00783641">
        <w:rPr>
          <w:rFonts w:ascii="Times New Roman" w:hAnsi="Times New Roman" w:cs="Times New Roman"/>
        </w:rPr>
        <w:t>Or</w:t>
      </w:r>
      <w:r w:rsidR="00F75E74">
        <w:rPr>
          <w:rFonts w:ascii="Times New Roman" w:hAnsi="Times New Roman" w:cs="Times New Roman"/>
        </w:rPr>
        <w:t>ganization</w:t>
      </w:r>
    </w:p>
    <w:p w14:paraId="62060669" w14:textId="7B74D613" w:rsidR="00462854" w:rsidRPr="003A4407" w:rsidRDefault="005F736B" w:rsidP="00AA5D6C">
      <w:pPr>
        <w:pStyle w:val="ListParagraph"/>
        <w:numPr>
          <w:ilvl w:val="0"/>
          <w:numId w:val="21"/>
        </w:numPr>
        <w:spacing w:line="240" w:lineRule="auto"/>
        <w:rPr>
          <w:rFonts w:ascii="Times New Roman" w:hAnsi="Times New Roman" w:cs="Times New Roman"/>
        </w:rPr>
      </w:pPr>
      <w:proofErr w:type="spellStart"/>
      <w:r w:rsidRPr="003A4407">
        <w:rPr>
          <w:rFonts w:ascii="Times New Roman" w:hAnsi="Times New Roman" w:cs="Times New Roman"/>
        </w:rPr>
        <w:t>Hazelkorn</w:t>
      </w:r>
      <w:proofErr w:type="spellEnd"/>
      <w:r w:rsidRPr="003A4407">
        <w:rPr>
          <w:rFonts w:ascii="Times New Roman" w:hAnsi="Times New Roman" w:cs="Times New Roman"/>
        </w:rPr>
        <w:t>, E</w:t>
      </w:r>
      <w:r w:rsidR="00462854" w:rsidRPr="003A4407">
        <w:rPr>
          <w:rFonts w:ascii="Times New Roman" w:hAnsi="Times New Roman" w:cs="Times New Roman"/>
        </w:rPr>
        <w:t xml:space="preserve">., </w:t>
      </w:r>
      <w:r w:rsidRPr="003A4407">
        <w:rPr>
          <w:rFonts w:ascii="Times New Roman" w:hAnsi="Times New Roman" w:cs="Times New Roman"/>
        </w:rPr>
        <w:t>Callender, C</w:t>
      </w:r>
      <w:r w:rsidR="00462854" w:rsidRPr="003A4407">
        <w:rPr>
          <w:rFonts w:ascii="Times New Roman" w:hAnsi="Times New Roman" w:cs="Times New Roman"/>
        </w:rPr>
        <w:t xml:space="preserve">., </w:t>
      </w:r>
      <w:r w:rsidRPr="00BE2885">
        <w:rPr>
          <w:rFonts w:ascii="Times New Roman" w:hAnsi="Times New Roman" w:cs="Times New Roman"/>
          <w:b/>
          <w:bCs/>
        </w:rPr>
        <w:t>Klemenčič, M</w:t>
      </w:r>
      <w:r w:rsidR="00462854" w:rsidRPr="003A4407">
        <w:rPr>
          <w:rFonts w:ascii="Times New Roman" w:hAnsi="Times New Roman" w:cs="Times New Roman"/>
        </w:rPr>
        <w:t xml:space="preserve">., </w:t>
      </w:r>
      <w:proofErr w:type="spellStart"/>
      <w:r w:rsidRPr="003A4407">
        <w:rPr>
          <w:rFonts w:ascii="Times New Roman" w:hAnsi="Times New Roman" w:cs="Times New Roman"/>
        </w:rPr>
        <w:t>Loikkanen</w:t>
      </w:r>
      <w:proofErr w:type="spellEnd"/>
      <w:r w:rsidRPr="003A4407">
        <w:rPr>
          <w:rFonts w:ascii="Times New Roman" w:hAnsi="Times New Roman" w:cs="Times New Roman"/>
        </w:rPr>
        <w:t>, V</w:t>
      </w:r>
      <w:r w:rsidR="00462854" w:rsidRPr="003A4407">
        <w:rPr>
          <w:rFonts w:ascii="Times New Roman" w:hAnsi="Times New Roman" w:cs="Times New Roman"/>
        </w:rPr>
        <w:t xml:space="preserve">., </w:t>
      </w:r>
      <w:proofErr w:type="spellStart"/>
      <w:r w:rsidRPr="003A4407">
        <w:rPr>
          <w:rFonts w:ascii="Times New Roman" w:hAnsi="Times New Roman" w:cs="Times New Roman"/>
        </w:rPr>
        <w:t>Teichler</w:t>
      </w:r>
      <w:proofErr w:type="spellEnd"/>
      <w:r w:rsidRPr="003A4407">
        <w:rPr>
          <w:rFonts w:ascii="Times New Roman" w:hAnsi="Times New Roman" w:cs="Times New Roman"/>
        </w:rPr>
        <w:t>, U</w:t>
      </w:r>
      <w:r w:rsidR="00462854" w:rsidRPr="003A4407">
        <w:rPr>
          <w:rFonts w:ascii="Times New Roman" w:hAnsi="Times New Roman" w:cs="Times New Roman"/>
        </w:rPr>
        <w:t xml:space="preserve">. and J. Ursin (2015) Review of Finnish Higher Education System, 2015. Report of the International Panel. </w:t>
      </w:r>
      <w:r w:rsidR="003A4407" w:rsidRPr="003A4407">
        <w:rPr>
          <w:rFonts w:ascii="Times New Roman" w:hAnsi="Times New Roman" w:cs="Times New Roman"/>
        </w:rPr>
        <w:t xml:space="preserve">In </w:t>
      </w:r>
      <w:proofErr w:type="spellStart"/>
      <w:r w:rsidR="003A4407" w:rsidRPr="003A4407">
        <w:rPr>
          <w:rFonts w:ascii="Times New Roman" w:hAnsi="Times New Roman" w:cs="Times New Roman"/>
        </w:rPr>
        <w:t>Göran</w:t>
      </w:r>
      <w:proofErr w:type="spellEnd"/>
      <w:r w:rsidR="003A4407" w:rsidRPr="003A4407">
        <w:rPr>
          <w:rFonts w:ascii="Times New Roman" w:hAnsi="Times New Roman" w:cs="Times New Roman"/>
        </w:rPr>
        <w:t xml:space="preserve"> </w:t>
      </w:r>
      <w:proofErr w:type="spellStart"/>
      <w:r w:rsidR="003A4407" w:rsidRPr="003A4407">
        <w:rPr>
          <w:rFonts w:ascii="Times New Roman" w:hAnsi="Times New Roman" w:cs="Times New Roman"/>
        </w:rPr>
        <w:t>Melin</w:t>
      </w:r>
      <w:proofErr w:type="spellEnd"/>
      <w:r w:rsidR="003A4407" w:rsidRPr="003A4407">
        <w:rPr>
          <w:rFonts w:ascii="Times New Roman" w:hAnsi="Times New Roman" w:cs="Times New Roman"/>
        </w:rPr>
        <w:t xml:space="preserve">, Frank </w:t>
      </w:r>
      <w:proofErr w:type="spellStart"/>
      <w:r w:rsidR="003A4407" w:rsidRPr="003A4407">
        <w:rPr>
          <w:rFonts w:ascii="Times New Roman" w:hAnsi="Times New Roman" w:cs="Times New Roman"/>
        </w:rPr>
        <w:t>Zuijdam</w:t>
      </w:r>
      <w:proofErr w:type="spellEnd"/>
      <w:r w:rsidR="003A4407" w:rsidRPr="003A4407">
        <w:rPr>
          <w:rFonts w:ascii="Times New Roman" w:hAnsi="Times New Roman" w:cs="Times New Roman"/>
        </w:rPr>
        <w:t xml:space="preserve">, Barbara Good, Jelena Angelis, Johanna Enberg, Derek Jan </w:t>
      </w:r>
      <w:proofErr w:type="spellStart"/>
      <w:r w:rsidR="003A4407" w:rsidRPr="003A4407">
        <w:rPr>
          <w:rFonts w:ascii="Times New Roman" w:hAnsi="Times New Roman" w:cs="Times New Roman"/>
        </w:rPr>
        <w:t>Fikkers</w:t>
      </w:r>
      <w:proofErr w:type="spellEnd"/>
      <w:r w:rsidR="003A4407" w:rsidRPr="003A4407">
        <w:rPr>
          <w:rFonts w:ascii="Times New Roman" w:hAnsi="Times New Roman" w:cs="Times New Roman"/>
        </w:rPr>
        <w:t xml:space="preserve">, </w:t>
      </w:r>
      <w:proofErr w:type="spellStart"/>
      <w:r w:rsidR="003A4407" w:rsidRPr="003A4407">
        <w:rPr>
          <w:rFonts w:ascii="Times New Roman" w:hAnsi="Times New Roman" w:cs="Times New Roman"/>
        </w:rPr>
        <w:t>Jaana</w:t>
      </w:r>
      <w:proofErr w:type="spellEnd"/>
      <w:r w:rsidR="003A4407" w:rsidRPr="003A4407">
        <w:rPr>
          <w:rFonts w:ascii="Times New Roman" w:hAnsi="Times New Roman" w:cs="Times New Roman"/>
        </w:rPr>
        <w:t xml:space="preserve"> </w:t>
      </w:r>
      <w:proofErr w:type="spellStart"/>
      <w:r w:rsidR="003A4407" w:rsidRPr="003A4407">
        <w:rPr>
          <w:rFonts w:ascii="Times New Roman" w:hAnsi="Times New Roman" w:cs="Times New Roman"/>
        </w:rPr>
        <w:t>Puukka</w:t>
      </w:r>
      <w:proofErr w:type="spellEnd"/>
      <w:r w:rsidR="003A4407" w:rsidRPr="003A4407">
        <w:rPr>
          <w:rFonts w:ascii="Times New Roman" w:hAnsi="Times New Roman" w:cs="Times New Roman"/>
        </w:rPr>
        <w:t xml:space="preserve">, </w:t>
      </w:r>
      <w:proofErr w:type="spellStart"/>
      <w:r w:rsidR="003A4407" w:rsidRPr="003A4407">
        <w:rPr>
          <w:rFonts w:ascii="Times New Roman" w:hAnsi="Times New Roman" w:cs="Times New Roman"/>
        </w:rPr>
        <w:t>AnnaKarin</w:t>
      </w:r>
      <w:proofErr w:type="spellEnd"/>
      <w:r w:rsidR="003A4407" w:rsidRPr="003A4407">
        <w:rPr>
          <w:rFonts w:ascii="Times New Roman" w:hAnsi="Times New Roman" w:cs="Times New Roman"/>
        </w:rPr>
        <w:t xml:space="preserve"> </w:t>
      </w:r>
      <w:proofErr w:type="spellStart"/>
      <w:r w:rsidR="003A4407" w:rsidRPr="003A4407">
        <w:rPr>
          <w:rFonts w:ascii="Times New Roman" w:hAnsi="Times New Roman" w:cs="Times New Roman"/>
        </w:rPr>
        <w:t>Swenning</w:t>
      </w:r>
      <w:proofErr w:type="spellEnd"/>
      <w:r w:rsidR="003A4407" w:rsidRPr="003A4407">
        <w:rPr>
          <w:rFonts w:ascii="Times New Roman" w:hAnsi="Times New Roman" w:cs="Times New Roman"/>
        </w:rPr>
        <w:t xml:space="preserve">, Kristel </w:t>
      </w:r>
      <w:proofErr w:type="spellStart"/>
      <w:r w:rsidR="003A4407" w:rsidRPr="003A4407">
        <w:rPr>
          <w:rFonts w:ascii="Times New Roman" w:hAnsi="Times New Roman" w:cs="Times New Roman"/>
        </w:rPr>
        <w:t>Kosk</w:t>
      </w:r>
      <w:proofErr w:type="spellEnd"/>
      <w:r w:rsidR="003A4407" w:rsidRPr="003A4407">
        <w:rPr>
          <w:rFonts w:ascii="Times New Roman" w:hAnsi="Times New Roman" w:cs="Times New Roman"/>
        </w:rPr>
        <w:t xml:space="preserve">, Jesse </w:t>
      </w:r>
      <w:proofErr w:type="spellStart"/>
      <w:r w:rsidR="003A4407" w:rsidRPr="003A4407">
        <w:rPr>
          <w:rFonts w:ascii="Times New Roman" w:hAnsi="Times New Roman" w:cs="Times New Roman"/>
        </w:rPr>
        <w:t>Lastunen</w:t>
      </w:r>
      <w:proofErr w:type="spellEnd"/>
      <w:r w:rsidR="003A4407" w:rsidRPr="003A4407">
        <w:rPr>
          <w:rFonts w:ascii="Times New Roman" w:hAnsi="Times New Roman" w:cs="Times New Roman"/>
        </w:rPr>
        <w:t xml:space="preserve">, Stijn </w:t>
      </w:r>
      <w:proofErr w:type="spellStart"/>
      <w:proofErr w:type="gramStart"/>
      <w:r w:rsidR="003A4407" w:rsidRPr="003A4407">
        <w:rPr>
          <w:rFonts w:ascii="Times New Roman" w:hAnsi="Times New Roman" w:cs="Times New Roman"/>
        </w:rPr>
        <w:t>Zegel</w:t>
      </w:r>
      <w:proofErr w:type="spellEnd"/>
      <w:r w:rsidR="003A4407" w:rsidRPr="003A4407">
        <w:rPr>
          <w:rFonts w:ascii="Times New Roman" w:hAnsi="Times New Roman" w:cs="Times New Roman"/>
        </w:rPr>
        <w:t xml:space="preserve"> </w:t>
      </w:r>
      <w:r w:rsidR="003A4407">
        <w:rPr>
          <w:rFonts w:ascii="Times New Roman" w:hAnsi="Times New Roman" w:cs="Times New Roman"/>
        </w:rPr>
        <w:t xml:space="preserve"> (</w:t>
      </w:r>
      <w:proofErr w:type="gramEnd"/>
      <w:r w:rsidR="003A4407">
        <w:rPr>
          <w:rFonts w:ascii="Times New Roman" w:hAnsi="Times New Roman" w:cs="Times New Roman"/>
        </w:rPr>
        <w:t xml:space="preserve">2015) </w:t>
      </w:r>
      <w:r w:rsidR="003A4407" w:rsidRPr="003A4407">
        <w:rPr>
          <w:rFonts w:ascii="Times New Roman" w:hAnsi="Times New Roman" w:cs="Times New Roman"/>
          <w:i/>
          <w:iCs/>
        </w:rPr>
        <w:t>Towards a future proof system for higher education and research in Finland. Reports of the Ministry of Education and Culture, Finland 2015:11</w:t>
      </w:r>
      <w:r w:rsidR="003A4407" w:rsidRPr="003A4407">
        <w:rPr>
          <w:rFonts w:ascii="Times New Roman" w:hAnsi="Times New Roman" w:cs="Times New Roman"/>
        </w:rPr>
        <w:t>. Helsinki, Ministry of Education</w:t>
      </w:r>
      <w:r w:rsidR="003A4407">
        <w:rPr>
          <w:rFonts w:ascii="Times New Roman" w:hAnsi="Times New Roman" w:cs="Times New Roman"/>
        </w:rPr>
        <w:t xml:space="preserve"> </w:t>
      </w:r>
      <w:r w:rsidR="003A4407" w:rsidRPr="003A4407">
        <w:rPr>
          <w:rFonts w:ascii="Times New Roman" w:hAnsi="Times New Roman" w:cs="Times New Roman"/>
        </w:rPr>
        <w:t>and Culture, Department for Higher Education and Science Policy. Pp. 76-101</w:t>
      </w:r>
    </w:p>
    <w:p w14:paraId="1C30E4E1" w14:textId="2C9F5C52" w:rsidR="00462854" w:rsidRPr="009871FD" w:rsidRDefault="00E9185A" w:rsidP="00AA5D6C">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00462854" w:rsidRPr="009871FD">
        <w:rPr>
          <w:rFonts w:ascii="Times New Roman" w:hAnsi="Times New Roman" w:cs="Times New Roman"/>
        </w:rPr>
        <w:t xml:space="preserve">., </w:t>
      </w:r>
      <w:proofErr w:type="spellStart"/>
      <w:r w:rsidR="006D2E92" w:rsidRPr="006D2E92">
        <w:rPr>
          <w:rFonts w:ascii="Times New Roman" w:hAnsi="Times New Roman" w:cs="Times New Roman"/>
        </w:rPr>
        <w:t>Flander</w:t>
      </w:r>
      <w:proofErr w:type="spellEnd"/>
      <w:r w:rsidR="006D2E92" w:rsidRPr="006D2E92">
        <w:rPr>
          <w:rFonts w:ascii="Times New Roman" w:hAnsi="Times New Roman" w:cs="Times New Roman"/>
        </w:rPr>
        <w:t>, A</w:t>
      </w:r>
      <w:r w:rsidR="00462854" w:rsidRPr="009871FD">
        <w:rPr>
          <w:rFonts w:ascii="Times New Roman" w:hAnsi="Times New Roman" w:cs="Times New Roman"/>
        </w:rPr>
        <w:t xml:space="preserve">., </w:t>
      </w:r>
      <w:proofErr w:type="spellStart"/>
      <w:r w:rsidR="00462854" w:rsidRPr="009871FD">
        <w:rPr>
          <w:rFonts w:ascii="Times New Roman" w:hAnsi="Times New Roman" w:cs="Times New Roman"/>
        </w:rPr>
        <w:t>Ž</w:t>
      </w:r>
      <w:r w:rsidR="000A10BF" w:rsidRPr="009871FD">
        <w:rPr>
          <w:rFonts w:ascii="Times New Roman" w:hAnsi="Times New Roman" w:cs="Times New Roman"/>
        </w:rPr>
        <w:t>agar</w:t>
      </w:r>
      <w:proofErr w:type="spellEnd"/>
      <w:r w:rsidR="00462854" w:rsidRPr="009871FD">
        <w:rPr>
          <w:rFonts w:ascii="Times New Roman" w:hAnsi="Times New Roman" w:cs="Times New Roman"/>
        </w:rPr>
        <w:t xml:space="preserve"> </w:t>
      </w:r>
      <w:proofErr w:type="spellStart"/>
      <w:r w:rsidR="00462854" w:rsidRPr="009871FD">
        <w:rPr>
          <w:rFonts w:ascii="Times New Roman" w:hAnsi="Times New Roman" w:cs="Times New Roman"/>
        </w:rPr>
        <w:t>P</w:t>
      </w:r>
      <w:r w:rsidR="000A10BF" w:rsidRPr="009871FD">
        <w:rPr>
          <w:rFonts w:ascii="Times New Roman" w:hAnsi="Times New Roman" w:cs="Times New Roman"/>
        </w:rPr>
        <w:t>ečjak</w:t>
      </w:r>
      <w:proofErr w:type="spellEnd"/>
      <w:r w:rsidR="00462854" w:rsidRPr="009871FD">
        <w:rPr>
          <w:rFonts w:ascii="Times New Roman" w:hAnsi="Times New Roman" w:cs="Times New Roman"/>
        </w:rPr>
        <w:t xml:space="preserve">, M. (2015) </w:t>
      </w:r>
      <w:r w:rsidR="00462854" w:rsidRPr="009871FD">
        <w:rPr>
          <w:rFonts w:ascii="Times New Roman" w:hAnsi="Times New Roman" w:cs="Times New Roman"/>
          <w:i/>
          <w:iCs/>
        </w:rPr>
        <w:t>Conditions of academic work in Slovenia. Findings from the 2013 EUROAC survey</w:t>
      </w:r>
      <w:r w:rsidR="00462854" w:rsidRPr="009871FD">
        <w:rPr>
          <w:rFonts w:ascii="Times New Roman" w:hAnsi="Times New Roman" w:cs="Times New Roman"/>
        </w:rPr>
        <w:t xml:space="preserve">. Ljubljana: CMEPIUS </w:t>
      </w:r>
    </w:p>
    <w:p w14:paraId="38930FBC" w14:textId="51997BFF" w:rsidR="00462854" w:rsidRPr="009871FD" w:rsidRDefault="00E9185A" w:rsidP="00AA5D6C">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00462854" w:rsidRPr="009871FD">
        <w:rPr>
          <w:rFonts w:ascii="Times New Roman" w:hAnsi="Times New Roman" w:cs="Times New Roman"/>
        </w:rPr>
        <w:t xml:space="preserve">., </w:t>
      </w:r>
      <w:proofErr w:type="spellStart"/>
      <w:r w:rsidR="006D2E92" w:rsidRPr="006D2E92">
        <w:rPr>
          <w:rFonts w:ascii="Times New Roman" w:hAnsi="Times New Roman" w:cs="Times New Roman"/>
        </w:rPr>
        <w:t>Flander</w:t>
      </w:r>
      <w:proofErr w:type="spellEnd"/>
      <w:r w:rsidR="006D2E92" w:rsidRPr="006D2E92">
        <w:rPr>
          <w:rFonts w:ascii="Times New Roman" w:hAnsi="Times New Roman" w:cs="Times New Roman"/>
        </w:rPr>
        <w:t>, A</w:t>
      </w:r>
      <w:r w:rsidR="00462854" w:rsidRPr="009871FD">
        <w:rPr>
          <w:rFonts w:ascii="Times New Roman" w:hAnsi="Times New Roman" w:cs="Times New Roman"/>
        </w:rPr>
        <w:t xml:space="preserve">. (2013) </w:t>
      </w:r>
      <w:r w:rsidR="00462854" w:rsidRPr="009871FD">
        <w:rPr>
          <w:rFonts w:ascii="Times New Roman" w:hAnsi="Times New Roman" w:cs="Times New Roman"/>
          <w:i/>
          <w:iCs/>
        </w:rPr>
        <w:t xml:space="preserve">Evaluation of the impact of the ERASMUS </w:t>
      </w:r>
      <w:proofErr w:type="spellStart"/>
      <w:r w:rsidR="00462854" w:rsidRPr="009871FD">
        <w:rPr>
          <w:rFonts w:ascii="Times New Roman" w:hAnsi="Times New Roman" w:cs="Times New Roman"/>
          <w:i/>
          <w:iCs/>
        </w:rPr>
        <w:t>Programme</w:t>
      </w:r>
      <w:proofErr w:type="spellEnd"/>
      <w:r w:rsidR="00462854" w:rsidRPr="009871FD">
        <w:rPr>
          <w:rFonts w:ascii="Times New Roman" w:hAnsi="Times New Roman" w:cs="Times New Roman"/>
          <w:i/>
          <w:iCs/>
        </w:rPr>
        <w:t xml:space="preserve"> on higher education in Slovenia.</w:t>
      </w:r>
      <w:r w:rsidR="00462854" w:rsidRPr="009871FD">
        <w:rPr>
          <w:rFonts w:ascii="Times New Roman" w:hAnsi="Times New Roman" w:cs="Times New Roman"/>
        </w:rPr>
        <w:t xml:space="preserve"> Ljubljana: CMEPIUS  </w:t>
      </w:r>
    </w:p>
    <w:p w14:paraId="3E5A2F67" w14:textId="25B6C9E3" w:rsidR="00462854" w:rsidRPr="009871FD" w:rsidRDefault="00462854" w:rsidP="00AA5D6C">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rPr>
        <w:t>Z</w:t>
      </w:r>
      <w:r w:rsidR="00F364DD" w:rsidRPr="009871FD">
        <w:rPr>
          <w:rFonts w:ascii="Times New Roman" w:hAnsi="Times New Roman" w:cs="Times New Roman"/>
        </w:rPr>
        <w:t>gaga</w:t>
      </w:r>
      <w:r w:rsidRPr="009871FD">
        <w:rPr>
          <w:rFonts w:ascii="Times New Roman" w:hAnsi="Times New Roman" w:cs="Times New Roman"/>
        </w:rPr>
        <w:t xml:space="preserve">, P., </w:t>
      </w:r>
      <w:r w:rsidR="00E9185A" w:rsidRPr="009871FD">
        <w:rPr>
          <w:rFonts w:ascii="Times New Roman" w:hAnsi="Times New Roman" w:cs="Times New Roman"/>
          <w:b/>
        </w:rPr>
        <w:t>Klemenčič, M</w:t>
      </w:r>
      <w:r w:rsidRPr="009871FD">
        <w:rPr>
          <w:rFonts w:ascii="Times New Roman" w:hAnsi="Times New Roman" w:cs="Times New Roman"/>
        </w:rPr>
        <w:t xml:space="preserve">., </w:t>
      </w:r>
      <w:proofErr w:type="spellStart"/>
      <w:r w:rsidRPr="009871FD">
        <w:rPr>
          <w:rFonts w:ascii="Times New Roman" w:hAnsi="Times New Roman" w:cs="Times New Roman"/>
        </w:rPr>
        <w:t>K</w:t>
      </w:r>
      <w:r w:rsidR="000A10BF" w:rsidRPr="009871FD">
        <w:rPr>
          <w:rFonts w:ascii="Times New Roman" w:hAnsi="Times New Roman" w:cs="Times New Roman"/>
        </w:rPr>
        <w:t>omljenovič</w:t>
      </w:r>
      <w:proofErr w:type="spellEnd"/>
      <w:r w:rsidRPr="009871FD">
        <w:rPr>
          <w:rFonts w:ascii="Times New Roman" w:hAnsi="Times New Roman" w:cs="Times New Roman"/>
        </w:rPr>
        <w:t xml:space="preserve">, J., </w:t>
      </w:r>
      <w:proofErr w:type="spellStart"/>
      <w:r w:rsidRPr="009871FD">
        <w:rPr>
          <w:rFonts w:ascii="Times New Roman" w:hAnsi="Times New Roman" w:cs="Times New Roman"/>
        </w:rPr>
        <w:t>M</w:t>
      </w:r>
      <w:r w:rsidR="000A10BF" w:rsidRPr="009871FD">
        <w:rPr>
          <w:rFonts w:ascii="Times New Roman" w:hAnsi="Times New Roman" w:cs="Times New Roman"/>
        </w:rPr>
        <w:t>iklavič</w:t>
      </w:r>
      <w:proofErr w:type="spellEnd"/>
      <w:r w:rsidRPr="009871FD">
        <w:rPr>
          <w:rFonts w:ascii="Times New Roman" w:hAnsi="Times New Roman" w:cs="Times New Roman"/>
        </w:rPr>
        <w:t>, K., R</w:t>
      </w:r>
      <w:r w:rsidR="000A10BF" w:rsidRPr="009871FD">
        <w:rPr>
          <w:rFonts w:ascii="Times New Roman" w:hAnsi="Times New Roman" w:cs="Times New Roman"/>
        </w:rPr>
        <w:t>epac</w:t>
      </w:r>
      <w:r w:rsidRPr="009871FD">
        <w:rPr>
          <w:rFonts w:ascii="Times New Roman" w:hAnsi="Times New Roman" w:cs="Times New Roman"/>
        </w:rPr>
        <w:t xml:space="preserve">, I., </w:t>
      </w:r>
      <w:proofErr w:type="spellStart"/>
      <w:r w:rsidRPr="009871FD">
        <w:rPr>
          <w:rFonts w:ascii="Times New Roman" w:hAnsi="Times New Roman" w:cs="Times New Roman"/>
        </w:rPr>
        <w:t>J</w:t>
      </w:r>
      <w:r w:rsidR="000A10BF" w:rsidRPr="009871FD">
        <w:rPr>
          <w:rFonts w:ascii="Times New Roman" w:hAnsi="Times New Roman" w:cs="Times New Roman"/>
        </w:rPr>
        <w:t>akačić</w:t>
      </w:r>
      <w:proofErr w:type="spellEnd"/>
      <w:r w:rsidRPr="009871FD">
        <w:rPr>
          <w:rFonts w:ascii="Times New Roman" w:hAnsi="Times New Roman" w:cs="Times New Roman"/>
        </w:rPr>
        <w:t xml:space="preserve">, V. (2013) </w:t>
      </w:r>
      <w:r w:rsidRPr="009871FD">
        <w:rPr>
          <w:rFonts w:ascii="Times New Roman" w:hAnsi="Times New Roman" w:cs="Times New Roman"/>
          <w:i/>
          <w:iCs/>
        </w:rPr>
        <w:t>Higher education in the Western Balkans: Reforms, developments, trends</w:t>
      </w:r>
      <w:r w:rsidRPr="009871FD">
        <w:rPr>
          <w:rFonts w:ascii="Times New Roman" w:hAnsi="Times New Roman" w:cs="Times New Roman"/>
        </w:rPr>
        <w:t>. Ljubljana: Centre for Educational Policy Studies, Faculty of Education, University of Ljubljana. June 2013</w:t>
      </w:r>
    </w:p>
    <w:p w14:paraId="7A686511" w14:textId="2F26E80F" w:rsidR="00C279BE" w:rsidRPr="009871FD" w:rsidRDefault="00E9185A" w:rsidP="00AA5D6C">
      <w:pPr>
        <w:pStyle w:val="ListParagraph"/>
        <w:numPr>
          <w:ilvl w:val="0"/>
          <w:numId w:val="21"/>
        </w:numPr>
        <w:spacing w:after="0" w:line="240" w:lineRule="auto"/>
        <w:jc w:val="both"/>
        <w:rPr>
          <w:rFonts w:ascii="Times New Roman" w:hAnsi="Times New Roman" w:cs="Times New Roman"/>
        </w:rPr>
      </w:pPr>
      <w:r w:rsidRPr="009871FD">
        <w:rPr>
          <w:rFonts w:ascii="Times New Roman" w:hAnsi="Times New Roman" w:cs="Times New Roman"/>
          <w:b/>
          <w:lang w:val="de-DE"/>
        </w:rPr>
        <w:t>Klemenčič, M</w:t>
      </w:r>
      <w:r w:rsidR="00C279BE" w:rsidRPr="009871FD">
        <w:rPr>
          <w:rFonts w:ascii="Times New Roman" w:hAnsi="Times New Roman" w:cs="Times New Roman"/>
          <w:lang w:val="de-DE"/>
        </w:rPr>
        <w:t xml:space="preserve">., </w:t>
      </w:r>
      <w:proofErr w:type="spellStart"/>
      <w:r w:rsidR="006D2E92" w:rsidRPr="006D2E92">
        <w:rPr>
          <w:rFonts w:ascii="Times New Roman" w:hAnsi="Times New Roman" w:cs="Times New Roman"/>
          <w:lang w:val="de-DE"/>
        </w:rPr>
        <w:t>Flander</w:t>
      </w:r>
      <w:proofErr w:type="spellEnd"/>
      <w:r w:rsidR="006D2E92" w:rsidRPr="006D2E92">
        <w:rPr>
          <w:rFonts w:ascii="Times New Roman" w:hAnsi="Times New Roman" w:cs="Times New Roman"/>
          <w:lang w:val="de-DE"/>
        </w:rPr>
        <w:t>, A</w:t>
      </w:r>
      <w:r w:rsidR="00C279BE" w:rsidRPr="009871FD">
        <w:rPr>
          <w:rFonts w:ascii="Times New Roman" w:hAnsi="Times New Roman" w:cs="Times New Roman"/>
          <w:lang w:val="de-DE"/>
        </w:rPr>
        <w:t xml:space="preserve">., </w:t>
      </w:r>
      <w:proofErr w:type="spellStart"/>
      <w:r w:rsidR="00C279BE" w:rsidRPr="009871FD">
        <w:rPr>
          <w:rFonts w:ascii="Times New Roman" w:hAnsi="Times New Roman" w:cs="Times New Roman"/>
          <w:lang w:val="de-DE"/>
        </w:rPr>
        <w:t>Ž</w:t>
      </w:r>
      <w:r w:rsidR="000A10BF" w:rsidRPr="009871FD">
        <w:rPr>
          <w:rFonts w:ascii="Times New Roman" w:hAnsi="Times New Roman" w:cs="Times New Roman"/>
          <w:lang w:val="de-DE"/>
        </w:rPr>
        <w:t>agar</w:t>
      </w:r>
      <w:proofErr w:type="spellEnd"/>
      <w:r w:rsidR="00C279BE" w:rsidRPr="009871FD">
        <w:rPr>
          <w:rFonts w:ascii="Times New Roman" w:hAnsi="Times New Roman" w:cs="Times New Roman"/>
          <w:lang w:val="de-DE"/>
        </w:rPr>
        <w:t xml:space="preserve"> </w:t>
      </w:r>
      <w:proofErr w:type="spellStart"/>
      <w:r w:rsidR="00C279BE" w:rsidRPr="009871FD">
        <w:rPr>
          <w:rFonts w:ascii="Times New Roman" w:hAnsi="Times New Roman" w:cs="Times New Roman"/>
          <w:lang w:val="de-DE"/>
        </w:rPr>
        <w:t>P</w:t>
      </w:r>
      <w:r w:rsidR="000A10BF" w:rsidRPr="009871FD">
        <w:rPr>
          <w:rFonts w:ascii="Times New Roman" w:hAnsi="Times New Roman" w:cs="Times New Roman"/>
          <w:lang w:val="de-DE"/>
        </w:rPr>
        <w:t>ečjak</w:t>
      </w:r>
      <w:proofErr w:type="spellEnd"/>
      <w:r w:rsidR="00C279BE" w:rsidRPr="009871FD">
        <w:rPr>
          <w:rFonts w:ascii="Times New Roman" w:hAnsi="Times New Roman" w:cs="Times New Roman"/>
          <w:lang w:val="de-DE"/>
        </w:rPr>
        <w:t xml:space="preserve">, M.  (2015) </w:t>
      </w:r>
      <w:proofErr w:type="spellStart"/>
      <w:r w:rsidR="00C279BE" w:rsidRPr="009871FD">
        <w:rPr>
          <w:rFonts w:ascii="Times New Roman" w:hAnsi="Times New Roman" w:cs="Times New Roman"/>
          <w:lang w:val="de-DE"/>
        </w:rPr>
        <w:t>Pogoji</w:t>
      </w:r>
      <w:proofErr w:type="spellEnd"/>
      <w:r w:rsidR="00C279BE" w:rsidRPr="009871FD">
        <w:rPr>
          <w:rFonts w:ascii="Times New Roman" w:hAnsi="Times New Roman" w:cs="Times New Roman"/>
          <w:lang w:val="de-DE"/>
        </w:rPr>
        <w:t xml:space="preserve"> </w:t>
      </w:r>
      <w:proofErr w:type="spellStart"/>
      <w:r w:rsidR="00C279BE" w:rsidRPr="009871FD">
        <w:rPr>
          <w:rFonts w:ascii="Times New Roman" w:hAnsi="Times New Roman" w:cs="Times New Roman"/>
          <w:lang w:val="de-DE"/>
        </w:rPr>
        <w:t>akademskega</w:t>
      </w:r>
      <w:proofErr w:type="spellEnd"/>
      <w:r w:rsidR="00C279BE" w:rsidRPr="009871FD">
        <w:rPr>
          <w:rFonts w:ascii="Times New Roman" w:hAnsi="Times New Roman" w:cs="Times New Roman"/>
          <w:lang w:val="de-DE"/>
        </w:rPr>
        <w:t xml:space="preserve"> </w:t>
      </w:r>
      <w:proofErr w:type="spellStart"/>
      <w:r w:rsidR="00C279BE" w:rsidRPr="009871FD">
        <w:rPr>
          <w:rFonts w:ascii="Times New Roman" w:hAnsi="Times New Roman" w:cs="Times New Roman"/>
          <w:lang w:val="de-DE"/>
        </w:rPr>
        <w:t>poklica</w:t>
      </w:r>
      <w:proofErr w:type="spellEnd"/>
      <w:r w:rsidR="00C279BE" w:rsidRPr="009871FD">
        <w:rPr>
          <w:rFonts w:ascii="Times New Roman" w:hAnsi="Times New Roman" w:cs="Times New Roman"/>
          <w:lang w:val="de-DE"/>
        </w:rPr>
        <w:t xml:space="preserve">: </w:t>
      </w:r>
      <w:proofErr w:type="spellStart"/>
      <w:r w:rsidR="00C279BE" w:rsidRPr="009871FD">
        <w:rPr>
          <w:rFonts w:ascii="Times New Roman" w:hAnsi="Times New Roman" w:cs="Times New Roman"/>
          <w:lang w:val="de-DE"/>
        </w:rPr>
        <w:t>Ugotovitve</w:t>
      </w:r>
      <w:proofErr w:type="spellEnd"/>
      <w:r w:rsidR="00C279BE" w:rsidRPr="009871FD">
        <w:rPr>
          <w:rFonts w:ascii="Times New Roman" w:hAnsi="Times New Roman" w:cs="Times New Roman"/>
          <w:lang w:val="de-DE"/>
        </w:rPr>
        <w:t xml:space="preserve"> </w:t>
      </w:r>
      <w:proofErr w:type="spellStart"/>
      <w:r w:rsidR="00C279BE" w:rsidRPr="009871FD">
        <w:rPr>
          <w:rFonts w:ascii="Times New Roman" w:hAnsi="Times New Roman" w:cs="Times New Roman"/>
          <w:lang w:val="de-DE"/>
        </w:rPr>
        <w:t>študije</w:t>
      </w:r>
      <w:proofErr w:type="spellEnd"/>
      <w:r w:rsidR="00C279BE" w:rsidRPr="009871FD">
        <w:rPr>
          <w:rFonts w:ascii="Times New Roman" w:hAnsi="Times New Roman" w:cs="Times New Roman"/>
          <w:lang w:val="de-DE"/>
        </w:rPr>
        <w:t xml:space="preserve"> EUROAC 2013. </w:t>
      </w:r>
      <w:r w:rsidR="00C279BE" w:rsidRPr="009871FD">
        <w:rPr>
          <w:rFonts w:ascii="Times New Roman" w:hAnsi="Times New Roman" w:cs="Times New Roman"/>
        </w:rPr>
        <w:t>Ljubljana: CMEPIUS</w:t>
      </w:r>
    </w:p>
    <w:p w14:paraId="35E2EF5E" w14:textId="3CBA8791" w:rsidR="00C279BE" w:rsidRDefault="00E9185A" w:rsidP="00AA5D6C">
      <w:pPr>
        <w:pStyle w:val="ListParagraph"/>
        <w:numPr>
          <w:ilvl w:val="0"/>
          <w:numId w:val="21"/>
        </w:numPr>
        <w:spacing w:after="0" w:line="240" w:lineRule="auto"/>
        <w:jc w:val="both"/>
        <w:rPr>
          <w:rFonts w:ascii="Times New Roman" w:hAnsi="Times New Roman" w:cs="Times New Roman"/>
        </w:rPr>
      </w:pPr>
      <w:r w:rsidRPr="009871FD">
        <w:rPr>
          <w:rFonts w:ascii="Times New Roman" w:hAnsi="Times New Roman" w:cs="Times New Roman"/>
          <w:b/>
        </w:rPr>
        <w:t>Klemenčič, M</w:t>
      </w:r>
      <w:r w:rsidR="00C279BE" w:rsidRPr="009871FD">
        <w:rPr>
          <w:rFonts w:ascii="Times New Roman" w:hAnsi="Times New Roman" w:cs="Times New Roman"/>
        </w:rPr>
        <w:t xml:space="preserve">., </w:t>
      </w:r>
      <w:proofErr w:type="spellStart"/>
      <w:r w:rsidR="006D2E92" w:rsidRPr="006D2E92">
        <w:rPr>
          <w:rFonts w:ascii="Times New Roman" w:hAnsi="Times New Roman" w:cs="Times New Roman"/>
        </w:rPr>
        <w:t>Flander</w:t>
      </w:r>
      <w:proofErr w:type="spellEnd"/>
      <w:r w:rsidR="006D2E92" w:rsidRPr="006D2E92">
        <w:rPr>
          <w:rFonts w:ascii="Times New Roman" w:hAnsi="Times New Roman" w:cs="Times New Roman"/>
        </w:rPr>
        <w:t>, A</w:t>
      </w:r>
      <w:r w:rsidR="00C279BE" w:rsidRPr="009871FD">
        <w:rPr>
          <w:rFonts w:ascii="Times New Roman" w:hAnsi="Times New Roman" w:cs="Times New Roman"/>
        </w:rPr>
        <w:t xml:space="preserve">. (2013) </w:t>
      </w:r>
      <w:proofErr w:type="spellStart"/>
      <w:r w:rsidR="00C279BE" w:rsidRPr="009871FD">
        <w:rPr>
          <w:rFonts w:ascii="Times New Roman" w:hAnsi="Times New Roman" w:cs="Times New Roman"/>
        </w:rPr>
        <w:t>Evalvacija</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učinkov</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programa</w:t>
      </w:r>
      <w:proofErr w:type="spellEnd"/>
      <w:r w:rsidR="00C279BE" w:rsidRPr="009871FD">
        <w:rPr>
          <w:rFonts w:ascii="Times New Roman" w:hAnsi="Times New Roman" w:cs="Times New Roman"/>
        </w:rPr>
        <w:t xml:space="preserve"> Erasmus </w:t>
      </w:r>
      <w:proofErr w:type="spellStart"/>
      <w:r w:rsidR="00C279BE" w:rsidRPr="009871FD">
        <w:rPr>
          <w:rFonts w:ascii="Times New Roman" w:hAnsi="Times New Roman" w:cs="Times New Roman"/>
        </w:rPr>
        <w:t>na</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visoko</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šolstvo</w:t>
      </w:r>
      <w:proofErr w:type="spellEnd"/>
      <w:r w:rsidR="00C279BE" w:rsidRPr="009871FD">
        <w:rPr>
          <w:rFonts w:ascii="Times New Roman" w:hAnsi="Times New Roman" w:cs="Times New Roman"/>
        </w:rPr>
        <w:t xml:space="preserve"> v </w:t>
      </w:r>
      <w:proofErr w:type="spellStart"/>
      <w:r w:rsidR="00C279BE" w:rsidRPr="009871FD">
        <w:rPr>
          <w:rFonts w:ascii="Times New Roman" w:hAnsi="Times New Roman" w:cs="Times New Roman"/>
        </w:rPr>
        <w:t>Sloveniji</w:t>
      </w:r>
      <w:proofErr w:type="spellEnd"/>
      <w:r w:rsidR="00C279BE" w:rsidRPr="009871FD">
        <w:rPr>
          <w:rFonts w:ascii="Times New Roman" w:hAnsi="Times New Roman" w:cs="Times New Roman"/>
        </w:rPr>
        <w:t>. Ljubljana: CMEPIUS</w:t>
      </w:r>
    </w:p>
    <w:p w14:paraId="36CFD0BA" w14:textId="34443739" w:rsidR="00720A0E" w:rsidRDefault="00720A0E" w:rsidP="00720A0E">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(2012) How ESIB-The National Unions of Students in Europe got into the Bologna Process. In </w:t>
      </w:r>
      <w:proofErr w:type="spellStart"/>
      <w:r w:rsidRPr="009871FD">
        <w:rPr>
          <w:rFonts w:ascii="Times New Roman" w:hAnsi="Times New Roman" w:cs="Times New Roman"/>
        </w:rPr>
        <w:t>Ivosević</w:t>
      </w:r>
      <w:proofErr w:type="spellEnd"/>
      <w:r w:rsidRPr="009871FD">
        <w:rPr>
          <w:rFonts w:ascii="Times New Roman" w:hAnsi="Times New Roman" w:cs="Times New Roman"/>
        </w:rPr>
        <w:t xml:space="preserve">, V., </w:t>
      </w:r>
      <w:proofErr w:type="spellStart"/>
      <w:r w:rsidRPr="009871FD">
        <w:rPr>
          <w:rFonts w:ascii="Times New Roman" w:hAnsi="Times New Roman" w:cs="Times New Roman"/>
        </w:rPr>
        <w:t>Päll</w:t>
      </w:r>
      <w:proofErr w:type="spellEnd"/>
      <w:r w:rsidRPr="009871FD">
        <w:rPr>
          <w:rFonts w:ascii="Times New Roman" w:hAnsi="Times New Roman" w:cs="Times New Roman"/>
        </w:rPr>
        <w:t xml:space="preserve">, A. and M. </w:t>
      </w:r>
      <w:proofErr w:type="spellStart"/>
      <w:r w:rsidRPr="009871FD">
        <w:rPr>
          <w:rFonts w:ascii="Times New Roman" w:hAnsi="Times New Roman" w:cs="Times New Roman"/>
        </w:rPr>
        <w:t>Vukasović</w:t>
      </w:r>
      <w:proofErr w:type="spellEnd"/>
      <w:r w:rsidRPr="009871FD">
        <w:rPr>
          <w:rFonts w:ascii="Times New Roman" w:hAnsi="Times New Roman" w:cs="Times New Roman"/>
        </w:rPr>
        <w:t xml:space="preserve"> (eds.) </w:t>
      </w:r>
      <w:r w:rsidRPr="009871FD">
        <w:rPr>
          <w:rFonts w:ascii="Times New Roman" w:hAnsi="Times New Roman" w:cs="Times New Roman"/>
          <w:i/>
          <w:iCs/>
        </w:rPr>
        <w:t>ESU turns 30! Fighting for student rights since 1982</w:t>
      </w:r>
      <w:r w:rsidRPr="009871FD">
        <w:rPr>
          <w:rFonts w:ascii="Times New Roman" w:hAnsi="Times New Roman" w:cs="Times New Roman"/>
        </w:rPr>
        <w:t xml:space="preserve"> (pp. 17-28). Brussels: European Students’ Union</w:t>
      </w:r>
    </w:p>
    <w:p w14:paraId="38075881" w14:textId="3179A7B5" w:rsidR="008A4AB2" w:rsidRPr="008A4AB2" w:rsidRDefault="008A4AB2" w:rsidP="00720A0E">
      <w:pPr>
        <w:pStyle w:val="ListParagraph"/>
        <w:numPr>
          <w:ilvl w:val="0"/>
          <w:numId w:val="21"/>
        </w:numPr>
        <w:spacing w:line="240" w:lineRule="auto"/>
        <w:rPr>
          <w:rFonts w:ascii="Times New Roman" w:hAnsi="Times New Roman" w:cs="Times New Roman"/>
          <w:color w:val="000000" w:themeColor="text1"/>
        </w:rPr>
      </w:pPr>
      <w:proofErr w:type="spellStart"/>
      <w:r w:rsidRPr="008A4AB2">
        <w:rPr>
          <w:rFonts w:ascii="Times New Roman" w:hAnsi="Times New Roman" w:cs="Times New Roman"/>
          <w:color w:val="000000" w:themeColor="text1"/>
        </w:rPr>
        <w:t>Ufert</w:t>
      </w:r>
      <w:proofErr w:type="spellEnd"/>
      <w:r w:rsidRPr="008A4AB2">
        <w:rPr>
          <w:rFonts w:ascii="Times New Roman" w:hAnsi="Times New Roman" w:cs="Times New Roman"/>
          <w:color w:val="000000" w:themeColor="text1"/>
        </w:rPr>
        <w:t xml:space="preserve">, Karina; Pall, Allan; </w:t>
      </w:r>
      <w:proofErr w:type="spellStart"/>
      <w:r w:rsidRPr="008A4AB2">
        <w:rPr>
          <w:rFonts w:ascii="Times New Roman" w:hAnsi="Times New Roman" w:cs="Times New Roman"/>
          <w:color w:val="000000" w:themeColor="text1"/>
        </w:rPr>
        <w:t>Oye</w:t>
      </w:r>
      <w:proofErr w:type="spellEnd"/>
      <w:r w:rsidRPr="008A4AB2">
        <w:rPr>
          <w:rFonts w:ascii="Times New Roman" w:hAnsi="Times New Roman" w:cs="Times New Roman"/>
          <w:color w:val="000000" w:themeColor="text1"/>
        </w:rPr>
        <w:t xml:space="preserve">, Olav; Ness, Julie; Bergan, </w:t>
      </w:r>
      <w:proofErr w:type="spellStart"/>
      <w:r w:rsidRPr="008A4AB2">
        <w:rPr>
          <w:rFonts w:ascii="Times New Roman" w:hAnsi="Times New Roman" w:cs="Times New Roman"/>
          <w:color w:val="000000" w:themeColor="text1"/>
        </w:rPr>
        <w:t>Sjur</w:t>
      </w:r>
      <w:proofErr w:type="spellEnd"/>
      <w:r w:rsidRPr="008A4AB2">
        <w:rPr>
          <w:rFonts w:ascii="Times New Roman" w:hAnsi="Times New Roman" w:cs="Times New Roman"/>
          <w:color w:val="000000" w:themeColor="text1"/>
        </w:rPr>
        <w:t xml:space="preserve">; </w:t>
      </w:r>
      <w:r w:rsidRPr="008A4AB2">
        <w:rPr>
          <w:rFonts w:ascii="Times New Roman" w:hAnsi="Times New Roman" w:cs="Times New Roman"/>
          <w:b/>
          <w:bCs/>
          <w:color w:val="000000" w:themeColor="text1"/>
        </w:rPr>
        <w:t>Klemenčič, Manja</w:t>
      </w:r>
      <w:r w:rsidRPr="008A4AB2">
        <w:rPr>
          <w:rFonts w:ascii="Times New Roman" w:hAnsi="Times New Roman" w:cs="Times New Roman"/>
          <w:color w:val="000000" w:themeColor="text1"/>
        </w:rPr>
        <w:t xml:space="preserve">; Ivanova, Lillya; Bergan, Gabriela (2011) </w:t>
      </w:r>
      <w:r w:rsidRPr="008A4AB2">
        <w:rPr>
          <w:rFonts w:ascii="Times New Roman" w:hAnsi="Times New Roman" w:cs="Times New Roman"/>
          <w:i/>
          <w:iCs/>
          <w:color w:val="000000" w:themeColor="text1"/>
          <w:shd w:val="clear" w:color="auto" w:fill="FFFFFF"/>
        </w:rPr>
        <w:t>No Student Left out: The Do's &amp; Don'ts of Student Participation in Higher Education Decision-Making</w:t>
      </w:r>
      <w:r w:rsidRPr="008A4AB2">
        <w:rPr>
          <w:rFonts w:ascii="Times New Roman" w:hAnsi="Times New Roman" w:cs="Times New Roman"/>
          <w:color w:val="000000" w:themeColor="text1"/>
          <w:shd w:val="clear" w:color="auto" w:fill="FFFFFF"/>
        </w:rPr>
        <w:t xml:space="preserve">. Brussels: </w:t>
      </w:r>
      <w:r>
        <w:rPr>
          <w:rFonts w:ascii="Times New Roman" w:hAnsi="Times New Roman" w:cs="Times New Roman"/>
          <w:color w:val="000000" w:themeColor="text1"/>
          <w:shd w:val="clear" w:color="auto" w:fill="FFFFFF"/>
        </w:rPr>
        <w:t xml:space="preserve">European Students’ Union </w:t>
      </w:r>
    </w:p>
    <w:p w14:paraId="00760898" w14:textId="614DA0B3" w:rsidR="00C279BE" w:rsidRPr="009871FD" w:rsidRDefault="00E9185A" w:rsidP="00AA5D6C">
      <w:pPr>
        <w:pStyle w:val="ListParagraph"/>
        <w:numPr>
          <w:ilvl w:val="0"/>
          <w:numId w:val="21"/>
        </w:numPr>
        <w:spacing w:after="0" w:line="240" w:lineRule="auto"/>
        <w:jc w:val="both"/>
        <w:rPr>
          <w:rFonts w:ascii="Times New Roman" w:hAnsi="Times New Roman" w:cs="Times New Roman"/>
        </w:rPr>
      </w:pPr>
      <w:r w:rsidRPr="009871FD">
        <w:rPr>
          <w:rFonts w:ascii="Times New Roman" w:hAnsi="Times New Roman" w:cs="Times New Roman"/>
          <w:b/>
        </w:rPr>
        <w:lastRenderedPageBreak/>
        <w:t>Klemenčič, M</w:t>
      </w:r>
      <w:r w:rsidR="00C279BE" w:rsidRPr="009871FD">
        <w:rPr>
          <w:rFonts w:ascii="Times New Roman" w:hAnsi="Times New Roman" w:cs="Times New Roman"/>
        </w:rPr>
        <w:t xml:space="preserve">. (2008) A star pupil playing it safe in the EU: An inside view of the first Slovenian EU Council Presidency, January-June 2008, (Studies &amp; Research, 61). Paris: Notre Europe  </w:t>
      </w:r>
    </w:p>
    <w:p w14:paraId="16B63342" w14:textId="155FA81F" w:rsidR="00067045" w:rsidRPr="00AD5A37" w:rsidRDefault="00E9185A" w:rsidP="00AA5D6C">
      <w:pPr>
        <w:pStyle w:val="ListParagraph"/>
        <w:numPr>
          <w:ilvl w:val="0"/>
          <w:numId w:val="21"/>
        </w:numPr>
        <w:spacing w:after="0" w:line="240" w:lineRule="auto"/>
        <w:jc w:val="both"/>
        <w:rPr>
          <w:rFonts w:ascii="Times New Roman" w:hAnsi="Times New Roman" w:cs="Times New Roman"/>
          <w:sz w:val="20"/>
          <w:szCs w:val="20"/>
        </w:rPr>
      </w:pPr>
      <w:r w:rsidRPr="009871FD">
        <w:rPr>
          <w:rFonts w:ascii="Times New Roman" w:hAnsi="Times New Roman" w:cs="Times New Roman"/>
          <w:b/>
        </w:rPr>
        <w:t>Klemenčič, M</w:t>
      </w:r>
      <w:r w:rsidR="00C279BE" w:rsidRPr="009871FD">
        <w:rPr>
          <w:rFonts w:ascii="Times New Roman" w:hAnsi="Times New Roman" w:cs="Times New Roman"/>
        </w:rPr>
        <w:t xml:space="preserve">. (2008) Varna </w:t>
      </w:r>
      <w:proofErr w:type="spellStart"/>
      <w:r w:rsidR="00C279BE" w:rsidRPr="009871FD">
        <w:rPr>
          <w:rFonts w:ascii="Times New Roman" w:hAnsi="Times New Roman" w:cs="Times New Roman"/>
        </w:rPr>
        <w:t>igra</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odlične</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učenke</w:t>
      </w:r>
      <w:proofErr w:type="spellEnd"/>
      <w:r w:rsidR="00C279BE" w:rsidRPr="009871FD">
        <w:rPr>
          <w:rFonts w:ascii="Times New Roman" w:hAnsi="Times New Roman" w:cs="Times New Roman"/>
        </w:rPr>
        <w:t xml:space="preserve"> v EU: </w:t>
      </w:r>
      <w:proofErr w:type="spellStart"/>
      <w:r w:rsidR="00C279BE" w:rsidRPr="009871FD">
        <w:rPr>
          <w:rFonts w:ascii="Times New Roman" w:hAnsi="Times New Roman" w:cs="Times New Roman"/>
        </w:rPr>
        <w:t>uvod</w:t>
      </w:r>
      <w:proofErr w:type="spellEnd"/>
      <w:r w:rsidR="00C279BE" w:rsidRPr="009871FD">
        <w:rPr>
          <w:rFonts w:ascii="Times New Roman" w:hAnsi="Times New Roman" w:cs="Times New Roman"/>
        </w:rPr>
        <w:t xml:space="preserve"> v </w:t>
      </w:r>
      <w:proofErr w:type="spellStart"/>
      <w:r w:rsidR="00C279BE" w:rsidRPr="009871FD">
        <w:rPr>
          <w:rFonts w:ascii="Times New Roman" w:hAnsi="Times New Roman" w:cs="Times New Roman"/>
        </w:rPr>
        <w:t>prvo</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slovensko</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predsedovanje</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Svetu</w:t>
      </w:r>
      <w:proofErr w:type="spellEnd"/>
      <w:r w:rsidR="00C279BE" w:rsidRPr="009871FD">
        <w:rPr>
          <w:rFonts w:ascii="Times New Roman" w:hAnsi="Times New Roman" w:cs="Times New Roman"/>
        </w:rPr>
        <w:t xml:space="preserve"> EU, </w:t>
      </w:r>
      <w:proofErr w:type="spellStart"/>
      <w:r w:rsidR="00C279BE" w:rsidRPr="009871FD">
        <w:rPr>
          <w:rFonts w:ascii="Times New Roman" w:hAnsi="Times New Roman" w:cs="Times New Roman"/>
        </w:rPr>
        <w:t>januar</w:t>
      </w:r>
      <w:proofErr w:type="spellEnd"/>
      <w:r w:rsidR="00C279BE" w:rsidRPr="009871FD">
        <w:rPr>
          <w:rFonts w:ascii="Times New Roman" w:hAnsi="Times New Roman" w:cs="Times New Roman"/>
        </w:rPr>
        <w:t xml:space="preserve"> - </w:t>
      </w:r>
      <w:proofErr w:type="spellStart"/>
      <w:r w:rsidR="00C279BE" w:rsidRPr="009871FD">
        <w:rPr>
          <w:rFonts w:ascii="Times New Roman" w:hAnsi="Times New Roman" w:cs="Times New Roman"/>
        </w:rPr>
        <w:t>junij</w:t>
      </w:r>
      <w:proofErr w:type="spellEnd"/>
      <w:r w:rsidR="00C279BE" w:rsidRPr="009871FD">
        <w:rPr>
          <w:rFonts w:ascii="Times New Roman" w:hAnsi="Times New Roman" w:cs="Times New Roman"/>
        </w:rPr>
        <w:t xml:space="preserve"> 2008, (</w:t>
      </w:r>
      <w:proofErr w:type="spellStart"/>
      <w:r w:rsidR="00C279BE" w:rsidRPr="009871FD">
        <w:rPr>
          <w:rFonts w:ascii="Times New Roman" w:hAnsi="Times New Roman" w:cs="Times New Roman"/>
        </w:rPr>
        <w:t>Študije</w:t>
      </w:r>
      <w:proofErr w:type="spellEnd"/>
      <w:r w:rsidR="00C279BE" w:rsidRPr="009871FD">
        <w:rPr>
          <w:rFonts w:ascii="Times New Roman" w:hAnsi="Times New Roman" w:cs="Times New Roman"/>
        </w:rPr>
        <w:t xml:space="preserve"> in </w:t>
      </w:r>
      <w:proofErr w:type="spellStart"/>
      <w:r w:rsidR="00C279BE" w:rsidRPr="009871FD">
        <w:rPr>
          <w:rFonts w:ascii="Times New Roman" w:hAnsi="Times New Roman" w:cs="Times New Roman"/>
        </w:rPr>
        <w:t>raziskave</w:t>
      </w:r>
      <w:proofErr w:type="spellEnd"/>
      <w:r w:rsidR="00C279BE" w:rsidRPr="009871FD">
        <w:rPr>
          <w:rFonts w:ascii="Times New Roman" w:hAnsi="Times New Roman" w:cs="Times New Roman"/>
        </w:rPr>
        <w:t>, 61). Paris: Notre Europe</w:t>
      </w:r>
    </w:p>
    <w:p w14:paraId="0DF635DE" w14:textId="77777777" w:rsidR="002C304B" w:rsidRPr="00BE2885" w:rsidRDefault="002C304B" w:rsidP="00BE2885">
      <w:pPr>
        <w:jc w:val="both"/>
        <w:rPr>
          <w:sz w:val="20"/>
          <w:szCs w:val="20"/>
        </w:rPr>
      </w:pPr>
    </w:p>
    <w:p w14:paraId="76CFCF2F" w14:textId="656A9227" w:rsidR="00BE6FDF" w:rsidRPr="003D2AE9" w:rsidRDefault="00B347B4" w:rsidP="00B347B4">
      <w:pPr>
        <w:pStyle w:val="Heading2"/>
        <w:rPr>
          <w:b/>
          <w:bCs/>
          <w:color w:val="000000" w:themeColor="text1"/>
          <w:sz w:val="22"/>
          <w:szCs w:val="22"/>
        </w:rPr>
      </w:pPr>
      <w:r w:rsidRPr="003D2AE9">
        <w:rPr>
          <w:b/>
          <w:bCs/>
          <w:color w:val="000000" w:themeColor="text1"/>
          <w:sz w:val="22"/>
          <w:szCs w:val="22"/>
        </w:rPr>
        <w:t>Other</w:t>
      </w:r>
      <w:r w:rsidR="00C279BE" w:rsidRPr="003D2AE9">
        <w:rPr>
          <w:b/>
          <w:bCs/>
          <w:color w:val="000000" w:themeColor="text1"/>
          <w:sz w:val="22"/>
          <w:szCs w:val="22"/>
        </w:rPr>
        <w:t xml:space="preserve"> publications</w:t>
      </w:r>
    </w:p>
    <w:p w14:paraId="1B2464F3" w14:textId="230FA698" w:rsidR="00B90DEB" w:rsidRPr="00B90DEB" w:rsidRDefault="00B90DEB" w:rsidP="008C6614">
      <w:pPr>
        <w:pStyle w:val="ListParagraph"/>
        <w:numPr>
          <w:ilvl w:val="0"/>
          <w:numId w:val="21"/>
        </w:numPr>
        <w:spacing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Op-ed “Is Shared Governance Possible at Harvard?” The Harvard Crimson, 26 January 2024 </w:t>
      </w:r>
      <w:hyperlink r:id="rId20" w:history="1">
        <w:r w:rsidRPr="00D9156A">
          <w:rPr>
            <w:rStyle w:val="Hyperlink"/>
            <w:rFonts w:ascii="Times New Roman" w:hAnsi="Times New Roman" w:cs="Times New Roman"/>
          </w:rPr>
          <w:t>https://www.thecrimson.com/article/2024/1/26/Klemencic-harvard-shared-governance/</w:t>
        </w:r>
      </w:hyperlink>
      <w:r>
        <w:rPr>
          <w:rFonts w:ascii="Times New Roman" w:hAnsi="Times New Roman" w:cs="Times New Roman"/>
          <w:color w:val="000000" w:themeColor="text1"/>
        </w:rPr>
        <w:t xml:space="preserve"> </w:t>
      </w:r>
    </w:p>
    <w:p w14:paraId="153BE017" w14:textId="194C1759" w:rsidR="00B90DEB" w:rsidRPr="00B90DEB" w:rsidRDefault="00B90DEB" w:rsidP="008C6614">
      <w:pPr>
        <w:pStyle w:val="ListParagraph"/>
        <w:numPr>
          <w:ilvl w:val="0"/>
          <w:numId w:val="21"/>
        </w:numPr>
        <w:spacing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Interview in </w:t>
      </w:r>
      <w:proofErr w:type="spellStart"/>
      <w:r>
        <w:rPr>
          <w:rFonts w:ascii="Times New Roman" w:hAnsi="Times New Roman" w:cs="Times New Roman"/>
          <w:color w:val="000000" w:themeColor="text1"/>
        </w:rPr>
        <w:t>Vestnik</w:t>
      </w:r>
      <w:proofErr w:type="spellEnd"/>
      <w:r>
        <w:rPr>
          <w:rFonts w:ascii="Times New Roman" w:hAnsi="Times New Roman" w:cs="Times New Roman"/>
          <w:color w:val="000000" w:themeColor="text1"/>
        </w:rPr>
        <w:t xml:space="preserve"> by Ines Baler: Manja Klemencic, </w:t>
      </w:r>
      <w:proofErr w:type="spellStart"/>
      <w:r>
        <w:rPr>
          <w:rFonts w:ascii="Times New Roman" w:hAnsi="Times New Roman" w:cs="Times New Roman"/>
          <w:color w:val="000000" w:themeColor="text1"/>
        </w:rPr>
        <w:t>predavateljica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na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prestiznem</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Harvardu</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Vestnik</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priloga</w:t>
      </w:r>
      <w:proofErr w:type="spellEnd"/>
      <w:r>
        <w:rPr>
          <w:rFonts w:ascii="Times New Roman" w:hAnsi="Times New Roman" w:cs="Times New Roman"/>
          <w:color w:val="000000" w:themeColor="text1"/>
        </w:rPr>
        <w:t xml:space="preserve"> Pen 25.1.2024) </w:t>
      </w:r>
      <w:hyperlink r:id="rId21" w:history="1">
        <w:r w:rsidRPr="00D9156A">
          <w:rPr>
            <w:rStyle w:val="Hyperlink"/>
            <w:rFonts w:ascii="Times New Roman" w:hAnsi="Times New Roman" w:cs="Times New Roman"/>
          </w:rPr>
          <w:t>https://vestnik.svet24.si/clanek/aktualno/z-vestnikom-danes-tudi-pen-te-vsebine-prinasata-1258970</w:t>
        </w:r>
      </w:hyperlink>
      <w:r>
        <w:rPr>
          <w:rFonts w:ascii="Times New Roman" w:hAnsi="Times New Roman" w:cs="Times New Roman"/>
          <w:color w:val="000000" w:themeColor="text1"/>
        </w:rPr>
        <w:t xml:space="preserve"> </w:t>
      </w:r>
    </w:p>
    <w:p w14:paraId="6D7F321F" w14:textId="0768324B" w:rsidR="00B90DEB" w:rsidRPr="00B90DEB" w:rsidRDefault="00B90DEB" w:rsidP="008C6614">
      <w:pPr>
        <w:pStyle w:val="ListParagraph"/>
        <w:numPr>
          <w:ilvl w:val="0"/>
          <w:numId w:val="21"/>
        </w:numPr>
        <w:spacing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Interview in </w:t>
      </w:r>
      <w:proofErr w:type="spellStart"/>
      <w:r>
        <w:rPr>
          <w:rFonts w:ascii="Times New Roman" w:hAnsi="Times New Roman" w:cs="Times New Roman"/>
          <w:color w:val="000000" w:themeColor="text1"/>
        </w:rPr>
        <w:t>OnaPlus</w:t>
      </w:r>
      <w:proofErr w:type="spellEnd"/>
      <w:r>
        <w:rPr>
          <w:rFonts w:ascii="Times New Roman" w:hAnsi="Times New Roman" w:cs="Times New Roman"/>
          <w:color w:val="000000" w:themeColor="text1"/>
        </w:rPr>
        <w:t xml:space="preserve"> by Maja </w:t>
      </w:r>
      <w:proofErr w:type="spellStart"/>
      <w:r>
        <w:rPr>
          <w:rFonts w:ascii="Times New Roman" w:hAnsi="Times New Roman" w:cs="Times New Roman"/>
          <w:color w:val="000000" w:themeColor="text1"/>
        </w:rPr>
        <w:t>Fister</w:t>
      </w:r>
      <w:proofErr w:type="spellEnd"/>
      <w:r>
        <w:rPr>
          <w:rFonts w:ascii="Times New Roman" w:hAnsi="Times New Roman" w:cs="Times New Roman"/>
          <w:color w:val="000000" w:themeColor="text1"/>
        </w:rPr>
        <w:t xml:space="preserve">: </w:t>
      </w:r>
      <w:hyperlink r:id="rId22" w:history="1">
        <w:r w:rsidRPr="00D9156A">
          <w:rPr>
            <w:rStyle w:val="Hyperlink"/>
            <w:rFonts w:ascii="Times New Roman" w:hAnsi="Times New Roman" w:cs="Times New Roman"/>
          </w:rPr>
          <w:t>https://onaplus.delo.si/intervju/dr-manja-klemencic-slovenka-ki-uci-na-harvardu-tisto-leto-v-zda-je-bilo-zame-prelomno/</w:t>
        </w:r>
      </w:hyperlink>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OnaPlus</w:t>
      </w:r>
      <w:proofErr w:type="spellEnd"/>
      <w:r>
        <w:rPr>
          <w:rFonts w:ascii="Times New Roman" w:hAnsi="Times New Roman" w:cs="Times New Roman"/>
          <w:color w:val="000000" w:themeColor="text1"/>
        </w:rPr>
        <w:t>, 13.12.2023)</w:t>
      </w:r>
    </w:p>
    <w:p w14:paraId="0BBDC480" w14:textId="06AE7305" w:rsidR="00642BBD" w:rsidRPr="00642BBD" w:rsidRDefault="00642BBD" w:rsidP="008C6614">
      <w:pPr>
        <w:pStyle w:val="ListParagraph"/>
        <w:numPr>
          <w:ilvl w:val="0"/>
          <w:numId w:val="21"/>
        </w:numPr>
        <w:spacing w:line="240" w:lineRule="auto"/>
        <w:rPr>
          <w:rFonts w:ascii="Times New Roman" w:hAnsi="Times New Roman" w:cs="Times New Roman"/>
          <w:color w:val="000000" w:themeColor="text1"/>
        </w:rPr>
      </w:pPr>
      <w:r w:rsidRPr="00642BBD">
        <w:rPr>
          <w:rFonts w:ascii="Times New Roman" w:hAnsi="Times New Roman" w:cs="Times New Roman"/>
          <w:color w:val="191919" w:themeColor="text1" w:themeTint="E6"/>
        </w:rPr>
        <w:t>Teaching material:</w:t>
      </w:r>
      <w:r w:rsidRPr="00642BBD">
        <w:rPr>
          <w:rFonts w:ascii="Times New Roman" w:hAnsi="Times New Roman" w:cs="Times New Roman"/>
          <w:b/>
          <w:bCs/>
          <w:color w:val="191919" w:themeColor="text1" w:themeTint="E6"/>
        </w:rPr>
        <w:t xml:space="preserve"> Klemenčič, M</w:t>
      </w:r>
      <w:r w:rsidRPr="00642BBD">
        <w:rPr>
          <w:rFonts w:ascii="Times New Roman" w:hAnsi="Times New Roman" w:cs="Times New Roman"/>
          <w:color w:val="191919" w:themeColor="text1" w:themeTint="E6"/>
        </w:rPr>
        <w:t xml:space="preserve">. and C. Huang (ed.) (2023). </w:t>
      </w:r>
      <w:r w:rsidRPr="00642BBD">
        <w:rPr>
          <w:rFonts w:ascii="Times New Roman" w:hAnsi="Times New Roman" w:cs="Times New Roman"/>
          <w:i/>
          <w:iCs/>
          <w:color w:val="191919" w:themeColor="text1" w:themeTint="E6"/>
        </w:rPr>
        <w:t>Higher Education Through Student Eyes. A Collection of Student Essays from GENED1039: Higher Education: Students, Institutions, and Controversies</w:t>
      </w:r>
      <w:r w:rsidRPr="00642BBD">
        <w:rPr>
          <w:rFonts w:ascii="Times New Roman" w:hAnsi="Times New Roman" w:cs="Times New Roman"/>
          <w:color w:val="191919" w:themeColor="text1" w:themeTint="E6"/>
        </w:rPr>
        <w:t>. Program in General Education, Faculty of Arts and Sciences, Harvard University. May 2023, pp. 80.</w:t>
      </w:r>
    </w:p>
    <w:p w14:paraId="74D343FC" w14:textId="63BF0549" w:rsidR="00642BBD" w:rsidRPr="00642BBD" w:rsidRDefault="00642BBD" w:rsidP="008C6614">
      <w:pPr>
        <w:pStyle w:val="ListParagraph"/>
        <w:numPr>
          <w:ilvl w:val="0"/>
          <w:numId w:val="21"/>
        </w:numPr>
        <w:spacing w:after="0" w:line="240" w:lineRule="auto"/>
        <w:rPr>
          <w:rFonts w:ascii="Times New Roman" w:hAnsi="Times New Roman" w:cs="Times New Roman"/>
          <w:color w:val="000000" w:themeColor="text1"/>
        </w:rPr>
      </w:pPr>
      <w:r w:rsidRPr="00642BBD">
        <w:rPr>
          <w:rFonts w:ascii="Times New Roman" w:hAnsi="Times New Roman" w:cs="Times New Roman"/>
          <w:color w:val="191919" w:themeColor="text1" w:themeTint="E6"/>
        </w:rPr>
        <w:t>Teaching material:</w:t>
      </w:r>
      <w:r w:rsidRPr="00642BBD">
        <w:rPr>
          <w:rFonts w:ascii="Times New Roman" w:hAnsi="Times New Roman" w:cs="Times New Roman"/>
          <w:b/>
          <w:bCs/>
          <w:color w:val="191919" w:themeColor="text1" w:themeTint="E6"/>
        </w:rPr>
        <w:t xml:space="preserve"> Klemenčič, M</w:t>
      </w:r>
      <w:r w:rsidRPr="00642BBD">
        <w:rPr>
          <w:rFonts w:ascii="Times New Roman" w:hAnsi="Times New Roman" w:cs="Times New Roman"/>
          <w:color w:val="191919" w:themeColor="text1" w:themeTint="E6"/>
        </w:rPr>
        <w:t xml:space="preserve">. and C. Huang (ed.) (2023). </w:t>
      </w:r>
      <w:r w:rsidRPr="00642BBD">
        <w:rPr>
          <w:rFonts w:ascii="Times New Roman" w:hAnsi="Times New Roman" w:cs="Times New Roman"/>
          <w:i/>
          <w:iCs/>
          <w:color w:val="191919" w:themeColor="text1" w:themeTint="E6"/>
        </w:rPr>
        <w:t>Higher Education Through Student Eyes. A Collection of Student Essays from GENED1039: Higher Education: Students, Institutions, and Controversies</w:t>
      </w:r>
      <w:r w:rsidRPr="00642BBD">
        <w:rPr>
          <w:rFonts w:ascii="Times New Roman" w:hAnsi="Times New Roman" w:cs="Times New Roman"/>
          <w:color w:val="191919" w:themeColor="text1" w:themeTint="E6"/>
        </w:rPr>
        <w:t>. Program in General Education, Faculty of Arts and Sciences, Harvard University. May 2023, pp. 80.</w:t>
      </w:r>
    </w:p>
    <w:p w14:paraId="0ECB244E" w14:textId="3CFB3219" w:rsidR="005932D3" w:rsidRDefault="00C61782" w:rsidP="00642BBD">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Teaching material: </w:t>
      </w:r>
      <w:r w:rsidR="00B95F95" w:rsidRPr="00981E08">
        <w:rPr>
          <w:rFonts w:ascii="Times New Roman" w:hAnsi="Times New Roman" w:cs="Times New Roman"/>
          <w:b/>
          <w:bCs/>
          <w:color w:val="191919" w:themeColor="text1" w:themeTint="E6"/>
        </w:rPr>
        <w:t>Klemenčič, M</w:t>
      </w:r>
      <w:r w:rsidR="00B95F95" w:rsidRPr="00BE6FDF">
        <w:rPr>
          <w:rFonts w:ascii="Times New Roman" w:hAnsi="Times New Roman" w:cs="Times New Roman"/>
          <w:color w:val="191919" w:themeColor="text1" w:themeTint="E6"/>
        </w:rPr>
        <w:t>. (ed.) (202</w:t>
      </w:r>
      <w:r w:rsidR="00B95F95">
        <w:rPr>
          <w:rFonts w:ascii="Times New Roman" w:hAnsi="Times New Roman" w:cs="Times New Roman"/>
          <w:color w:val="191919" w:themeColor="text1" w:themeTint="E6"/>
        </w:rPr>
        <w:t>2</w:t>
      </w:r>
      <w:r w:rsidR="00B95F95" w:rsidRPr="00BE6FDF">
        <w:rPr>
          <w:rFonts w:ascii="Times New Roman" w:hAnsi="Times New Roman" w:cs="Times New Roman"/>
          <w:color w:val="191919" w:themeColor="text1" w:themeTint="E6"/>
        </w:rPr>
        <w:t>).</w:t>
      </w:r>
      <w:r w:rsidR="00AE5BF9" w:rsidRPr="000002E0">
        <w:rPr>
          <w:rFonts w:ascii="Times New Roman" w:hAnsi="Times New Roman" w:cs="Times New Roman"/>
          <w:i/>
          <w:iCs/>
          <w:color w:val="000000" w:themeColor="text1"/>
        </w:rPr>
        <w:t xml:space="preserve"> </w:t>
      </w:r>
      <w:r w:rsidR="000002E0" w:rsidRPr="000002E0">
        <w:rPr>
          <w:rFonts w:ascii="Times New Roman" w:hAnsi="Times New Roman" w:cs="Times New Roman"/>
          <w:i/>
          <w:iCs/>
          <w:color w:val="000000" w:themeColor="text1"/>
        </w:rPr>
        <w:t>Student Leadership and Service Through Student Eyes.</w:t>
      </w:r>
      <w:r w:rsidR="000002E0">
        <w:rPr>
          <w:rFonts w:ascii="Times New Roman" w:hAnsi="Times New Roman" w:cs="Times New Roman"/>
          <w:color w:val="000000" w:themeColor="text1"/>
        </w:rPr>
        <w:t xml:space="preserve"> </w:t>
      </w:r>
      <w:r w:rsidR="000002E0" w:rsidRPr="00526AA5">
        <w:rPr>
          <w:rFonts w:ascii="Times New Roman" w:hAnsi="Times New Roman" w:cs="Times New Roman"/>
          <w:i/>
          <w:iCs/>
        </w:rPr>
        <w:t xml:space="preserve">A Student Course Review Handbook </w:t>
      </w:r>
      <w:r w:rsidR="000002E0">
        <w:rPr>
          <w:rFonts w:ascii="Times New Roman" w:hAnsi="Times New Roman" w:cs="Times New Roman"/>
          <w:i/>
          <w:iCs/>
        </w:rPr>
        <w:t xml:space="preserve">from SOCIOL1130. </w:t>
      </w:r>
      <w:r w:rsidR="00AE5BF9" w:rsidRPr="0096788C">
        <w:rPr>
          <w:rFonts w:ascii="Times New Roman" w:hAnsi="Times New Roman" w:cs="Times New Roman"/>
        </w:rPr>
        <w:t>Department of Sociology, Faculty of Arts and Sciences, Harvard University.</w:t>
      </w:r>
      <w:r w:rsidR="00AF671B">
        <w:rPr>
          <w:rFonts w:ascii="Times New Roman" w:hAnsi="Times New Roman" w:cs="Times New Roman"/>
        </w:rPr>
        <w:t xml:space="preserve"> 30 April 2022, pp. 52</w:t>
      </w:r>
    </w:p>
    <w:p w14:paraId="7F1B0235" w14:textId="0AF25C49" w:rsidR="00177D5B" w:rsidRDefault="004928B5" w:rsidP="00642BBD">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Commentary: </w:t>
      </w:r>
      <w:r w:rsidR="00AB7073">
        <w:rPr>
          <w:rFonts w:ascii="Times New Roman" w:hAnsi="Times New Roman" w:cs="Times New Roman"/>
          <w:color w:val="000000" w:themeColor="text1"/>
        </w:rPr>
        <w:t xml:space="preserve">Ellen </w:t>
      </w:r>
      <w:proofErr w:type="spellStart"/>
      <w:r w:rsidR="00AB7073">
        <w:rPr>
          <w:rFonts w:ascii="Times New Roman" w:hAnsi="Times New Roman" w:cs="Times New Roman"/>
          <w:color w:val="000000" w:themeColor="text1"/>
        </w:rPr>
        <w:t>Hazelkorn</w:t>
      </w:r>
      <w:proofErr w:type="spellEnd"/>
      <w:r w:rsidR="00AB7073">
        <w:rPr>
          <w:rFonts w:ascii="Times New Roman" w:hAnsi="Times New Roman" w:cs="Times New Roman"/>
          <w:color w:val="000000" w:themeColor="text1"/>
        </w:rPr>
        <w:t xml:space="preserve"> and Manja Klemenčič (2022) Strategy seeks ‘inclusive excellence’ for European HE</w:t>
      </w:r>
      <w:r w:rsidR="009D0193">
        <w:rPr>
          <w:rFonts w:ascii="Times New Roman" w:hAnsi="Times New Roman" w:cs="Times New Roman"/>
          <w:color w:val="000000" w:themeColor="text1"/>
        </w:rPr>
        <w:t>, University World News, 20 January 2022</w:t>
      </w:r>
      <w:r w:rsidR="009D0193" w:rsidRPr="009D0193">
        <w:t xml:space="preserve"> </w:t>
      </w:r>
      <w:hyperlink r:id="rId23" w:history="1">
        <w:r w:rsidR="009D0193" w:rsidRPr="00400524">
          <w:rPr>
            <w:rStyle w:val="Hyperlink"/>
            <w:rFonts w:ascii="Times New Roman" w:hAnsi="Times New Roman" w:cs="Times New Roman"/>
          </w:rPr>
          <w:t>https://www.universityworldnews.com/post.php?story=20220120133817396</w:t>
        </w:r>
      </w:hyperlink>
      <w:r w:rsidR="009D0193">
        <w:rPr>
          <w:rFonts w:ascii="Times New Roman" w:hAnsi="Times New Roman" w:cs="Times New Roman"/>
          <w:color w:val="000000" w:themeColor="text1"/>
        </w:rPr>
        <w:t xml:space="preserve"> </w:t>
      </w:r>
    </w:p>
    <w:p w14:paraId="60705B8E" w14:textId="53F217A0" w:rsidR="0096788C" w:rsidRDefault="0096788C" w:rsidP="00642BBD">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Teaching material: </w:t>
      </w:r>
      <w:r w:rsidR="009D0193" w:rsidRPr="00981E08">
        <w:rPr>
          <w:rFonts w:ascii="Times New Roman" w:hAnsi="Times New Roman" w:cs="Times New Roman"/>
          <w:b/>
          <w:bCs/>
          <w:color w:val="000000" w:themeColor="text1"/>
        </w:rPr>
        <w:t>Klemenčič, M. (ed.)</w:t>
      </w:r>
      <w:r w:rsidR="009D0193">
        <w:rPr>
          <w:rFonts w:ascii="Times New Roman" w:hAnsi="Times New Roman" w:cs="Times New Roman"/>
          <w:color w:val="000000" w:themeColor="text1"/>
        </w:rPr>
        <w:t xml:space="preserve"> </w:t>
      </w:r>
      <w:r w:rsidRPr="00A27CA1">
        <w:rPr>
          <w:rFonts w:ascii="Times New Roman" w:hAnsi="Times New Roman" w:cs="Times New Roman"/>
          <w:color w:val="000000" w:themeColor="text1"/>
        </w:rPr>
        <w:t>Scalar Digital Book: Students in Service and Leadership at Harvard featuring student</w:t>
      </w:r>
      <w:r>
        <w:rPr>
          <w:rFonts w:ascii="Times New Roman" w:hAnsi="Times New Roman" w:cs="Times New Roman"/>
          <w:color w:val="000000" w:themeColor="text1"/>
        </w:rPr>
        <w:t xml:space="preserve"> action research projects from SOCIOL1130, Volume 1: 2018, Volume 2: 2019, Volume 3: 2020, Volume 4: 202</w:t>
      </w:r>
      <w:r w:rsidR="005A5AB0">
        <w:rPr>
          <w:rFonts w:ascii="Times New Roman" w:hAnsi="Times New Roman" w:cs="Times New Roman"/>
          <w:color w:val="000000" w:themeColor="text1"/>
        </w:rPr>
        <w:t>1,Volume 5: 2022</w:t>
      </w:r>
      <w:r w:rsidR="00642BBD">
        <w:rPr>
          <w:rFonts w:ascii="Times New Roman" w:hAnsi="Times New Roman" w:cs="Times New Roman"/>
          <w:color w:val="000000" w:themeColor="text1"/>
        </w:rPr>
        <w:t xml:space="preserve">, Volume 6: 2023; </w:t>
      </w:r>
      <w:hyperlink r:id="rId24" w:history="1">
        <w:r w:rsidR="00642BBD" w:rsidRPr="0036375E">
          <w:rPr>
            <w:rStyle w:val="Hyperlink"/>
            <w:rFonts w:ascii="Times New Roman" w:hAnsi="Times New Roman" w:cs="Times New Roman"/>
          </w:rPr>
          <w:t>https://studentpower.scalar.fas.harvard.edu/studentpower/index</w:t>
        </w:r>
      </w:hyperlink>
      <w:r>
        <w:rPr>
          <w:rFonts w:ascii="Times New Roman" w:hAnsi="Times New Roman" w:cs="Times New Roman"/>
          <w:color w:val="000000" w:themeColor="text1"/>
        </w:rPr>
        <w:t xml:space="preserve">  </w:t>
      </w:r>
    </w:p>
    <w:p w14:paraId="1BB9DACB" w14:textId="3ABD195F" w:rsidR="0096788C" w:rsidRDefault="0096788C" w:rsidP="00642BBD">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Teaching material: </w:t>
      </w:r>
      <w:r w:rsidR="00981E08" w:rsidRPr="00981E08">
        <w:rPr>
          <w:rFonts w:ascii="Times New Roman" w:hAnsi="Times New Roman" w:cs="Times New Roman"/>
          <w:b/>
          <w:bCs/>
          <w:color w:val="000000" w:themeColor="text1"/>
        </w:rPr>
        <w:t>Klemenčič, M. (ed.)</w:t>
      </w:r>
      <w:r w:rsidR="00981E08">
        <w:rPr>
          <w:rFonts w:ascii="Times New Roman" w:hAnsi="Times New Roman" w:cs="Times New Roman"/>
          <w:color w:val="000000" w:themeColor="text1"/>
        </w:rPr>
        <w:t xml:space="preserve"> </w:t>
      </w:r>
      <w:r w:rsidRPr="00A27CA1">
        <w:rPr>
          <w:rFonts w:ascii="Times New Roman" w:hAnsi="Times New Roman" w:cs="Times New Roman"/>
          <w:color w:val="000000" w:themeColor="text1"/>
        </w:rPr>
        <w:t>HUSRHE - Harvard Undergraduate Student Research into Higher Education</w:t>
      </w:r>
      <w:r>
        <w:rPr>
          <w:rFonts w:ascii="Times New Roman" w:hAnsi="Times New Roman" w:cs="Times New Roman"/>
          <w:color w:val="000000" w:themeColor="text1"/>
        </w:rPr>
        <w:t xml:space="preserve"> featuring student research papers from SOCIOL1104, SOCIOL1130 and GENED1039: </w:t>
      </w:r>
      <w:hyperlink r:id="rId25" w:history="1">
        <w:r w:rsidRPr="00D00527">
          <w:rPr>
            <w:rStyle w:val="Hyperlink"/>
            <w:rFonts w:ascii="Times New Roman" w:hAnsi="Times New Roman" w:cs="Times New Roman"/>
          </w:rPr>
          <w:t>https://husrhe.fas.harvard.edu/</w:t>
        </w:r>
      </w:hyperlink>
      <w:r>
        <w:rPr>
          <w:rFonts w:ascii="Times New Roman" w:hAnsi="Times New Roman" w:cs="Times New Roman"/>
          <w:color w:val="000000" w:themeColor="text1"/>
        </w:rPr>
        <w:t xml:space="preserve"> </w:t>
      </w:r>
    </w:p>
    <w:p w14:paraId="66D47563" w14:textId="4798F06D" w:rsidR="006B37A0" w:rsidRPr="00167C3A" w:rsidRDefault="006B37A0" w:rsidP="00642BBD">
      <w:pPr>
        <w:pStyle w:val="ListParagraph"/>
        <w:numPr>
          <w:ilvl w:val="0"/>
          <w:numId w:val="21"/>
        </w:numPr>
        <w:spacing w:after="0" w:line="240" w:lineRule="auto"/>
        <w:rPr>
          <w:rFonts w:ascii="Times New Roman" w:hAnsi="Times New Roman" w:cs="Times New Roman"/>
          <w:color w:val="000000" w:themeColor="text1"/>
        </w:rPr>
      </w:pPr>
      <w:r w:rsidRPr="00167C3A">
        <w:rPr>
          <w:rFonts w:ascii="Times New Roman" w:hAnsi="Times New Roman" w:cs="Times New Roman"/>
          <w:color w:val="000000" w:themeColor="text1"/>
        </w:rPr>
        <w:t>Testimon</w:t>
      </w:r>
      <w:r w:rsidR="00682DB8" w:rsidRPr="00167C3A">
        <w:rPr>
          <w:rFonts w:ascii="Times New Roman" w:hAnsi="Times New Roman" w:cs="Times New Roman"/>
          <w:color w:val="000000" w:themeColor="text1"/>
        </w:rPr>
        <w:t>ial quote</w:t>
      </w:r>
      <w:r w:rsidRPr="00167C3A">
        <w:rPr>
          <w:rFonts w:ascii="Times New Roman" w:hAnsi="Times New Roman" w:cs="Times New Roman"/>
          <w:color w:val="000000" w:themeColor="text1"/>
        </w:rPr>
        <w:t xml:space="preserve">: </w:t>
      </w:r>
      <w:r w:rsidRPr="00167C3A">
        <w:rPr>
          <w:rFonts w:ascii="Times New Roman" w:hAnsi="Times New Roman" w:cs="Times New Roman"/>
          <w:i/>
          <w:iCs/>
          <w:color w:val="201F1E"/>
          <w:shd w:val="clear" w:color="auto" w:fill="FFFFFF"/>
        </w:rPr>
        <w:t>Retreat or Resolution?</w:t>
      </w:r>
      <w:r w:rsidRPr="00167C3A">
        <w:rPr>
          <w:rFonts w:ascii="Times New Roman" w:hAnsi="Times New Roman" w:cs="Times New Roman"/>
          <w:color w:val="201F1E"/>
          <w:shd w:val="clear" w:color="auto" w:fill="FFFFFF"/>
        </w:rPr>
        <w:t> by Peter Scott</w:t>
      </w:r>
      <w:r w:rsidR="00167C3A" w:rsidRPr="00167C3A">
        <w:rPr>
          <w:rFonts w:ascii="Times New Roman" w:hAnsi="Times New Roman" w:cs="Times New Roman"/>
          <w:color w:val="201F1E"/>
          <w:shd w:val="clear" w:color="auto" w:fill="FFFFFF"/>
        </w:rPr>
        <w:t xml:space="preserve">, </w:t>
      </w:r>
      <w:r w:rsidRPr="00167C3A">
        <w:rPr>
          <w:rFonts w:ascii="Times New Roman" w:hAnsi="Times New Roman" w:cs="Times New Roman"/>
          <w:color w:val="201F1E"/>
          <w:shd w:val="clear" w:color="auto" w:fill="FFFFFF"/>
        </w:rPr>
        <w:t>Bristol University</w:t>
      </w:r>
      <w:r w:rsidR="00167C3A" w:rsidRPr="00167C3A">
        <w:rPr>
          <w:rFonts w:ascii="Times New Roman" w:hAnsi="Times New Roman" w:cs="Times New Roman"/>
          <w:color w:val="201F1E"/>
          <w:shd w:val="clear" w:color="auto" w:fill="FFFFFF"/>
        </w:rPr>
        <w:t>/</w:t>
      </w:r>
      <w:r w:rsidRPr="00167C3A">
        <w:rPr>
          <w:rFonts w:ascii="Times New Roman" w:hAnsi="Times New Roman" w:cs="Times New Roman"/>
          <w:color w:val="201F1E"/>
          <w:shd w:val="clear" w:color="auto" w:fill="FFFFFF"/>
        </w:rPr>
        <w:t>Policy Press, 2020</w:t>
      </w:r>
    </w:p>
    <w:p w14:paraId="67D9854D" w14:textId="40F1EA64" w:rsidR="00BE6FDF" w:rsidRPr="00BE6FDF" w:rsidRDefault="0096788C" w:rsidP="00642BBD">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191919" w:themeColor="text1" w:themeTint="E6"/>
        </w:rPr>
        <w:t xml:space="preserve">Teaching material: </w:t>
      </w:r>
      <w:r w:rsidR="00BE6FDF" w:rsidRPr="00981E08">
        <w:rPr>
          <w:rFonts w:ascii="Times New Roman" w:hAnsi="Times New Roman" w:cs="Times New Roman"/>
          <w:b/>
          <w:bCs/>
          <w:color w:val="191919" w:themeColor="text1" w:themeTint="E6"/>
        </w:rPr>
        <w:t>Klemenčič, M</w:t>
      </w:r>
      <w:r w:rsidR="00BE6FDF" w:rsidRPr="00BE6FDF">
        <w:rPr>
          <w:rFonts w:ascii="Times New Roman" w:hAnsi="Times New Roman" w:cs="Times New Roman"/>
          <w:color w:val="191919" w:themeColor="text1" w:themeTint="E6"/>
        </w:rPr>
        <w:t xml:space="preserve">. (ed.) (2021). </w:t>
      </w:r>
      <w:r w:rsidR="00BE6FDF" w:rsidRPr="00BE6FDF">
        <w:rPr>
          <w:rFonts w:ascii="Times New Roman" w:hAnsi="Times New Roman" w:cs="Times New Roman"/>
          <w:i/>
          <w:iCs/>
          <w:color w:val="191919" w:themeColor="text1" w:themeTint="E6"/>
        </w:rPr>
        <w:t>Higher Education Through Student Eyes. A Collection of Student Essays from GENED1039: Higher Education: Students, Institutions, and Controversies</w:t>
      </w:r>
      <w:r w:rsidR="00BE6FDF" w:rsidRPr="00BE6FDF">
        <w:rPr>
          <w:rFonts w:ascii="Times New Roman" w:hAnsi="Times New Roman" w:cs="Times New Roman"/>
          <w:color w:val="191919" w:themeColor="text1" w:themeTint="E6"/>
        </w:rPr>
        <w:t>. Program in General Education, Faculty of Arts and Sciences, Harvard University. 10 June 2021, pp. 80.</w:t>
      </w:r>
    </w:p>
    <w:p w14:paraId="36E6EF71" w14:textId="240044EF" w:rsidR="00BE6FDF" w:rsidRPr="00AD5D0C" w:rsidRDefault="0096788C" w:rsidP="00642BBD">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0D0D0D" w:themeColor="text1" w:themeTint="F2"/>
        </w:rPr>
        <w:t xml:space="preserve">Teaching material: </w:t>
      </w:r>
      <w:r w:rsidR="00BE6FDF" w:rsidRPr="00981E08">
        <w:rPr>
          <w:rFonts w:ascii="Times New Roman" w:hAnsi="Times New Roman" w:cs="Times New Roman"/>
          <w:b/>
          <w:bCs/>
          <w:color w:val="0D0D0D" w:themeColor="text1" w:themeTint="F2"/>
        </w:rPr>
        <w:t>Klemenčič, M</w:t>
      </w:r>
      <w:r w:rsidR="00BE6FDF" w:rsidRPr="00BE6FDF">
        <w:rPr>
          <w:rFonts w:ascii="Times New Roman" w:hAnsi="Times New Roman" w:cs="Times New Roman"/>
          <w:color w:val="0D0D0D" w:themeColor="text1" w:themeTint="F2"/>
        </w:rPr>
        <w:t xml:space="preserve">. (ed.) (2021). </w:t>
      </w:r>
      <w:r w:rsidR="00BE6FDF" w:rsidRPr="00BE6FDF">
        <w:rPr>
          <w:rFonts w:ascii="Times New Roman" w:hAnsi="Times New Roman" w:cs="Times New Roman"/>
          <w:i/>
          <w:iCs/>
          <w:color w:val="0D0D0D" w:themeColor="text1" w:themeTint="F2"/>
        </w:rPr>
        <w:t>Higher Education Through Student Eyes. A Collection of Student Research Papers from GENED1039: Higher Education: Students, Institutions, and Controversies</w:t>
      </w:r>
      <w:r w:rsidR="00BE6FDF" w:rsidRPr="00BE6FDF">
        <w:rPr>
          <w:rFonts w:ascii="Times New Roman" w:hAnsi="Times New Roman" w:cs="Times New Roman"/>
          <w:color w:val="0D0D0D" w:themeColor="text1" w:themeTint="F2"/>
        </w:rPr>
        <w:t xml:space="preserve">. Program in General Education, Faculty of Arts and Sciences, Harvard University. Spring 2021. </w:t>
      </w:r>
    </w:p>
    <w:p w14:paraId="39613E38" w14:textId="778BEEF9" w:rsidR="00AD5D0C" w:rsidRDefault="00AD5D0C" w:rsidP="00642BBD">
      <w:pPr>
        <w:pStyle w:val="ListParagraph"/>
        <w:numPr>
          <w:ilvl w:val="0"/>
          <w:numId w:val="21"/>
        </w:numPr>
        <w:spacing w:after="0" w:line="240" w:lineRule="auto"/>
        <w:rPr>
          <w:rFonts w:ascii="Times New Roman" w:hAnsi="Times New Roman" w:cs="Times New Roman"/>
          <w:color w:val="000000" w:themeColor="text1"/>
        </w:rPr>
      </w:pPr>
      <w:r w:rsidRPr="00AD5D0C">
        <w:rPr>
          <w:rFonts w:ascii="Times New Roman" w:hAnsi="Times New Roman" w:cs="Times New Roman"/>
          <w:color w:val="000000" w:themeColor="text1"/>
        </w:rPr>
        <w:t xml:space="preserve">Interview: Campus world tour in times of crisis: last stopovers in London, Boston, Recife and Buenos Aires. </w:t>
      </w:r>
      <w:proofErr w:type="spellStart"/>
      <w:r w:rsidRPr="00AD5D0C">
        <w:rPr>
          <w:rFonts w:ascii="Times New Roman" w:hAnsi="Times New Roman" w:cs="Times New Roman"/>
          <w:i/>
          <w:iCs/>
          <w:color w:val="000000" w:themeColor="text1"/>
          <w:shd w:val="clear" w:color="auto" w:fill="FFFFFF"/>
        </w:rPr>
        <w:t>Joignable</w:t>
      </w:r>
      <w:proofErr w:type="spellEnd"/>
      <w:r w:rsidRPr="00AD5D0C">
        <w:rPr>
          <w:rFonts w:ascii="Times New Roman" w:hAnsi="Times New Roman" w:cs="Times New Roman"/>
          <w:i/>
          <w:iCs/>
          <w:color w:val="000000" w:themeColor="text1"/>
          <w:shd w:val="clear" w:color="auto" w:fill="FFFFFF"/>
        </w:rPr>
        <w:t xml:space="preserve"> le </w:t>
      </w:r>
      <w:proofErr w:type="spellStart"/>
      <w:r w:rsidRPr="00AD5D0C">
        <w:rPr>
          <w:rFonts w:ascii="Times New Roman" w:hAnsi="Times New Roman" w:cs="Times New Roman"/>
          <w:i/>
          <w:iCs/>
          <w:color w:val="000000" w:themeColor="text1"/>
          <w:shd w:val="clear" w:color="auto" w:fill="FFFFFF"/>
        </w:rPr>
        <w:t>mercredi</w:t>
      </w:r>
      <w:proofErr w:type="spellEnd"/>
      <w:r w:rsidRPr="00AD5D0C">
        <w:rPr>
          <w:rFonts w:ascii="Times New Roman" w:hAnsi="Times New Roman" w:cs="Times New Roman"/>
          <w:i/>
          <w:iCs/>
          <w:color w:val="000000" w:themeColor="text1"/>
          <w:shd w:val="clear" w:color="auto" w:fill="FFFFFF"/>
        </w:rPr>
        <w:t xml:space="preserve">, le </w:t>
      </w:r>
      <w:proofErr w:type="spellStart"/>
      <w:r w:rsidRPr="00AD5D0C">
        <w:rPr>
          <w:rFonts w:ascii="Times New Roman" w:hAnsi="Times New Roman" w:cs="Times New Roman"/>
          <w:i/>
          <w:iCs/>
          <w:color w:val="000000" w:themeColor="text1"/>
          <w:shd w:val="clear" w:color="auto" w:fill="FFFFFF"/>
        </w:rPr>
        <w:t>jeudi</w:t>
      </w:r>
      <w:proofErr w:type="spellEnd"/>
      <w:r w:rsidRPr="00AD5D0C">
        <w:rPr>
          <w:rFonts w:ascii="Times New Roman" w:hAnsi="Times New Roman" w:cs="Times New Roman"/>
          <w:i/>
          <w:iCs/>
          <w:color w:val="000000" w:themeColor="text1"/>
          <w:shd w:val="clear" w:color="auto" w:fill="FFFFFF"/>
        </w:rPr>
        <w:t xml:space="preserve"> et le </w:t>
      </w:r>
      <w:proofErr w:type="spellStart"/>
      <w:r w:rsidRPr="00AD5D0C">
        <w:rPr>
          <w:rFonts w:ascii="Times New Roman" w:hAnsi="Times New Roman" w:cs="Times New Roman"/>
          <w:i/>
          <w:iCs/>
          <w:color w:val="000000" w:themeColor="text1"/>
          <w:shd w:val="clear" w:color="auto" w:fill="FFFFFF"/>
        </w:rPr>
        <w:t>vendredi</w:t>
      </w:r>
      <w:proofErr w:type="spellEnd"/>
      <w:r w:rsidRPr="00AD5D0C">
        <w:rPr>
          <w:rFonts w:ascii="Times New Roman" w:hAnsi="Times New Roman" w:cs="Times New Roman"/>
          <w:i/>
          <w:iCs/>
          <w:color w:val="000000" w:themeColor="text1"/>
          <w:shd w:val="clear" w:color="auto" w:fill="FFFFFF"/>
        </w:rPr>
        <w:t xml:space="preserve"> by </w:t>
      </w:r>
      <w:proofErr w:type="spellStart"/>
      <w:r w:rsidRPr="00AD5D0C">
        <w:rPr>
          <w:rStyle w:val="mark3wru171bj"/>
          <w:rFonts w:ascii="Times New Roman" w:hAnsi="Times New Roman" w:cs="Times New Roman"/>
          <w:color w:val="000000" w:themeColor="text1"/>
          <w:bdr w:val="none" w:sz="0" w:space="0" w:color="auto" w:frame="1"/>
          <w:shd w:val="clear" w:color="auto" w:fill="FFFFFF"/>
        </w:rPr>
        <w:t>Zoé</w:t>
      </w:r>
      <w:proofErr w:type="spellEnd"/>
      <w:r w:rsidRPr="00AD5D0C">
        <w:rPr>
          <w:rFonts w:ascii="Times New Roman" w:hAnsi="Times New Roman" w:cs="Times New Roman"/>
          <w:color w:val="000000" w:themeColor="text1"/>
          <w:shd w:val="clear" w:color="auto" w:fill="FFFFFF"/>
        </w:rPr>
        <w:t xml:space="preserve"> Courtois, </w:t>
      </w:r>
      <w:r w:rsidRPr="00AD5D0C">
        <w:rPr>
          <w:rFonts w:ascii="Times New Roman" w:hAnsi="Times New Roman" w:cs="Times New Roman"/>
          <w:color w:val="000000" w:themeColor="text1"/>
        </w:rPr>
        <w:t>AEF Info Group, a French Press Agency</w:t>
      </w:r>
    </w:p>
    <w:p w14:paraId="4E5BB414" w14:textId="7AEA725D" w:rsidR="00682DB8" w:rsidRPr="00167C3A" w:rsidRDefault="00682DB8" w:rsidP="00642BBD">
      <w:pPr>
        <w:pStyle w:val="ListParagraph"/>
        <w:numPr>
          <w:ilvl w:val="0"/>
          <w:numId w:val="21"/>
        </w:numPr>
        <w:spacing w:after="0" w:line="240" w:lineRule="auto"/>
        <w:rPr>
          <w:rFonts w:ascii="Times New Roman" w:hAnsi="Times New Roman" w:cs="Times New Roman"/>
          <w:color w:val="000000" w:themeColor="text1"/>
        </w:rPr>
      </w:pPr>
      <w:r w:rsidRPr="00167C3A">
        <w:rPr>
          <w:rFonts w:ascii="Times New Roman" w:hAnsi="Times New Roman" w:cs="Times New Roman"/>
          <w:color w:val="000000" w:themeColor="text1"/>
        </w:rPr>
        <w:t xml:space="preserve">Testimonial quote: </w:t>
      </w:r>
      <w:r w:rsidRPr="00167C3A">
        <w:rPr>
          <w:rFonts w:ascii="Times New Roman" w:hAnsi="Times New Roman" w:cs="Times New Roman"/>
          <w:i/>
          <w:iCs/>
          <w:color w:val="201F1E"/>
          <w:shd w:val="clear" w:color="auto" w:fill="FFFFFF"/>
        </w:rPr>
        <w:t>Contesting Higher Education</w:t>
      </w:r>
      <w:r w:rsidR="00F424C4" w:rsidRPr="00167C3A">
        <w:rPr>
          <w:rFonts w:ascii="Times New Roman" w:hAnsi="Times New Roman" w:cs="Times New Roman"/>
          <w:i/>
          <w:iCs/>
          <w:color w:val="201F1E"/>
          <w:shd w:val="clear" w:color="auto" w:fill="FFFFFF"/>
        </w:rPr>
        <w:t>: Student Movements Against Neoliberal</w:t>
      </w:r>
      <w:r w:rsidR="00167C3A">
        <w:rPr>
          <w:rFonts w:ascii="Times New Roman" w:hAnsi="Times New Roman" w:cs="Times New Roman"/>
          <w:i/>
          <w:iCs/>
          <w:color w:val="201F1E"/>
          <w:shd w:val="clear" w:color="auto" w:fill="FFFFFF"/>
        </w:rPr>
        <w:t xml:space="preserve"> </w:t>
      </w:r>
      <w:r w:rsidR="00F424C4" w:rsidRPr="00167C3A">
        <w:rPr>
          <w:rFonts w:ascii="Times New Roman" w:hAnsi="Times New Roman" w:cs="Times New Roman"/>
          <w:i/>
          <w:iCs/>
          <w:color w:val="201F1E"/>
          <w:shd w:val="clear" w:color="auto" w:fill="FFFFFF"/>
        </w:rPr>
        <w:t>Universities</w:t>
      </w:r>
      <w:r w:rsidRPr="00167C3A">
        <w:rPr>
          <w:rFonts w:ascii="Times New Roman" w:hAnsi="Times New Roman" w:cs="Times New Roman"/>
          <w:color w:val="201F1E"/>
          <w:shd w:val="clear" w:color="auto" w:fill="FFFFFF"/>
        </w:rPr>
        <w:t xml:space="preserve"> by Donatella </w:t>
      </w:r>
      <w:proofErr w:type="spellStart"/>
      <w:r w:rsidRPr="00167C3A">
        <w:rPr>
          <w:rFonts w:ascii="Times New Roman" w:hAnsi="Times New Roman" w:cs="Times New Roman"/>
          <w:color w:val="201F1E"/>
          <w:shd w:val="clear" w:color="auto" w:fill="FFFFFF"/>
        </w:rPr>
        <w:t>della</w:t>
      </w:r>
      <w:proofErr w:type="spellEnd"/>
      <w:r w:rsidRPr="00167C3A">
        <w:rPr>
          <w:rFonts w:ascii="Times New Roman" w:hAnsi="Times New Roman" w:cs="Times New Roman"/>
          <w:color w:val="201F1E"/>
          <w:shd w:val="clear" w:color="auto" w:fill="FFFFFF"/>
        </w:rPr>
        <w:t xml:space="preserve"> </w:t>
      </w:r>
      <w:r w:rsidRPr="00167C3A">
        <w:rPr>
          <w:rFonts w:ascii="Times New Roman" w:hAnsi="Times New Roman" w:cs="Times New Roman"/>
          <w:color w:val="000000" w:themeColor="text1"/>
          <w:shd w:val="clear" w:color="auto" w:fill="FFFFFF"/>
        </w:rPr>
        <w:t>Porta</w:t>
      </w:r>
      <w:r w:rsidR="00F424C4" w:rsidRPr="00167C3A">
        <w:rPr>
          <w:rFonts w:ascii="Times New Roman" w:hAnsi="Times New Roman" w:cs="Times New Roman"/>
          <w:color w:val="000000" w:themeColor="text1"/>
          <w:shd w:val="clear" w:color="auto" w:fill="FFFFFF"/>
        </w:rPr>
        <w:t xml:space="preserve">, Lorenzo </w:t>
      </w:r>
      <w:proofErr w:type="spellStart"/>
      <w:r w:rsidR="00F424C4" w:rsidRPr="00167C3A">
        <w:rPr>
          <w:rFonts w:ascii="Times New Roman" w:hAnsi="Times New Roman" w:cs="Times New Roman"/>
          <w:color w:val="000000" w:themeColor="text1"/>
          <w:shd w:val="clear" w:color="auto" w:fill="FFFFFF"/>
        </w:rPr>
        <w:t>Cini</w:t>
      </w:r>
      <w:proofErr w:type="spellEnd"/>
      <w:r w:rsidR="00F424C4" w:rsidRPr="00167C3A">
        <w:rPr>
          <w:rFonts w:ascii="Times New Roman" w:hAnsi="Times New Roman" w:cs="Times New Roman"/>
          <w:color w:val="000000" w:themeColor="text1"/>
          <w:shd w:val="clear" w:color="auto" w:fill="FFFFFF"/>
        </w:rPr>
        <w:t xml:space="preserve"> and César Guzmán-Concha,</w:t>
      </w:r>
      <w:r w:rsidR="00F424C4" w:rsidRPr="00167C3A">
        <w:rPr>
          <w:rFonts w:ascii="Roboto" w:hAnsi="Roboto"/>
          <w:color w:val="000000" w:themeColor="text1"/>
          <w:shd w:val="clear" w:color="auto" w:fill="FFFFFF"/>
        </w:rPr>
        <w:t xml:space="preserve"> </w:t>
      </w:r>
      <w:r w:rsidRPr="00167C3A">
        <w:rPr>
          <w:rFonts w:ascii="Times New Roman" w:hAnsi="Times New Roman" w:cs="Times New Roman"/>
          <w:color w:val="201F1E"/>
          <w:shd w:val="clear" w:color="auto" w:fill="FFFFFF"/>
        </w:rPr>
        <w:t xml:space="preserve">Bristol University </w:t>
      </w:r>
      <w:r w:rsidR="00F424C4" w:rsidRPr="00167C3A">
        <w:rPr>
          <w:rFonts w:ascii="Times New Roman" w:hAnsi="Times New Roman" w:cs="Times New Roman"/>
          <w:color w:val="201F1E"/>
          <w:shd w:val="clear" w:color="auto" w:fill="FFFFFF"/>
        </w:rPr>
        <w:t>P</w:t>
      </w:r>
      <w:r w:rsidRPr="00167C3A">
        <w:rPr>
          <w:rFonts w:ascii="Times New Roman" w:hAnsi="Times New Roman" w:cs="Times New Roman"/>
          <w:color w:val="201F1E"/>
          <w:shd w:val="clear" w:color="auto" w:fill="FFFFFF"/>
        </w:rPr>
        <w:t xml:space="preserve">ress/Polity </w:t>
      </w:r>
      <w:r w:rsidR="00F424C4" w:rsidRPr="00167C3A">
        <w:rPr>
          <w:rFonts w:ascii="Times New Roman" w:hAnsi="Times New Roman" w:cs="Times New Roman"/>
          <w:color w:val="201F1E"/>
          <w:shd w:val="clear" w:color="auto" w:fill="FFFFFF"/>
        </w:rPr>
        <w:t>P</w:t>
      </w:r>
      <w:r w:rsidRPr="00167C3A">
        <w:rPr>
          <w:rFonts w:ascii="Times New Roman" w:hAnsi="Times New Roman" w:cs="Times New Roman"/>
          <w:color w:val="201F1E"/>
          <w:shd w:val="clear" w:color="auto" w:fill="FFFFFF"/>
        </w:rPr>
        <w:t>ress, 2020</w:t>
      </w:r>
    </w:p>
    <w:p w14:paraId="4EA6E7F2" w14:textId="7875DDE8" w:rsidR="00BE6FDF" w:rsidRDefault="0096788C" w:rsidP="00642BBD">
      <w:pPr>
        <w:pStyle w:val="ListParagraph"/>
        <w:numPr>
          <w:ilvl w:val="0"/>
          <w:numId w:val="21"/>
        </w:numPr>
        <w:spacing w:after="0" w:line="240" w:lineRule="auto"/>
        <w:rPr>
          <w:rFonts w:ascii="Times New Roman" w:hAnsi="Times New Roman" w:cs="Times New Roman"/>
          <w:color w:val="000000" w:themeColor="text1"/>
        </w:rPr>
      </w:pPr>
      <w:r w:rsidRPr="00AD5D0C">
        <w:rPr>
          <w:rFonts w:ascii="Times New Roman" w:hAnsi="Times New Roman" w:cs="Times New Roman"/>
          <w:color w:val="000000" w:themeColor="text1"/>
        </w:rPr>
        <w:t xml:space="preserve">Essay: </w:t>
      </w:r>
      <w:r w:rsidR="00BE6FDF" w:rsidRPr="00AD5D0C">
        <w:rPr>
          <w:rFonts w:ascii="Times New Roman" w:hAnsi="Times New Roman" w:cs="Times New Roman"/>
          <w:color w:val="000000" w:themeColor="text1"/>
        </w:rPr>
        <w:t>Focal Point, The Harvard Gazette</w:t>
      </w:r>
      <w:r w:rsidR="00BE6FDF">
        <w:rPr>
          <w:rFonts w:ascii="Times New Roman" w:hAnsi="Times New Roman" w:cs="Times New Roman"/>
          <w:color w:val="000000" w:themeColor="text1"/>
        </w:rPr>
        <w:t>: Advice to students: enact your agency, build resilience, January 22, 2021</w:t>
      </w:r>
      <w:r w:rsidR="00BE6FDF" w:rsidRPr="00BE6FDF">
        <w:rPr>
          <w:rFonts w:ascii="Times New Roman" w:hAnsi="Times New Roman" w:cs="Times New Roman"/>
          <w:color w:val="000000" w:themeColor="text1"/>
        </w:rPr>
        <w:t xml:space="preserve">; </w:t>
      </w:r>
      <w:hyperlink r:id="rId26" w:history="1">
        <w:r w:rsidR="00BE6FDF" w:rsidRPr="00BE6FDF">
          <w:rPr>
            <w:rStyle w:val="Hyperlink"/>
            <w:rFonts w:ascii="Times New Roman" w:hAnsi="Times New Roman" w:cs="Times New Roman"/>
            <w:color w:val="000000" w:themeColor="text1"/>
          </w:rPr>
          <w:t>https://news.harvard.edu/gazette/story/2021/01/advice-to-students-enact-your-agency-build-resilience/</w:t>
        </w:r>
      </w:hyperlink>
      <w:r w:rsidR="00BE6FDF" w:rsidRPr="00BE6FDF">
        <w:rPr>
          <w:rFonts w:ascii="Times New Roman" w:hAnsi="Times New Roman" w:cs="Times New Roman"/>
          <w:color w:val="000000" w:themeColor="text1"/>
        </w:rPr>
        <w:t xml:space="preserve"> </w:t>
      </w:r>
    </w:p>
    <w:p w14:paraId="6B2A155E" w14:textId="6AFEE881" w:rsidR="0096788C" w:rsidRPr="000A3F7B" w:rsidRDefault="0096788C" w:rsidP="00642BBD">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rPr>
        <w:lastRenderedPageBreak/>
        <w:t xml:space="preserve">Teaching material: </w:t>
      </w:r>
      <w:r w:rsidRPr="00981E08">
        <w:rPr>
          <w:rFonts w:ascii="Times New Roman" w:hAnsi="Times New Roman" w:cs="Times New Roman"/>
          <w:b/>
          <w:bCs/>
        </w:rPr>
        <w:t>Klemenčič, M.</w:t>
      </w:r>
      <w:r w:rsidRPr="0096788C">
        <w:rPr>
          <w:rFonts w:ascii="Times New Roman" w:hAnsi="Times New Roman" w:cs="Times New Roman"/>
        </w:rPr>
        <w:t xml:space="preserve"> (ed.) (2020). </w:t>
      </w:r>
      <w:r w:rsidRPr="00526AA5">
        <w:rPr>
          <w:rFonts w:ascii="Times New Roman" w:hAnsi="Times New Roman" w:cs="Times New Roman"/>
          <w:i/>
          <w:iCs/>
        </w:rPr>
        <w:t xml:space="preserve">Sociology of Higher Education Through Student Eyes. A Student Course Review Handbook from SOCIOL1104: Sociology of Higher Education. </w:t>
      </w:r>
      <w:r w:rsidRPr="0096788C">
        <w:rPr>
          <w:rFonts w:ascii="Times New Roman" w:hAnsi="Times New Roman" w:cs="Times New Roman"/>
        </w:rPr>
        <w:t>Department of Sociology, Faculty of Arts and Sciences, Harvard University. 16 December 2020, pp. 78.</w:t>
      </w:r>
    </w:p>
    <w:p w14:paraId="502A9220" w14:textId="51547019" w:rsidR="000A3F7B" w:rsidRPr="0096788C" w:rsidRDefault="000A3F7B" w:rsidP="00642BBD">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rPr>
        <w:t xml:space="preserve">Interview: Faculty Spotlight in the Harvard’s FAS Faculty Engagement </w:t>
      </w:r>
      <w:r w:rsidR="00AD5D0C">
        <w:rPr>
          <w:rFonts w:ascii="Times New Roman" w:hAnsi="Times New Roman" w:cs="Times New Roman"/>
        </w:rPr>
        <w:t>Newsl</w:t>
      </w:r>
      <w:r>
        <w:rPr>
          <w:rFonts w:ascii="Times New Roman" w:hAnsi="Times New Roman" w:cs="Times New Roman"/>
        </w:rPr>
        <w:t>etter</w:t>
      </w:r>
      <w:r w:rsidR="00AD5D0C">
        <w:rPr>
          <w:rFonts w:ascii="Times New Roman" w:hAnsi="Times New Roman" w:cs="Times New Roman"/>
        </w:rPr>
        <w:t>, December 2020</w:t>
      </w:r>
    </w:p>
    <w:p w14:paraId="02060AAD" w14:textId="13A22660" w:rsidR="00C279BE" w:rsidRPr="00062F33" w:rsidRDefault="00C279BE" w:rsidP="00642BBD">
      <w:pPr>
        <w:pStyle w:val="ListParagraph"/>
        <w:numPr>
          <w:ilvl w:val="0"/>
          <w:numId w:val="21"/>
        </w:numPr>
        <w:spacing w:after="0" w:line="240" w:lineRule="auto"/>
        <w:rPr>
          <w:rFonts w:ascii="Times New Roman" w:hAnsi="Times New Roman" w:cs="Times New Roman"/>
          <w:color w:val="000000" w:themeColor="text1"/>
        </w:rPr>
      </w:pPr>
      <w:r w:rsidRPr="009871FD">
        <w:rPr>
          <w:rFonts w:ascii="Times New Roman" w:hAnsi="Times New Roman" w:cs="Times New Roman"/>
        </w:rPr>
        <w:t>Interview: Harvard College Faculty Spotlight</w:t>
      </w:r>
      <w:r w:rsidR="00720A0E">
        <w:rPr>
          <w:rFonts w:ascii="Times New Roman" w:hAnsi="Times New Roman" w:cs="Times New Roman"/>
        </w:rPr>
        <w:t xml:space="preserve"> Manja </w:t>
      </w:r>
      <w:r w:rsidR="00720A0E" w:rsidRPr="00720A0E">
        <w:rPr>
          <w:rFonts w:ascii="Times New Roman" w:hAnsi="Times New Roman" w:cs="Times New Roman"/>
          <w:b/>
          <w:bCs/>
        </w:rPr>
        <w:t>Klemenčič</w:t>
      </w:r>
      <w:r w:rsidRPr="009871FD">
        <w:rPr>
          <w:rFonts w:ascii="Times New Roman" w:hAnsi="Times New Roman" w:cs="Times New Roman"/>
        </w:rPr>
        <w:t xml:space="preserve"> by Samantha </w:t>
      </w:r>
      <w:proofErr w:type="spellStart"/>
      <w:r w:rsidRPr="009871FD">
        <w:rPr>
          <w:rFonts w:ascii="Times New Roman" w:hAnsi="Times New Roman" w:cs="Times New Roman"/>
        </w:rPr>
        <w:t>Sarafin</w:t>
      </w:r>
      <w:proofErr w:type="spellEnd"/>
      <w:r w:rsidRPr="009871FD">
        <w:rPr>
          <w:rFonts w:ascii="Times New Roman" w:hAnsi="Times New Roman" w:cs="Times New Roman"/>
        </w:rPr>
        <w:t xml:space="preserve"> ’21 (October 2020</w:t>
      </w:r>
      <w:r w:rsidRPr="00062F33">
        <w:rPr>
          <w:rFonts w:ascii="Times New Roman" w:hAnsi="Times New Roman" w:cs="Times New Roman"/>
          <w:color w:val="000000" w:themeColor="text1"/>
        </w:rPr>
        <w:t xml:space="preserve">) </w:t>
      </w:r>
      <w:hyperlink r:id="rId27" w:history="1">
        <w:r w:rsidRPr="00062F33">
          <w:rPr>
            <w:rStyle w:val="Hyperlink"/>
            <w:rFonts w:ascii="Times New Roman" w:hAnsi="Times New Roman" w:cs="Times New Roman"/>
            <w:color w:val="000000" w:themeColor="text1"/>
          </w:rPr>
          <w:t>https://college.harvard.edu/academics/faculty/faculty-spotlights/manja-k...</w:t>
        </w:r>
      </w:hyperlink>
      <w:hyperlink r:id="rId28" w:history="1">
        <w:r w:rsidRPr="00062F33">
          <w:rPr>
            <w:rStyle w:val="Hyperlink"/>
            <w:rFonts w:ascii="Times New Roman" w:hAnsi="Times New Roman" w:cs="Times New Roman"/>
            <w:color w:val="000000" w:themeColor="text1"/>
          </w:rPr>
          <w:t>https://college.harvard.edu/academics/faculty/faculty-spotlights/manja-klemencic</w:t>
        </w:r>
      </w:hyperlink>
    </w:p>
    <w:p w14:paraId="345D8EB6" w14:textId="2DDB7DA5" w:rsidR="00C279BE" w:rsidRPr="00062F33" w:rsidRDefault="00C279BE" w:rsidP="00642BBD">
      <w:pPr>
        <w:pStyle w:val="ListParagraph"/>
        <w:numPr>
          <w:ilvl w:val="0"/>
          <w:numId w:val="21"/>
        </w:numPr>
        <w:spacing w:after="0" w:line="240" w:lineRule="auto"/>
        <w:rPr>
          <w:rFonts w:ascii="Times New Roman" w:hAnsi="Times New Roman" w:cs="Times New Roman"/>
          <w:color w:val="000000" w:themeColor="text1"/>
        </w:rPr>
      </w:pPr>
      <w:r w:rsidRPr="00062F33">
        <w:rPr>
          <w:rFonts w:ascii="Times New Roman" w:hAnsi="Times New Roman" w:cs="Times New Roman"/>
          <w:color w:val="000000" w:themeColor="text1"/>
        </w:rPr>
        <w:t xml:space="preserve">Interview:  </w:t>
      </w:r>
      <w:proofErr w:type="spellStart"/>
      <w:r w:rsidRPr="00062F33">
        <w:rPr>
          <w:rFonts w:ascii="Times New Roman" w:hAnsi="Times New Roman" w:cs="Times New Roman"/>
          <w:color w:val="000000" w:themeColor="text1"/>
        </w:rPr>
        <w:t>eCHER</w:t>
      </w:r>
      <w:proofErr w:type="spellEnd"/>
      <w:r w:rsidRPr="00062F33">
        <w:rPr>
          <w:rFonts w:ascii="Times New Roman" w:hAnsi="Times New Roman" w:cs="Times New Roman"/>
          <w:color w:val="000000" w:themeColor="text1"/>
        </w:rPr>
        <w:t xml:space="preserve"> blog series </w:t>
      </w:r>
      <w:r w:rsidR="00062F33">
        <w:rPr>
          <w:rFonts w:ascii="Times New Roman" w:hAnsi="Times New Roman" w:cs="Times New Roman"/>
          <w:color w:val="000000" w:themeColor="text1"/>
        </w:rPr>
        <w:t xml:space="preserve">“Meet the Editors” Interview with Manja </w:t>
      </w:r>
      <w:r w:rsidR="00062F33" w:rsidRPr="00062F33">
        <w:rPr>
          <w:rFonts w:ascii="Times New Roman" w:hAnsi="Times New Roman" w:cs="Times New Roman"/>
          <w:b/>
          <w:bCs/>
          <w:color w:val="000000" w:themeColor="text1"/>
        </w:rPr>
        <w:t>Klemenčič</w:t>
      </w:r>
      <w:r w:rsidR="00062F33">
        <w:rPr>
          <w:rFonts w:ascii="Times New Roman" w:hAnsi="Times New Roman" w:cs="Times New Roman"/>
          <w:color w:val="000000" w:themeColor="text1"/>
        </w:rPr>
        <w:t xml:space="preserve">, Editor of the European Journal of Higher Education </w:t>
      </w:r>
      <w:r w:rsidRPr="00062F33">
        <w:rPr>
          <w:rFonts w:ascii="Times New Roman" w:hAnsi="Times New Roman" w:cs="Times New Roman"/>
          <w:color w:val="000000" w:themeColor="text1"/>
        </w:rPr>
        <w:t xml:space="preserve">(September 2020): </w:t>
      </w:r>
      <w:hyperlink r:id="rId29" w:tgtFrame="_blank" w:history="1">
        <w:r w:rsidRPr="00062F33">
          <w:rPr>
            <w:rStyle w:val="Hyperlink"/>
            <w:rFonts w:ascii="Times New Roman" w:hAnsi="Times New Roman" w:cs="Times New Roman"/>
            <w:color w:val="000000" w:themeColor="text1"/>
          </w:rPr>
          <w:t>https://www.echer.org/interview-with-manja-klemencic/</w:t>
        </w:r>
      </w:hyperlink>
      <w:r w:rsidRPr="00062F33">
        <w:rPr>
          <w:rFonts w:ascii="Times New Roman" w:hAnsi="Times New Roman" w:cs="Times New Roman"/>
          <w:color w:val="000000" w:themeColor="text1"/>
        </w:rPr>
        <w:t xml:space="preserve"> </w:t>
      </w:r>
    </w:p>
    <w:p w14:paraId="0A7919EB" w14:textId="3E7E9549" w:rsidR="00C279BE" w:rsidRPr="00062F33" w:rsidRDefault="00646476" w:rsidP="00642BBD">
      <w:pPr>
        <w:pStyle w:val="ListParagraph"/>
        <w:numPr>
          <w:ilvl w:val="0"/>
          <w:numId w:val="21"/>
        </w:numPr>
        <w:spacing w:after="0" w:line="240" w:lineRule="auto"/>
        <w:ind w:right="-180"/>
        <w:rPr>
          <w:rFonts w:ascii="Times New Roman" w:hAnsi="Times New Roman" w:cs="Times New Roman"/>
          <w:color w:val="000000" w:themeColor="text1"/>
        </w:rPr>
      </w:pPr>
      <w:r w:rsidRPr="00062F33">
        <w:rPr>
          <w:rFonts w:ascii="Times New Roman" w:hAnsi="Times New Roman" w:cs="Times New Roman"/>
          <w:color w:val="000000" w:themeColor="text1"/>
        </w:rPr>
        <w:t xml:space="preserve">Teaching brief: </w:t>
      </w:r>
      <w:r w:rsidR="00E9185A" w:rsidRPr="00062F33">
        <w:rPr>
          <w:rFonts w:ascii="Times New Roman" w:hAnsi="Times New Roman" w:cs="Times New Roman"/>
          <w:b/>
          <w:color w:val="000000" w:themeColor="text1"/>
        </w:rPr>
        <w:t>Klemenčič, M</w:t>
      </w:r>
      <w:r w:rsidRPr="00062F33">
        <w:rPr>
          <w:rFonts w:ascii="Times New Roman" w:hAnsi="Times New Roman" w:cs="Times New Roman"/>
          <w:color w:val="000000" w:themeColor="text1"/>
        </w:rPr>
        <w:t xml:space="preserve">. </w:t>
      </w:r>
      <w:r w:rsidR="00291508">
        <w:rPr>
          <w:rFonts w:ascii="Times New Roman" w:hAnsi="Times New Roman" w:cs="Times New Roman"/>
          <w:color w:val="000000" w:themeColor="text1"/>
        </w:rPr>
        <w:t xml:space="preserve">(2019) </w:t>
      </w:r>
      <w:r w:rsidR="00C279BE" w:rsidRPr="00062F33">
        <w:rPr>
          <w:rFonts w:ascii="Times New Roman" w:hAnsi="Times New Roman" w:cs="Times New Roman"/>
          <w:color w:val="000000" w:themeColor="text1"/>
        </w:rPr>
        <w:t xml:space="preserve">Research-based teaching using a collaborative learning approach. (November 25, 2019, Harvard University). Into Practice. Retrieved from </w:t>
      </w:r>
      <w:hyperlink r:id="rId30" w:history="1">
        <w:r w:rsidR="00C279BE" w:rsidRPr="00062F33">
          <w:rPr>
            <w:rStyle w:val="Hyperlink"/>
            <w:rFonts w:ascii="Times New Roman" w:hAnsi="Times New Roman" w:cs="Times New Roman"/>
            <w:color w:val="000000" w:themeColor="text1"/>
          </w:rPr>
          <w:t>https://perma.cc/TGZ7-67JY</w:t>
        </w:r>
      </w:hyperlink>
    </w:p>
    <w:p w14:paraId="136300E5" w14:textId="5CD0D93C" w:rsidR="00062F33" w:rsidRPr="00C06B14" w:rsidRDefault="00C279BE" w:rsidP="00642BBD">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rPr>
        <w:t xml:space="preserve">Interview: Understanding </w:t>
      </w:r>
      <w:r w:rsidR="005A3E4A" w:rsidRPr="009871FD">
        <w:rPr>
          <w:rFonts w:ascii="Times New Roman" w:hAnsi="Times New Roman" w:cs="Times New Roman"/>
        </w:rPr>
        <w:t>regionalization</w:t>
      </w:r>
      <w:r w:rsidRPr="009871FD">
        <w:rPr>
          <w:rFonts w:ascii="Times New Roman" w:hAnsi="Times New Roman" w:cs="Times New Roman"/>
        </w:rPr>
        <w:t xml:space="preserve"> in higher education: In conversation with Manja </w:t>
      </w:r>
      <w:r w:rsidRPr="00720A0E">
        <w:rPr>
          <w:rFonts w:ascii="Times New Roman" w:hAnsi="Times New Roman" w:cs="Times New Roman"/>
          <w:b/>
          <w:bCs/>
        </w:rPr>
        <w:t>Klemencic</w:t>
      </w:r>
      <w:r w:rsidRPr="009871FD">
        <w:rPr>
          <w:rFonts w:ascii="Times New Roman" w:hAnsi="Times New Roman" w:cs="Times New Roman"/>
        </w:rPr>
        <w:t xml:space="preserve">. EAIE Forum Spring 2017, pp. 18-21. </w:t>
      </w:r>
      <w:r w:rsidRPr="000A10BF">
        <w:rPr>
          <w:rFonts w:ascii="Times New Roman" w:hAnsi="Times New Roman" w:cs="Times New Roman"/>
          <w:i/>
          <w:iCs/>
        </w:rPr>
        <w:t>European Association for International Education</w:t>
      </w:r>
      <w:r w:rsidRPr="009871FD">
        <w:rPr>
          <w:rFonts w:ascii="Times New Roman" w:hAnsi="Times New Roman" w:cs="Times New Roman"/>
        </w:rPr>
        <w:t xml:space="preserve"> PO Box 11189, 1001 GD Amsterdam, The Netherlands</w:t>
      </w:r>
    </w:p>
    <w:p w14:paraId="5002D8B8" w14:textId="22024E58" w:rsidR="00C279BE" w:rsidRPr="009871FD" w:rsidRDefault="00646476" w:rsidP="00642BBD">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rPr>
        <w:t xml:space="preserve">Policy brief: </w:t>
      </w:r>
      <w:r w:rsidR="00E9185A" w:rsidRPr="009871FD">
        <w:rPr>
          <w:rFonts w:ascii="Times New Roman" w:hAnsi="Times New Roman" w:cs="Times New Roman"/>
          <w:b/>
        </w:rPr>
        <w:t>Klemenčič, M</w:t>
      </w:r>
      <w:r w:rsidRPr="009871FD">
        <w:rPr>
          <w:rFonts w:ascii="Times New Roman" w:hAnsi="Times New Roman" w:cs="Times New Roman"/>
        </w:rPr>
        <w:t xml:space="preserve">. </w:t>
      </w:r>
      <w:r w:rsidR="00C279BE" w:rsidRPr="009871FD">
        <w:rPr>
          <w:rFonts w:ascii="Times New Roman" w:hAnsi="Times New Roman" w:cs="Times New Roman"/>
        </w:rPr>
        <w:t>Contribution to CHEA International Quality Group: A Global Quality Forum, Quality and Quality Assurance in a Changing World</w:t>
      </w:r>
      <w:r w:rsidR="006D2E92" w:rsidRPr="006D2E92">
        <w:rPr>
          <w:rFonts w:ascii="Times New Roman" w:hAnsi="Times New Roman" w:cs="Times New Roman"/>
        </w:rPr>
        <w:t>,”</w:t>
      </w:r>
      <w:r w:rsidR="00C279BE" w:rsidRPr="009871FD">
        <w:rPr>
          <w:rFonts w:ascii="Times New Roman" w:hAnsi="Times New Roman" w:cs="Times New Roman"/>
        </w:rPr>
        <w:t xml:space="preserve"> 2017 CIQG Annual Meeting Presentations, Council for Higher Education Accreditation, CIQG 2017 Annual Meeting, Washington D.C., February 1- 2, 2017</w:t>
      </w:r>
    </w:p>
    <w:p w14:paraId="0C69A10F" w14:textId="4BD4C123" w:rsidR="00C279BE" w:rsidRPr="00857A65" w:rsidRDefault="00646476" w:rsidP="00642BBD">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Op-ed: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(2016) How to develop a sense of belonging, </w:t>
      </w:r>
      <w:r w:rsidR="00C279BE" w:rsidRPr="00857A65">
        <w:rPr>
          <w:rFonts w:ascii="Times New Roman" w:hAnsi="Times New Roman" w:cs="Times New Roman"/>
          <w:i/>
          <w:iCs/>
        </w:rPr>
        <w:t>University World News</w:t>
      </w:r>
      <w:r w:rsidR="00C279BE" w:rsidRPr="00857A65">
        <w:rPr>
          <w:rFonts w:ascii="Times New Roman" w:hAnsi="Times New Roman" w:cs="Times New Roman"/>
        </w:rPr>
        <w:t xml:space="preserve"> (global), 26 February 2016 Issue No: 402</w:t>
      </w:r>
    </w:p>
    <w:p w14:paraId="042B082F" w14:textId="38746C9D" w:rsidR="00C279BE" w:rsidRPr="00857A65" w:rsidRDefault="00C279BE" w:rsidP="00642BBD">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Interview: On students' university citizenship</w:t>
      </w:r>
      <w:r w:rsidR="006D2E92" w:rsidRPr="00857A65">
        <w:rPr>
          <w:rFonts w:ascii="Times New Roman" w:hAnsi="Times New Roman" w:cs="Times New Roman"/>
        </w:rPr>
        <w:t>.</w:t>
      </w:r>
      <w:r w:rsidR="00857A65">
        <w:rPr>
          <w:rFonts w:ascii="Times New Roman" w:hAnsi="Times New Roman" w:cs="Times New Roman"/>
        </w:rPr>
        <w:t xml:space="preserve"> </w:t>
      </w:r>
      <w:r w:rsidR="00857A65" w:rsidRPr="00857A65">
        <w:rPr>
          <w:rFonts w:ascii="Times New Roman" w:hAnsi="Times New Roman" w:cs="Times New Roman"/>
        </w:rPr>
        <w:t xml:space="preserve">Interview with </w:t>
      </w:r>
      <w:r w:rsidR="00857A65" w:rsidRPr="00857A65">
        <w:rPr>
          <w:rFonts w:ascii="Times New Roman" w:hAnsi="Times New Roman" w:cs="Times New Roman"/>
          <w:b/>
          <w:bCs/>
        </w:rPr>
        <w:t>M. Klemenčič</w:t>
      </w:r>
      <w:r w:rsidR="00857A65" w:rsidRPr="00857A65">
        <w:rPr>
          <w:rFonts w:ascii="Times New Roman" w:hAnsi="Times New Roman" w:cs="Times New Roman"/>
        </w:rPr>
        <w:t xml:space="preserve">. </w:t>
      </w:r>
      <w:r w:rsidRPr="00857A65">
        <w:rPr>
          <w:rFonts w:ascii="Times New Roman" w:hAnsi="Times New Roman" w:cs="Times New Roman"/>
        </w:rPr>
        <w:t xml:space="preserve"> </w:t>
      </w:r>
      <w:proofErr w:type="spellStart"/>
      <w:r w:rsidRPr="00857A65">
        <w:rPr>
          <w:rFonts w:ascii="Times New Roman" w:hAnsi="Times New Roman" w:cs="Times New Roman"/>
          <w:i/>
          <w:iCs/>
        </w:rPr>
        <w:t>Voprosy</w:t>
      </w:r>
      <w:proofErr w:type="spellEnd"/>
      <w:r w:rsidRPr="00857A65">
        <w:rPr>
          <w:rFonts w:ascii="Times New Roman" w:hAnsi="Times New Roman" w:cs="Times New Roman"/>
          <w:i/>
          <w:iCs/>
        </w:rPr>
        <w:t xml:space="preserve"> </w:t>
      </w:r>
      <w:proofErr w:type="spellStart"/>
      <w:r w:rsidRPr="00857A65">
        <w:rPr>
          <w:rFonts w:ascii="Times New Roman" w:hAnsi="Times New Roman" w:cs="Times New Roman"/>
          <w:i/>
          <w:iCs/>
        </w:rPr>
        <w:t>obrazovaniya</w:t>
      </w:r>
      <w:proofErr w:type="spellEnd"/>
      <w:r w:rsidRPr="00857A65">
        <w:rPr>
          <w:rFonts w:ascii="Times New Roman" w:hAnsi="Times New Roman" w:cs="Times New Roman"/>
          <w:i/>
          <w:iCs/>
        </w:rPr>
        <w:t xml:space="preserve"> / Educational Studies</w:t>
      </w:r>
      <w:r w:rsidRPr="00857A65">
        <w:rPr>
          <w:rFonts w:ascii="Times New Roman" w:hAnsi="Times New Roman" w:cs="Times New Roman"/>
        </w:rPr>
        <w:t xml:space="preserve"> (Moscow) No. 1, 2016, pp. 10-17, National research University Higher School of Economics, Russia (Interview by Ekaterina </w:t>
      </w:r>
      <w:proofErr w:type="spellStart"/>
      <w:r w:rsidRPr="00857A65">
        <w:rPr>
          <w:rFonts w:ascii="Times New Roman" w:hAnsi="Times New Roman" w:cs="Times New Roman"/>
        </w:rPr>
        <w:t>Bagdasarova</w:t>
      </w:r>
      <w:proofErr w:type="spellEnd"/>
      <w:r w:rsidRPr="00857A65">
        <w:rPr>
          <w:rFonts w:ascii="Times New Roman" w:hAnsi="Times New Roman" w:cs="Times New Roman"/>
        </w:rPr>
        <w:t>)</w:t>
      </w:r>
    </w:p>
    <w:p w14:paraId="61BA8653" w14:textId="2E01C63D" w:rsidR="00C279BE" w:rsidRPr="00857A65" w:rsidRDefault="00646476" w:rsidP="00642BBD">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Policy brief: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(2016) Regional perspectives on higher education in Europe: Diversity and Cooperation. In </w:t>
      </w:r>
      <w:r w:rsidR="00C279BE" w:rsidRPr="00857A65">
        <w:rPr>
          <w:rFonts w:ascii="Times New Roman" w:hAnsi="Times New Roman" w:cs="Times New Roman"/>
          <w:i/>
          <w:iCs/>
        </w:rPr>
        <w:t>Engaging with Europe: Enduring Ties, New Opportunities, International Briefs for Higher Education Leaders</w:t>
      </w:r>
      <w:r w:rsidR="00C279BE" w:rsidRPr="00857A65">
        <w:rPr>
          <w:rFonts w:ascii="Times New Roman" w:hAnsi="Times New Roman" w:cs="Times New Roman"/>
        </w:rPr>
        <w:t xml:space="preserve"> (edited by Patti McGill Peterson and Hans de Wit) by American Council on Education’s (ACE) Center for Internationalization and Global Engagement (CIGE) and the Center for International Higher Education (CIHE) at Boston College, No. 6, 2016 pp. 20-22</w:t>
      </w:r>
    </w:p>
    <w:p w14:paraId="217992D8" w14:textId="31A3A2A2" w:rsidR="00C279BE" w:rsidRPr="00857A65" w:rsidRDefault="00646476" w:rsidP="00642BBD">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Foreword: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(2016) Foreword in </w:t>
      </w:r>
      <w:proofErr w:type="spellStart"/>
      <w:r w:rsidR="00C279BE" w:rsidRPr="00857A65">
        <w:rPr>
          <w:rFonts w:ascii="Times New Roman" w:hAnsi="Times New Roman" w:cs="Times New Roman"/>
        </w:rPr>
        <w:t>Aškerc</w:t>
      </w:r>
      <w:proofErr w:type="spellEnd"/>
      <w:r w:rsidR="00C279BE" w:rsidRPr="00857A65">
        <w:rPr>
          <w:rFonts w:ascii="Times New Roman" w:hAnsi="Times New Roman" w:cs="Times New Roman"/>
        </w:rPr>
        <w:t xml:space="preserve">, K. (ed.) </w:t>
      </w:r>
      <w:r w:rsidR="00C279BE" w:rsidRPr="00857A65">
        <w:rPr>
          <w:rFonts w:ascii="Times New Roman" w:hAnsi="Times New Roman" w:cs="Times New Roman"/>
          <w:i/>
          <w:iCs/>
        </w:rPr>
        <w:t>Improving university teaching: students as partners in innovation. Conference proceedings from the 40</w:t>
      </w:r>
      <w:r w:rsidR="004317BA" w:rsidRPr="00857A65">
        <w:rPr>
          <w:rFonts w:ascii="Times New Roman" w:hAnsi="Times New Roman" w:cs="Times New Roman"/>
          <w:i/>
          <w:iCs/>
          <w:vertAlign w:val="superscript"/>
        </w:rPr>
        <w:t>th</w:t>
      </w:r>
      <w:r w:rsidR="004317BA" w:rsidRPr="00857A65">
        <w:rPr>
          <w:rFonts w:ascii="Times New Roman" w:hAnsi="Times New Roman" w:cs="Times New Roman"/>
          <w:i/>
          <w:iCs/>
        </w:rPr>
        <w:t xml:space="preserve"> </w:t>
      </w:r>
      <w:r w:rsidR="00C279BE" w:rsidRPr="00857A65">
        <w:rPr>
          <w:rFonts w:ascii="Times New Roman" w:hAnsi="Times New Roman" w:cs="Times New Roman"/>
          <w:i/>
          <w:iCs/>
        </w:rPr>
        <w:t>Conference of Improving University Teaching (IUT)</w:t>
      </w:r>
      <w:r w:rsidR="00C279BE" w:rsidRPr="00857A65">
        <w:rPr>
          <w:rFonts w:ascii="Times New Roman" w:hAnsi="Times New Roman" w:cs="Times New Roman"/>
        </w:rPr>
        <w:t>. Ljubljana: CMEPIUS</w:t>
      </w:r>
    </w:p>
    <w:p w14:paraId="23C6B3E8" w14:textId="165BF77C" w:rsidR="00C279BE" w:rsidRPr="00857A65" w:rsidRDefault="00646476" w:rsidP="00642BBD">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Op-ed: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w:t>
      </w:r>
      <w:r w:rsidR="007533DB" w:rsidRPr="00857A65">
        <w:rPr>
          <w:rFonts w:ascii="Times New Roman" w:hAnsi="Times New Roman" w:cs="Times New Roman"/>
        </w:rPr>
        <w:t>Ashwin, P</w:t>
      </w:r>
      <w:r w:rsidR="00C279BE" w:rsidRPr="00857A65">
        <w:rPr>
          <w:rFonts w:ascii="Times New Roman" w:hAnsi="Times New Roman" w:cs="Times New Roman"/>
        </w:rPr>
        <w:t xml:space="preserve">. (2015). Europe gets serious about quality of teaching and learning in higher education, </w:t>
      </w:r>
      <w:r w:rsidR="00C279BE" w:rsidRPr="00857A65">
        <w:rPr>
          <w:rFonts w:ascii="Times New Roman" w:hAnsi="Times New Roman" w:cs="Times New Roman"/>
          <w:i/>
          <w:iCs/>
        </w:rPr>
        <w:t>Inside Higher Ed</w:t>
      </w:r>
      <w:r w:rsidR="00C279BE" w:rsidRPr="00857A65">
        <w:rPr>
          <w:rFonts w:ascii="Times New Roman" w:hAnsi="Times New Roman" w:cs="Times New Roman"/>
        </w:rPr>
        <w:t xml:space="preserve">, </w:t>
      </w:r>
      <w:r w:rsidR="008A3327">
        <w:rPr>
          <w:rFonts w:ascii="Times New Roman" w:hAnsi="Times New Roman" w:cs="Times New Roman"/>
        </w:rPr>
        <w:t xml:space="preserve">26 </w:t>
      </w:r>
      <w:r w:rsidR="00C279BE" w:rsidRPr="00857A65">
        <w:rPr>
          <w:rFonts w:ascii="Times New Roman" w:hAnsi="Times New Roman" w:cs="Times New Roman"/>
        </w:rPr>
        <w:t>May 2015</w:t>
      </w:r>
    </w:p>
    <w:p w14:paraId="5DFC417B" w14:textId="661020DE" w:rsidR="00C279BE" w:rsidRPr="00857A65" w:rsidRDefault="00646476" w:rsidP="00642BBD">
      <w:pPr>
        <w:pStyle w:val="ListParagraph"/>
        <w:numPr>
          <w:ilvl w:val="0"/>
          <w:numId w:val="21"/>
        </w:numPr>
        <w:spacing w:after="0" w:line="240" w:lineRule="auto"/>
        <w:ind w:right="-360"/>
        <w:rPr>
          <w:rFonts w:ascii="Times New Roman" w:hAnsi="Times New Roman" w:cs="Times New Roman"/>
        </w:rPr>
      </w:pPr>
      <w:r w:rsidRPr="00857A65">
        <w:rPr>
          <w:rFonts w:ascii="Times New Roman" w:hAnsi="Times New Roman" w:cs="Times New Roman"/>
        </w:rPr>
        <w:t xml:space="preserve">Editorial: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(2015) Editorial: Ahead of 2015 Bologna Ministerial Conference: a new agenda for the European Higher Education Area. </w:t>
      </w:r>
      <w:r w:rsidR="00C279BE" w:rsidRPr="00857A65">
        <w:rPr>
          <w:rFonts w:ascii="Times New Roman" w:hAnsi="Times New Roman" w:cs="Times New Roman"/>
          <w:i/>
          <w:iCs/>
        </w:rPr>
        <w:t>European Journal of Higher Education</w:t>
      </w:r>
      <w:r w:rsidR="00C279BE" w:rsidRPr="00857A65">
        <w:rPr>
          <w:rFonts w:ascii="Times New Roman" w:hAnsi="Times New Roman" w:cs="Times New Roman"/>
        </w:rPr>
        <w:t xml:space="preserve"> 5(1) 2015: 1-3 </w:t>
      </w:r>
    </w:p>
    <w:p w14:paraId="24C642FA" w14:textId="430434E0" w:rsidR="00C279BE" w:rsidRPr="00857A65" w:rsidRDefault="00646476" w:rsidP="00642BBD">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Short article: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(2015) Student representation in higher education governance in the Western Balkans. In </w:t>
      </w:r>
      <w:r w:rsidR="00C279BE" w:rsidRPr="00857A65">
        <w:rPr>
          <w:rFonts w:ascii="Times New Roman" w:hAnsi="Times New Roman" w:cs="Times New Roman"/>
          <w:i/>
          <w:iCs/>
        </w:rPr>
        <w:t>Higher Education in Russia and Beyond (HERB)</w:t>
      </w:r>
      <w:r w:rsidR="00C279BE" w:rsidRPr="00857A65">
        <w:rPr>
          <w:rFonts w:ascii="Times New Roman" w:hAnsi="Times New Roman" w:cs="Times New Roman"/>
        </w:rPr>
        <w:t xml:space="preserve">, pp. 6-7 </w:t>
      </w:r>
    </w:p>
    <w:p w14:paraId="6DB74956" w14:textId="13C9E288" w:rsidR="00C279BE" w:rsidRPr="00857A65" w:rsidRDefault="00646476" w:rsidP="00642BBD">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Editorial: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(2014) Editorial: Higher education research in Europe still gaining momentum. </w:t>
      </w:r>
      <w:r w:rsidR="00C279BE" w:rsidRPr="00857A65">
        <w:rPr>
          <w:rFonts w:ascii="Times New Roman" w:hAnsi="Times New Roman" w:cs="Times New Roman"/>
          <w:i/>
          <w:iCs/>
        </w:rPr>
        <w:t>European Journal of Higher Education</w:t>
      </w:r>
      <w:r w:rsidR="00C279BE" w:rsidRPr="00857A65">
        <w:rPr>
          <w:rFonts w:ascii="Times New Roman" w:hAnsi="Times New Roman" w:cs="Times New Roman"/>
        </w:rPr>
        <w:t xml:space="preserve"> 4(4) 2014: 301-302 </w:t>
      </w:r>
    </w:p>
    <w:p w14:paraId="34E2B32B" w14:textId="6B12221B" w:rsidR="00C279BE" w:rsidRPr="00857A65" w:rsidRDefault="00646476" w:rsidP="00642BBD">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Op-ed: </w:t>
      </w:r>
      <w:proofErr w:type="spellStart"/>
      <w:r w:rsidR="00C279BE" w:rsidRPr="00857A65">
        <w:rPr>
          <w:rFonts w:ascii="Times New Roman" w:hAnsi="Times New Roman" w:cs="Times New Roman"/>
        </w:rPr>
        <w:t>A</w:t>
      </w:r>
      <w:r w:rsidR="006D0925" w:rsidRPr="00857A65">
        <w:rPr>
          <w:rFonts w:ascii="Times New Roman" w:hAnsi="Times New Roman" w:cs="Times New Roman"/>
        </w:rPr>
        <w:t>ltbach</w:t>
      </w:r>
      <w:proofErr w:type="spellEnd"/>
      <w:r w:rsidR="00C279BE" w:rsidRPr="00857A65">
        <w:rPr>
          <w:rFonts w:ascii="Times New Roman" w:hAnsi="Times New Roman" w:cs="Times New Roman"/>
        </w:rPr>
        <w:t xml:space="preserve">, P.,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(2014) Student activism remains a potent force worldwide.  </w:t>
      </w:r>
      <w:r w:rsidR="00C279BE" w:rsidRPr="00857A65">
        <w:rPr>
          <w:rFonts w:ascii="Times New Roman" w:hAnsi="Times New Roman" w:cs="Times New Roman"/>
          <w:i/>
          <w:iCs/>
        </w:rPr>
        <w:t>Inside Higher Ed</w:t>
      </w:r>
      <w:r w:rsidR="00C279BE" w:rsidRPr="00857A65">
        <w:rPr>
          <w:rFonts w:ascii="Times New Roman" w:hAnsi="Times New Roman" w:cs="Times New Roman"/>
        </w:rPr>
        <w:t>, April 10, 2014</w:t>
      </w:r>
      <w:r w:rsidR="000A10BF" w:rsidRPr="00857A65">
        <w:rPr>
          <w:rFonts w:ascii="Times New Roman" w:hAnsi="Times New Roman" w:cs="Times New Roman"/>
        </w:rPr>
        <w:t>,</w:t>
      </w:r>
      <w:r w:rsidR="00C279BE" w:rsidRPr="00857A65">
        <w:rPr>
          <w:rFonts w:ascii="Times New Roman" w:hAnsi="Times New Roman" w:cs="Times New Roman"/>
        </w:rPr>
        <w:t xml:space="preserve"> reprinted in </w:t>
      </w:r>
      <w:r w:rsidR="00C279BE" w:rsidRPr="00857A65">
        <w:rPr>
          <w:rFonts w:ascii="Times New Roman" w:hAnsi="Times New Roman" w:cs="Times New Roman"/>
          <w:i/>
          <w:iCs/>
        </w:rPr>
        <w:t>International Higher Education</w:t>
      </w:r>
      <w:r w:rsidR="00C279BE" w:rsidRPr="00857A65">
        <w:rPr>
          <w:rFonts w:ascii="Times New Roman" w:hAnsi="Times New Roman" w:cs="Times New Roman"/>
        </w:rPr>
        <w:t xml:space="preserve"> No. 76, 2014: 2-3   </w:t>
      </w:r>
    </w:p>
    <w:p w14:paraId="3F2BED41" w14:textId="136D5B6E" w:rsidR="00C279BE" w:rsidRPr="00857A65" w:rsidRDefault="00646476" w:rsidP="00642BBD">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Editorial: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(2014) Editorial: The future of higher education research in Europe and the European Journal of Higher Education. </w:t>
      </w:r>
      <w:r w:rsidR="00C279BE" w:rsidRPr="00857A65">
        <w:rPr>
          <w:rFonts w:ascii="Times New Roman" w:hAnsi="Times New Roman" w:cs="Times New Roman"/>
          <w:i/>
          <w:iCs/>
        </w:rPr>
        <w:t>European Journal of Higher Education</w:t>
      </w:r>
      <w:r w:rsidR="00C279BE" w:rsidRPr="00857A65">
        <w:rPr>
          <w:rFonts w:ascii="Times New Roman" w:hAnsi="Times New Roman" w:cs="Times New Roman"/>
        </w:rPr>
        <w:t xml:space="preserve"> 4(1) 2014: 1-5</w:t>
      </w:r>
    </w:p>
    <w:p w14:paraId="289D5385" w14:textId="151ED0BA" w:rsidR="00C279BE" w:rsidRPr="00857A65" w:rsidRDefault="00646476" w:rsidP="00642BBD">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Conference report contribution: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(2013) Training and Education in Social Sciences and Humanities. In Mayer, K., Koenig, T., </w:t>
      </w:r>
      <w:proofErr w:type="spellStart"/>
      <w:r w:rsidR="00C279BE" w:rsidRPr="00857A65">
        <w:rPr>
          <w:rFonts w:ascii="Times New Roman" w:hAnsi="Times New Roman" w:cs="Times New Roman"/>
        </w:rPr>
        <w:t>Nowotny</w:t>
      </w:r>
      <w:proofErr w:type="spellEnd"/>
      <w:r w:rsidR="00C279BE" w:rsidRPr="00857A65">
        <w:rPr>
          <w:rFonts w:ascii="Times New Roman" w:hAnsi="Times New Roman" w:cs="Times New Roman"/>
        </w:rPr>
        <w:t xml:space="preserve">, H. (eds.) </w:t>
      </w:r>
      <w:r w:rsidR="00C279BE" w:rsidRPr="00857A65">
        <w:rPr>
          <w:rFonts w:ascii="Times New Roman" w:hAnsi="Times New Roman" w:cs="Times New Roman"/>
          <w:i/>
          <w:iCs/>
        </w:rPr>
        <w:t>Horizons for Social Sciences and Humanities. Conference Report</w:t>
      </w:r>
      <w:r w:rsidR="00C279BE" w:rsidRPr="00857A65">
        <w:rPr>
          <w:rFonts w:ascii="Times New Roman" w:hAnsi="Times New Roman" w:cs="Times New Roman"/>
        </w:rPr>
        <w:t xml:space="preserve"> (September 23-24th, 2013, </w:t>
      </w:r>
      <w:proofErr w:type="spellStart"/>
      <w:r w:rsidR="00C279BE" w:rsidRPr="00857A65">
        <w:rPr>
          <w:rFonts w:ascii="Times New Roman" w:hAnsi="Times New Roman" w:cs="Times New Roman"/>
        </w:rPr>
        <w:t>Mykolas</w:t>
      </w:r>
      <w:proofErr w:type="spellEnd"/>
      <w:r w:rsidR="00C279BE" w:rsidRPr="00857A65">
        <w:rPr>
          <w:rFonts w:ascii="Times New Roman" w:hAnsi="Times New Roman" w:cs="Times New Roman"/>
        </w:rPr>
        <w:t xml:space="preserve"> </w:t>
      </w:r>
      <w:proofErr w:type="spellStart"/>
      <w:r w:rsidR="00C279BE" w:rsidRPr="00857A65">
        <w:rPr>
          <w:rFonts w:ascii="Times New Roman" w:hAnsi="Times New Roman" w:cs="Times New Roman"/>
        </w:rPr>
        <w:t>Romeris</w:t>
      </w:r>
      <w:proofErr w:type="spellEnd"/>
      <w:r w:rsidR="00C279BE" w:rsidRPr="00857A65">
        <w:rPr>
          <w:rFonts w:ascii="Times New Roman" w:hAnsi="Times New Roman" w:cs="Times New Roman"/>
        </w:rPr>
        <w:t xml:space="preserve"> University, Vilnius, Lithuania) (pp. 78-79). Vilnius: </w:t>
      </w:r>
      <w:proofErr w:type="spellStart"/>
      <w:r w:rsidR="00C279BE" w:rsidRPr="00857A65">
        <w:rPr>
          <w:rFonts w:ascii="Times New Roman" w:hAnsi="Times New Roman" w:cs="Times New Roman"/>
        </w:rPr>
        <w:t>Mykolas</w:t>
      </w:r>
      <w:proofErr w:type="spellEnd"/>
      <w:r w:rsidR="00C279BE" w:rsidRPr="00857A65">
        <w:rPr>
          <w:rFonts w:ascii="Times New Roman" w:hAnsi="Times New Roman" w:cs="Times New Roman"/>
        </w:rPr>
        <w:t xml:space="preserve"> </w:t>
      </w:r>
      <w:proofErr w:type="spellStart"/>
      <w:r w:rsidR="00C279BE" w:rsidRPr="00857A65">
        <w:rPr>
          <w:rFonts w:ascii="Times New Roman" w:hAnsi="Times New Roman" w:cs="Times New Roman"/>
        </w:rPr>
        <w:t>Romeris</w:t>
      </w:r>
      <w:proofErr w:type="spellEnd"/>
      <w:r w:rsidR="00C279BE" w:rsidRPr="00857A65">
        <w:rPr>
          <w:rFonts w:ascii="Times New Roman" w:hAnsi="Times New Roman" w:cs="Times New Roman"/>
        </w:rPr>
        <w:t xml:space="preserve"> University Publishing</w:t>
      </w:r>
    </w:p>
    <w:p w14:paraId="4753C76A" w14:textId="6846F96B" w:rsidR="00C279BE" w:rsidRPr="00857A65" w:rsidRDefault="00646476" w:rsidP="00642BBD">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lastRenderedPageBreak/>
        <w:t xml:space="preserve">Op-ed: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(2013) Student engagement – Between </w:t>
      </w:r>
      <w:r w:rsidR="00680750" w:rsidRPr="00857A65">
        <w:rPr>
          <w:rFonts w:ascii="Times New Roman" w:hAnsi="Times New Roman" w:cs="Times New Roman"/>
        </w:rPr>
        <w:t>policymaking</w:t>
      </w:r>
      <w:r w:rsidR="00C279BE" w:rsidRPr="00857A65">
        <w:rPr>
          <w:rFonts w:ascii="Times New Roman" w:hAnsi="Times New Roman" w:cs="Times New Roman"/>
        </w:rPr>
        <w:t xml:space="preserve"> and scholarship. </w:t>
      </w:r>
      <w:r w:rsidR="00C279BE" w:rsidRPr="00857A65">
        <w:rPr>
          <w:rFonts w:ascii="Times New Roman" w:hAnsi="Times New Roman" w:cs="Times New Roman"/>
          <w:i/>
          <w:iCs/>
        </w:rPr>
        <w:t>World University News</w:t>
      </w:r>
      <w:r w:rsidR="00C279BE" w:rsidRPr="00857A65">
        <w:rPr>
          <w:rFonts w:ascii="Times New Roman" w:hAnsi="Times New Roman" w:cs="Times New Roman"/>
        </w:rPr>
        <w:t>, 13 December 2013</w:t>
      </w:r>
    </w:p>
    <w:p w14:paraId="0C866E9C" w14:textId="36210F11" w:rsidR="00C279BE" w:rsidRPr="00857A65" w:rsidRDefault="00646476"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rPr>
        <w:t xml:space="preserve">Policy brief: </w:t>
      </w:r>
      <w:r w:rsidR="00E9185A" w:rsidRPr="00857A65">
        <w:rPr>
          <w:rFonts w:ascii="Times New Roman" w:hAnsi="Times New Roman" w:cs="Times New Roman"/>
          <w:b/>
        </w:rPr>
        <w:t>Klemenčič, M</w:t>
      </w:r>
      <w:r w:rsidR="00C279BE" w:rsidRPr="00857A65">
        <w:rPr>
          <w:rFonts w:ascii="Times New Roman" w:hAnsi="Times New Roman" w:cs="Times New Roman"/>
        </w:rPr>
        <w:t>., Z</w:t>
      </w:r>
      <w:r w:rsidR="006D0925" w:rsidRPr="00857A65">
        <w:rPr>
          <w:rFonts w:ascii="Times New Roman" w:hAnsi="Times New Roman" w:cs="Times New Roman"/>
        </w:rPr>
        <w:t>gaga</w:t>
      </w:r>
      <w:r w:rsidR="00C279BE" w:rsidRPr="00857A65">
        <w:rPr>
          <w:rFonts w:ascii="Times New Roman" w:hAnsi="Times New Roman" w:cs="Times New Roman"/>
        </w:rPr>
        <w:t xml:space="preserve">, P. (2013) </w:t>
      </w:r>
      <w:r w:rsidR="002C304B" w:rsidRPr="00857A65">
        <w:rPr>
          <w:rFonts w:ascii="Times New Roman" w:hAnsi="Times New Roman" w:cs="Times New Roman"/>
        </w:rPr>
        <w:t>Internationalization</w:t>
      </w:r>
      <w:r w:rsidR="00C279BE" w:rsidRPr="00857A65">
        <w:rPr>
          <w:rFonts w:ascii="Times New Roman" w:hAnsi="Times New Roman" w:cs="Times New Roman"/>
        </w:rPr>
        <w:t xml:space="preserve"> at the European periphery and academics’ geographic preferences for partnership: focus on the Western Balkans. In </w:t>
      </w:r>
      <w:proofErr w:type="spellStart"/>
      <w:r w:rsidR="00C279BE" w:rsidRPr="00857A65">
        <w:rPr>
          <w:rFonts w:ascii="Times New Roman" w:hAnsi="Times New Roman" w:cs="Times New Roman"/>
          <w:color w:val="000000" w:themeColor="text1"/>
        </w:rPr>
        <w:t>Labi</w:t>
      </w:r>
      <w:proofErr w:type="spellEnd"/>
      <w:r w:rsidR="00C279BE" w:rsidRPr="00857A65">
        <w:rPr>
          <w:rFonts w:ascii="Times New Roman" w:hAnsi="Times New Roman" w:cs="Times New Roman"/>
          <w:color w:val="000000" w:themeColor="text1"/>
        </w:rPr>
        <w:t xml:space="preserve">, A. (ed.) </w:t>
      </w:r>
      <w:r w:rsidR="00C279BE" w:rsidRPr="00857A65">
        <w:rPr>
          <w:rFonts w:ascii="Times New Roman" w:hAnsi="Times New Roman" w:cs="Times New Roman"/>
          <w:i/>
          <w:iCs/>
          <w:color w:val="000000" w:themeColor="text1"/>
        </w:rPr>
        <w:t>Weaving the future of global partnerships: A conversation starter for the EAIE 2013 Annual Conference</w:t>
      </w:r>
      <w:r w:rsidR="00C279BE" w:rsidRPr="00857A65">
        <w:rPr>
          <w:rFonts w:ascii="Times New Roman" w:hAnsi="Times New Roman" w:cs="Times New Roman"/>
          <w:color w:val="000000" w:themeColor="text1"/>
        </w:rPr>
        <w:t xml:space="preserve"> (pp. 41-46). Amsterdam: European Association for International Education</w:t>
      </w:r>
    </w:p>
    <w:p w14:paraId="7AD68F3B" w14:textId="3BA5CDCB" w:rsidR="00C279BE" w:rsidRPr="00857A65" w:rsidRDefault="00646476"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rPr>
        <w:t xml:space="preserve">Short article: </w:t>
      </w:r>
      <w:r w:rsidR="00E9185A" w:rsidRPr="00857A65">
        <w:rPr>
          <w:rFonts w:ascii="Times New Roman" w:hAnsi="Times New Roman" w:cs="Times New Roman"/>
          <w:b/>
          <w:color w:val="000000" w:themeColor="text1"/>
        </w:rPr>
        <w:t>Klemenčič, M</w:t>
      </w:r>
      <w:r w:rsidR="00C279BE" w:rsidRPr="00857A65">
        <w:rPr>
          <w:rFonts w:ascii="Times New Roman" w:hAnsi="Times New Roman" w:cs="Times New Roman"/>
          <w:color w:val="000000" w:themeColor="text1"/>
        </w:rPr>
        <w:t xml:space="preserve">. (2012) Student Participation in European Governance. </w:t>
      </w:r>
      <w:r w:rsidR="00C279BE" w:rsidRPr="001E4D8B">
        <w:rPr>
          <w:rFonts w:ascii="Times New Roman" w:hAnsi="Times New Roman" w:cs="Times New Roman"/>
          <w:i/>
          <w:iCs/>
          <w:color w:val="000000" w:themeColor="text1"/>
        </w:rPr>
        <w:t>International Higher Education</w:t>
      </w:r>
      <w:r w:rsidR="00C279BE" w:rsidRPr="00857A65">
        <w:rPr>
          <w:rFonts w:ascii="Times New Roman" w:hAnsi="Times New Roman" w:cs="Times New Roman"/>
          <w:color w:val="000000" w:themeColor="text1"/>
        </w:rPr>
        <w:t>. Issue 66 Winter 2012: 32-33</w:t>
      </w:r>
    </w:p>
    <w:p w14:paraId="0BEFE235" w14:textId="77777777" w:rsidR="00B73283" w:rsidRPr="00857A65" w:rsidRDefault="00646476" w:rsidP="00642BBD">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Policy brief/policy recommendation: </w:t>
      </w:r>
      <w:r w:rsidR="00E9185A" w:rsidRPr="00857A65">
        <w:rPr>
          <w:rFonts w:ascii="Times New Roman" w:hAnsi="Times New Roman" w:cs="Times New Roman"/>
          <w:b/>
          <w:color w:val="000000" w:themeColor="text1"/>
        </w:rPr>
        <w:t>Klemenčič, M</w:t>
      </w:r>
      <w:r w:rsidR="00C279BE" w:rsidRPr="00857A65">
        <w:rPr>
          <w:rFonts w:ascii="Times New Roman" w:hAnsi="Times New Roman" w:cs="Times New Roman"/>
          <w:color w:val="000000" w:themeColor="text1"/>
        </w:rPr>
        <w:t xml:space="preserve">. (2011) </w:t>
      </w:r>
      <w:r w:rsidR="00C279BE" w:rsidRPr="00857A65">
        <w:rPr>
          <w:rFonts w:ascii="Times New Roman" w:hAnsi="Times New Roman" w:cs="Times New Roman"/>
          <w:i/>
          <w:iCs/>
          <w:color w:val="000000" w:themeColor="text1"/>
        </w:rPr>
        <w:t>Reform of the higher education system in Slovenia: some preliminary considerations.</w:t>
      </w:r>
      <w:r w:rsidR="00C279BE" w:rsidRPr="00857A65">
        <w:rPr>
          <w:rFonts w:ascii="Times New Roman" w:hAnsi="Times New Roman" w:cs="Times New Roman"/>
          <w:color w:val="000000" w:themeColor="text1"/>
        </w:rPr>
        <w:t xml:space="preserve"> Ljubljana: Ministry of Education and Science (pp. 1-12)</w:t>
      </w:r>
    </w:p>
    <w:p w14:paraId="7A140BCF" w14:textId="77777777" w:rsidR="00B73283" w:rsidRPr="00857A65" w:rsidRDefault="00646476" w:rsidP="00642BBD">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Short article: </w:t>
      </w:r>
      <w:r w:rsidR="00E9185A" w:rsidRPr="00857A65">
        <w:rPr>
          <w:rFonts w:ascii="Times New Roman" w:hAnsi="Times New Roman" w:cs="Times New Roman"/>
          <w:b/>
          <w:color w:val="000000" w:themeColor="text1"/>
        </w:rPr>
        <w:t>Klemenčič, M</w:t>
      </w:r>
      <w:r w:rsidR="00C279BE" w:rsidRPr="00857A65">
        <w:rPr>
          <w:rFonts w:ascii="Times New Roman" w:hAnsi="Times New Roman" w:cs="Times New Roman"/>
          <w:color w:val="000000" w:themeColor="text1"/>
        </w:rPr>
        <w:t xml:space="preserve">., </w:t>
      </w:r>
      <w:proofErr w:type="spellStart"/>
      <w:r w:rsidR="00C279BE" w:rsidRPr="00857A65">
        <w:rPr>
          <w:rFonts w:ascii="Times New Roman" w:hAnsi="Times New Roman" w:cs="Times New Roman"/>
          <w:color w:val="000000" w:themeColor="text1"/>
        </w:rPr>
        <w:t>K</w:t>
      </w:r>
      <w:r w:rsidR="006D0925" w:rsidRPr="00857A65">
        <w:rPr>
          <w:rFonts w:ascii="Times New Roman" w:hAnsi="Times New Roman" w:cs="Times New Roman"/>
          <w:color w:val="000000" w:themeColor="text1"/>
        </w:rPr>
        <w:t>omljenovič</w:t>
      </w:r>
      <w:proofErr w:type="spellEnd"/>
      <w:r w:rsidR="00C279BE" w:rsidRPr="00857A65">
        <w:rPr>
          <w:rFonts w:ascii="Times New Roman" w:hAnsi="Times New Roman" w:cs="Times New Roman"/>
          <w:color w:val="000000" w:themeColor="text1"/>
        </w:rPr>
        <w:t xml:space="preserve">, J. (2011) The road to differentiation in Slovenia. </w:t>
      </w:r>
      <w:r w:rsidR="00C279BE" w:rsidRPr="00857A65">
        <w:rPr>
          <w:rFonts w:ascii="Times New Roman" w:hAnsi="Times New Roman" w:cs="Times New Roman"/>
          <w:i/>
          <w:iCs/>
          <w:color w:val="000000" w:themeColor="text1"/>
        </w:rPr>
        <w:t>International Higher Education</w:t>
      </w:r>
      <w:r w:rsidR="00C279BE" w:rsidRPr="00857A65">
        <w:rPr>
          <w:rFonts w:ascii="Times New Roman" w:hAnsi="Times New Roman" w:cs="Times New Roman"/>
          <w:color w:val="000000" w:themeColor="text1"/>
        </w:rPr>
        <w:t>, 2011, no. 64: 26-27</w:t>
      </w:r>
    </w:p>
    <w:p w14:paraId="668E08AF" w14:textId="64593423" w:rsidR="00B73283" w:rsidRPr="00857A65" w:rsidRDefault="00B73283" w:rsidP="00642BBD">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Newspaper </w:t>
      </w:r>
      <w:r w:rsidRPr="00857A65">
        <w:rPr>
          <w:rFonts w:ascii="Times New Roman" w:hAnsi="Times New Roman" w:cs="Times New Roman"/>
          <w:color w:val="000000" w:themeColor="text1"/>
          <w:lang w:val="sl-SI"/>
        </w:rPr>
        <w:t xml:space="preserve">column: </w:t>
      </w:r>
      <w:r w:rsidRPr="00857A65">
        <w:rPr>
          <w:rFonts w:ascii="Times New Roman" w:hAnsi="Times New Roman" w:cs="Times New Roman"/>
          <w:b/>
          <w:color w:val="000000" w:themeColor="text1"/>
          <w:lang w:val="sl-SI"/>
        </w:rPr>
        <w:t>Klemenčič, M</w:t>
      </w:r>
      <w:r w:rsidRPr="00857A65">
        <w:rPr>
          <w:rFonts w:ascii="Times New Roman" w:hAnsi="Times New Roman" w:cs="Times New Roman"/>
          <w:color w:val="000000" w:themeColor="text1"/>
          <w:lang w:val="sl-SI"/>
        </w:rPr>
        <w:t>. Vodilna v EU [Leading the EU], Večer, V soboto, 26.</w:t>
      </w:r>
      <w:r w:rsidR="0086339E" w:rsidRPr="00857A65">
        <w:rPr>
          <w:rFonts w:ascii="Times New Roman" w:hAnsi="Times New Roman" w:cs="Times New Roman"/>
          <w:color w:val="000000" w:themeColor="text1"/>
          <w:lang w:val="sl-SI"/>
        </w:rPr>
        <w:t xml:space="preserve"> </w:t>
      </w:r>
      <w:r w:rsidRPr="00857A65">
        <w:rPr>
          <w:rFonts w:ascii="Times New Roman" w:hAnsi="Times New Roman" w:cs="Times New Roman"/>
          <w:color w:val="000000" w:themeColor="text1"/>
          <w:lang w:val="sl-SI"/>
        </w:rPr>
        <w:t>januar 2008</w:t>
      </w:r>
    </w:p>
    <w:p w14:paraId="648DEFAD" w14:textId="4C511F47" w:rsidR="00B73283" w:rsidRPr="00857A65" w:rsidRDefault="00B73283" w:rsidP="00642BBD">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Newspaper </w:t>
      </w:r>
      <w:r w:rsidRPr="00857A65">
        <w:rPr>
          <w:rFonts w:ascii="Times New Roman" w:hAnsi="Times New Roman" w:cs="Times New Roman"/>
          <w:color w:val="000000" w:themeColor="text1"/>
          <w:lang w:val="sl-SI"/>
        </w:rPr>
        <w:t xml:space="preserve">column: </w:t>
      </w:r>
      <w:r w:rsidRPr="00857A65">
        <w:rPr>
          <w:rFonts w:ascii="Times New Roman" w:hAnsi="Times New Roman" w:cs="Times New Roman"/>
          <w:b/>
          <w:color w:val="000000" w:themeColor="text1"/>
          <w:lang w:val="sl-SI"/>
        </w:rPr>
        <w:t>Klemenčič, M</w:t>
      </w:r>
      <w:r w:rsidRPr="00857A65">
        <w:rPr>
          <w:rFonts w:ascii="Times New Roman" w:hAnsi="Times New Roman" w:cs="Times New Roman"/>
          <w:color w:val="000000" w:themeColor="text1"/>
          <w:lang w:val="sl-SI"/>
        </w:rPr>
        <w:t>. Internet v vsako slovensko hišo [Internet to every Slovenian home], Večer, V soboto, 20. oktober 2007</w:t>
      </w:r>
    </w:p>
    <w:p w14:paraId="5E18E1F7" w14:textId="53E49260" w:rsidR="00B73283" w:rsidRPr="00857A65" w:rsidRDefault="00B73283" w:rsidP="00642BBD">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Newspaper </w:t>
      </w:r>
      <w:r w:rsidRPr="00857A65">
        <w:rPr>
          <w:rFonts w:ascii="Times New Roman" w:hAnsi="Times New Roman" w:cs="Times New Roman"/>
          <w:color w:val="000000" w:themeColor="text1"/>
          <w:lang w:val="sl-SI"/>
        </w:rPr>
        <w:t xml:space="preserve">column: </w:t>
      </w:r>
      <w:r w:rsidR="0086339E" w:rsidRPr="00857A65">
        <w:rPr>
          <w:rFonts w:ascii="Times New Roman" w:hAnsi="Times New Roman" w:cs="Times New Roman"/>
          <w:b/>
          <w:color w:val="000000" w:themeColor="text1"/>
          <w:lang w:val="sl-SI"/>
        </w:rPr>
        <w:t>Klemenčič, M</w:t>
      </w:r>
      <w:r w:rsidR="0086339E" w:rsidRPr="00857A65">
        <w:rPr>
          <w:rFonts w:ascii="Times New Roman" w:hAnsi="Times New Roman" w:cs="Times New Roman"/>
          <w:color w:val="000000" w:themeColor="text1"/>
          <w:lang w:val="sl-SI"/>
        </w:rPr>
        <w:t xml:space="preserve">. </w:t>
      </w:r>
      <w:r w:rsidRPr="00857A65">
        <w:rPr>
          <w:rFonts w:ascii="Times New Roman" w:hAnsi="Times New Roman" w:cs="Times New Roman"/>
          <w:color w:val="000000" w:themeColor="text1"/>
          <w:lang w:val="sl-SI"/>
        </w:rPr>
        <w:t>Nekaj gnilega v državi evropski [Somethig rotten in the state of Europe], Večer, V soboto, 25. avgust 2007</w:t>
      </w:r>
    </w:p>
    <w:p w14:paraId="1543FC75" w14:textId="2871C661" w:rsidR="00B73283" w:rsidRPr="00857A65" w:rsidRDefault="00B73283" w:rsidP="00642BBD">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Newspaper </w:t>
      </w:r>
      <w:r w:rsidRPr="00857A65">
        <w:rPr>
          <w:rFonts w:ascii="Times New Roman" w:hAnsi="Times New Roman" w:cs="Times New Roman"/>
          <w:color w:val="000000" w:themeColor="text1"/>
          <w:lang w:val="sl-SI"/>
        </w:rPr>
        <w:t xml:space="preserve">column: </w:t>
      </w:r>
      <w:r w:rsidR="0086339E" w:rsidRPr="00857A65">
        <w:rPr>
          <w:rFonts w:ascii="Times New Roman" w:hAnsi="Times New Roman" w:cs="Times New Roman"/>
          <w:b/>
          <w:color w:val="000000" w:themeColor="text1"/>
          <w:lang w:val="sl-SI"/>
        </w:rPr>
        <w:t>Klemenčič, M</w:t>
      </w:r>
      <w:r w:rsidR="0086339E" w:rsidRPr="00857A65">
        <w:rPr>
          <w:rFonts w:ascii="Times New Roman" w:hAnsi="Times New Roman" w:cs="Times New Roman"/>
          <w:color w:val="000000" w:themeColor="text1"/>
          <w:lang w:val="sl-SI"/>
        </w:rPr>
        <w:t xml:space="preserve">. </w:t>
      </w:r>
      <w:r w:rsidRPr="00857A65">
        <w:rPr>
          <w:rFonts w:ascii="Times New Roman" w:hAnsi="Times New Roman" w:cs="Times New Roman"/>
          <w:color w:val="000000" w:themeColor="text1"/>
          <w:lang w:val="sl-SI"/>
        </w:rPr>
        <w:t>Po njih sadovih jih boš prepoznal [</w:t>
      </w:r>
      <w:r w:rsidR="0086339E" w:rsidRPr="00857A65">
        <w:rPr>
          <w:rFonts w:ascii="Times New Roman" w:hAnsi="Times New Roman" w:cs="Times New Roman"/>
          <w:color w:val="000000" w:themeColor="text1"/>
          <w:lang w:val="sl-SI"/>
        </w:rPr>
        <w:t xml:space="preserve">By Their </w:t>
      </w:r>
      <w:proofErr w:type="gramStart"/>
      <w:r w:rsidR="0086339E" w:rsidRPr="00857A65">
        <w:rPr>
          <w:rFonts w:ascii="Times New Roman" w:hAnsi="Times New Roman" w:cs="Times New Roman"/>
          <w:color w:val="000000" w:themeColor="text1"/>
          <w:lang w:val="sl-SI"/>
        </w:rPr>
        <w:t>Fruits</w:t>
      </w:r>
      <w:proofErr w:type="gramEnd"/>
      <w:r w:rsidR="0086339E" w:rsidRPr="00857A65">
        <w:rPr>
          <w:rFonts w:ascii="Times New Roman" w:hAnsi="Times New Roman" w:cs="Times New Roman"/>
          <w:color w:val="000000" w:themeColor="text1"/>
          <w:lang w:val="sl-SI"/>
        </w:rPr>
        <w:t xml:space="preserve"> You Will Recognize Them]</w:t>
      </w:r>
      <w:r w:rsidRPr="00857A65">
        <w:rPr>
          <w:rFonts w:ascii="Times New Roman" w:hAnsi="Times New Roman" w:cs="Times New Roman"/>
          <w:color w:val="000000" w:themeColor="text1"/>
          <w:lang w:val="sl-SI"/>
        </w:rPr>
        <w:t xml:space="preserve">, Večer, V soboto, </w:t>
      </w:r>
      <w:r w:rsidR="00062F33" w:rsidRPr="00857A65">
        <w:rPr>
          <w:rFonts w:ascii="Times New Roman" w:hAnsi="Times New Roman" w:cs="Times New Roman"/>
          <w:color w:val="000000" w:themeColor="text1"/>
          <w:lang w:val="sl-SI"/>
        </w:rPr>
        <w:t>30. junij</w:t>
      </w:r>
      <w:r w:rsidRPr="00857A65">
        <w:rPr>
          <w:rFonts w:ascii="Times New Roman" w:hAnsi="Times New Roman" w:cs="Times New Roman"/>
          <w:color w:val="000000" w:themeColor="text1"/>
          <w:lang w:val="sl-SI"/>
        </w:rPr>
        <w:t xml:space="preserve"> 2007</w:t>
      </w:r>
    </w:p>
    <w:p w14:paraId="03DBF652" w14:textId="77777777" w:rsidR="0086339E" w:rsidRPr="00857A65" w:rsidRDefault="00646476"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rPr>
        <w:t xml:space="preserve">Short article: </w:t>
      </w:r>
      <w:r w:rsidR="00E9185A" w:rsidRPr="00857A65">
        <w:rPr>
          <w:rFonts w:ascii="Times New Roman" w:hAnsi="Times New Roman" w:cs="Times New Roman"/>
          <w:b/>
          <w:color w:val="000000" w:themeColor="text1"/>
        </w:rPr>
        <w:t>Klemenčič, M</w:t>
      </w:r>
      <w:r w:rsidR="00C279BE" w:rsidRPr="00857A65">
        <w:rPr>
          <w:rFonts w:ascii="Times New Roman" w:hAnsi="Times New Roman" w:cs="Times New Roman"/>
          <w:color w:val="000000" w:themeColor="text1"/>
        </w:rPr>
        <w:t xml:space="preserve">. (2007) Students in the Bologna Process. </w:t>
      </w:r>
      <w:r w:rsidR="00C279BE" w:rsidRPr="00857A65">
        <w:rPr>
          <w:rFonts w:ascii="Times New Roman" w:hAnsi="Times New Roman" w:cs="Times New Roman"/>
          <w:i/>
          <w:iCs/>
          <w:color w:val="000000" w:themeColor="text1"/>
        </w:rPr>
        <w:t>International Higher Education</w:t>
      </w:r>
      <w:r w:rsidR="00C279BE" w:rsidRPr="00857A65">
        <w:rPr>
          <w:rFonts w:ascii="Times New Roman" w:hAnsi="Times New Roman" w:cs="Times New Roman"/>
          <w:color w:val="000000" w:themeColor="text1"/>
        </w:rPr>
        <w:t>, Number 50, Winter 2007</w:t>
      </w:r>
    </w:p>
    <w:p w14:paraId="1ECBD439" w14:textId="77777777" w:rsidR="0086339E" w:rsidRPr="00857A65" w:rsidRDefault="00646476"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rPr>
        <w:t xml:space="preserve">Short article: </w:t>
      </w:r>
      <w:r w:rsidR="00E9185A" w:rsidRPr="00857A65">
        <w:rPr>
          <w:rFonts w:ascii="Times New Roman" w:hAnsi="Times New Roman" w:cs="Times New Roman"/>
          <w:b/>
          <w:color w:val="000000" w:themeColor="text1"/>
        </w:rPr>
        <w:t>Klemenčič, M</w:t>
      </w:r>
      <w:r w:rsidR="00C279BE" w:rsidRPr="00857A65">
        <w:rPr>
          <w:rFonts w:ascii="Times New Roman" w:hAnsi="Times New Roman" w:cs="Times New Roman"/>
          <w:color w:val="000000" w:themeColor="text1"/>
        </w:rPr>
        <w:t>., F</w:t>
      </w:r>
      <w:r w:rsidR="006D0925" w:rsidRPr="00857A65">
        <w:rPr>
          <w:rFonts w:ascii="Times New Roman" w:hAnsi="Times New Roman" w:cs="Times New Roman"/>
          <w:color w:val="000000" w:themeColor="text1"/>
        </w:rPr>
        <w:t>ried</w:t>
      </w:r>
      <w:r w:rsidR="00C279BE" w:rsidRPr="00857A65">
        <w:rPr>
          <w:rFonts w:ascii="Times New Roman" w:hAnsi="Times New Roman" w:cs="Times New Roman"/>
          <w:color w:val="000000" w:themeColor="text1"/>
        </w:rPr>
        <w:t xml:space="preserve">, J. (2007) Demographic challenges and the future of higher education. </w:t>
      </w:r>
      <w:r w:rsidR="00C279BE" w:rsidRPr="00857A65">
        <w:rPr>
          <w:rFonts w:ascii="Times New Roman" w:hAnsi="Times New Roman" w:cs="Times New Roman"/>
          <w:i/>
          <w:iCs/>
          <w:color w:val="000000" w:themeColor="text1"/>
        </w:rPr>
        <w:t>International Higher Education</w:t>
      </w:r>
      <w:r w:rsidR="00C279BE" w:rsidRPr="00857A65">
        <w:rPr>
          <w:rFonts w:ascii="Times New Roman" w:hAnsi="Times New Roman" w:cs="Times New Roman"/>
          <w:color w:val="000000" w:themeColor="text1"/>
        </w:rPr>
        <w:t xml:space="preserve">, Number 47, Spring 2007 </w:t>
      </w:r>
    </w:p>
    <w:p w14:paraId="23495DE4" w14:textId="77777777" w:rsidR="0086339E" w:rsidRPr="00857A65" w:rsidRDefault="0086339E"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Interview: Žunec, Branko (2007): Slovenija naravnih partnerjev ne bo imela. Intervju z Manjo </w:t>
      </w:r>
      <w:r w:rsidRPr="00857A65">
        <w:rPr>
          <w:rFonts w:ascii="Times New Roman" w:hAnsi="Times New Roman" w:cs="Times New Roman"/>
          <w:b/>
          <w:bCs/>
          <w:color w:val="000000" w:themeColor="text1"/>
          <w:lang w:val="sl-SI"/>
        </w:rPr>
        <w:t>Klemenčič</w:t>
      </w:r>
      <w:r w:rsidRPr="00857A65">
        <w:rPr>
          <w:rFonts w:ascii="Times New Roman" w:hAnsi="Times New Roman" w:cs="Times New Roman"/>
          <w:color w:val="000000" w:themeColor="text1"/>
          <w:lang w:val="sl-SI"/>
        </w:rPr>
        <w:t xml:space="preserve">, </w:t>
      </w:r>
      <w:r w:rsidRPr="00857A65">
        <w:rPr>
          <w:rFonts w:ascii="Times New Roman" w:hAnsi="Times New Roman" w:cs="Times New Roman"/>
          <w:i/>
          <w:iCs/>
          <w:color w:val="000000" w:themeColor="text1"/>
          <w:lang w:val="sl-SI"/>
        </w:rPr>
        <w:t>Večer</w:t>
      </w:r>
      <w:r w:rsidRPr="00857A65">
        <w:rPr>
          <w:rFonts w:ascii="Times New Roman" w:hAnsi="Times New Roman" w:cs="Times New Roman"/>
          <w:color w:val="000000" w:themeColor="text1"/>
          <w:lang w:val="sl-SI"/>
        </w:rPr>
        <w:t>, 10.3.2007</w:t>
      </w:r>
    </w:p>
    <w:p w14:paraId="61968799" w14:textId="00775B98" w:rsidR="0086339E" w:rsidRPr="00857A65" w:rsidRDefault="0086339E"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Interview: Poljanec, Vanja (2006): Nova doktorica znanosti Univerze Cambridge v Veliki Britaniji, Slovenija in Hrvaška bosta za določitev meje najverjetneje potrebovali arbitražo. Intervju z Manjo </w:t>
      </w:r>
      <w:r w:rsidRPr="00857A65">
        <w:rPr>
          <w:rFonts w:ascii="Times New Roman" w:hAnsi="Times New Roman" w:cs="Times New Roman"/>
          <w:b/>
          <w:bCs/>
          <w:color w:val="000000" w:themeColor="text1"/>
          <w:lang w:val="sl-SI"/>
        </w:rPr>
        <w:t>Klemenčič</w:t>
      </w:r>
      <w:r w:rsidRPr="00857A65">
        <w:rPr>
          <w:rFonts w:ascii="Times New Roman" w:hAnsi="Times New Roman" w:cs="Times New Roman"/>
          <w:color w:val="000000" w:themeColor="text1"/>
          <w:lang w:val="sl-SI"/>
        </w:rPr>
        <w:t xml:space="preserve">, </w:t>
      </w:r>
      <w:r w:rsidRPr="00857A65">
        <w:rPr>
          <w:rFonts w:ascii="Times New Roman" w:hAnsi="Times New Roman" w:cs="Times New Roman"/>
          <w:i/>
          <w:iCs/>
          <w:color w:val="000000" w:themeColor="text1"/>
          <w:lang w:val="sl-SI"/>
        </w:rPr>
        <w:t>Vestnik</w:t>
      </w:r>
      <w:r w:rsidRPr="00857A65">
        <w:rPr>
          <w:rFonts w:ascii="Times New Roman" w:hAnsi="Times New Roman" w:cs="Times New Roman"/>
          <w:color w:val="000000" w:themeColor="text1"/>
          <w:lang w:val="sl-SI"/>
        </w:rPr>
        <w:t>, 9.11.2006.</w:t>
      </w:r>
    </w:p>
    <w:p w14:paraId="17FBEA5D" w14:textId="42B3DDB2" w:rsidR="00056DBB" w:rsidRPr="00857A65" w:rsidRDefault="006E5ECF" w:rsidP="00642BBD">
      <w:pPr>
        <w:pStyle w:val="ListParagraph"/>
        <w:numPr>
          <w:ilvl w:val="0"/>
          <w:numId w:val="21"/>
        </w:numPr>
        <w:spacing w:after="0" w:line="240" w:lineRule="auto"/>
        <w:rPr>
          <w:rFonts w:ascii="Times New Roman" w:hAnsi="Times New Roman" w:cs="Times New Roman"/>
          <w:color w:val="000000" w:themeColor="text1"/>
          <w:lang w:val="fr-FR"/>
        </w:rPr>
      </w:pPr>
      <w:r w:rsidRPr="00857A65">
        <w:rPr>
          <w:rFonts w:ascii="Times New Roman" w:hAnsi="Times New Roman" w:cs="Times New Roman"/>
          <w:color w:val="000000" w:themeColor="text1"/>
        </w:rPr>
        <w:t xml:space="preserve">Short article: </w:t>
      </w:r>
      <w:r w:rsidR="00E9185A" w:rsidRPr="00857A65">
        <w:rPr>
          <w:rFonts w:ascii="Times New Roman" w:hAnsi="Times New Roman" w:cs="Times New Roman"/>
          <w:b/>
          <w:color w:val="000000" w:themeColor="text1"/>
        </w:rPr>
        <w:t>Klemenčič, M</w:t>
      </w:r>
      <w:r w:rsidR="00C279BE" w:rsidRPr="00857A65">
        <w:rPr>
          <w:rFonts w:ascii="Times New Roman" w:hAnsi="Times New Roman" w:cs="Times New Roman"/>
          <w:color w:val="000000" w:themeColor="text1"/>
        </w:rPr>
        <w:t xml:space="preserve">. (2006) Europe - the real 'last great hope'? </w:t>
      </w:r>
      <w:proofErr w:type="gramStart"/>
      <w:r w:rsidR="00C279BE" w:rsidRPr="00857A65">
        <w:rPr>
          <w:rFonts w:ascii="Times New Roman" w:hAnsi="Times New Roman" w:cs="Times New Roman"/>
          <w:color w:val="000000" w:themeColor="text1"/>
          <w:lang w:val="fr-FR"/>
        </w:rPr>
        <w:t>In:</w:t>
      </w:r>
      <w:proofErr w:type="gramEnd"/>
      <w:r w:rsidR="00C279BE" w:rsidRPr="00857A65">
        <w:rPr>
          <w:rFonts w:ascii="Times New Roman" w:hAnsi="Times New Roman" w:cs="Times New Roman"/>
          <w:color w:val="000000" w:themeColor="text1"/>
          <w:lang w:val="fr-FR"/>
        </w:rPr>
        <w:t xml:space="preserve"> </w:t>
      </w:r>
      <w:r w:rsidR="00C279BE" w:rsidRPr="00857A65">
        <w:rPr>
          <w:rFonts w:ascii="Times New Roman" w:hAnsi="Times New Roman" w:cs="Times New Roman"/>
          <w:i/>
          <w:iCs/>
          <w:color w:val="000000" w:themeColor="text1"/>
          <w:lang w:val="fr-FR"/>
        </w:rPr>
        <w:t xml:space="preserve">Quelle Europe en 2020?: contributions libres de douze intellectuels des nouveaux </w:t>
      </w:r>
      <w:proofErr w:type="spellStart"/>
      <w:r w:rsidR="00C279BE" w:rsidRPr="00857A65">
        <w:rPr>
          <w:rFonts w:ascii="Times New Roman" w:hAnsi="Times New Roman" w:cs="Times New Roman"/>
          <w:i/>
          <w:iCs/>
          <w:color w:val="000000" w:themeColor="text1"/>
          <w:lang w:val="fr-FR"/>
        </w:rPr>
        <w:t>Etats</w:t>
      </w:r>
      <w:proofErr w:type="spellEnd"/>
      <w:r w:rsidR="00C279BE" w:rsidRPr="00857A65">
        <w:rPr>
          <w:rFonts w:ascii="Times New Roman" w:hAnsi="Times New Roman" w:cs="Times New Roman"/>
          <w:i/>
          <w:iCs/>
          <w:color w:val="000000" w:themeColor="text1"/>
          <w:lang w:val="fr-FR"/>
        </w:rPr>
        <w:t xml:space="preserve"> membres</w:t>
      </w:r>
      <w:r w:rsidR="00C279BE" w:rsidRPr="00857A65">
        <w:rPr>
          <w:rFonts w:ascii="Times New Roman" w:hAnsi="Times New Roman" w:cs="Times New Roman"/>
          <w:color w:val="000000" w:themeColor="text1"/>
          <w:lang w:val="fr-FR"/>
        </w:rPr>
        <w:t xml:space="preserve"> (pp. 30-34). </w:t>
      </w:r>
      <w:r w:rsidR="00062F33" w:rsidRPr="00857A65">
        <w:rPr>
          <w:rFonts w:ascii="Times New Roman" w:hAnsi="Times New Roman" w:cs="Times New Roman"/>
          <w:color w:val="000000" w:themeColor="text1"/>
          <w:lang w:val="fr-FR"/>
        </w:rPr>
        <w:t>Paris :</w:t>
      </w:r>
      <w:r w:rsidR="00C279BE" w:rsidRPr="00857A65">
        <w:rPr>
          <w:rFonts w:ascii="Times New Roman" w:hAnsi="Times New Roman" w:cs="Times New Roman"/>
          <w:color w:val="000000" w:themeColor="text1"/>
          <w:lang w:val="fr-FR"/>
        </w:rPr>
        <w:t xml:space="preserve"> Notre Europe </w:t>
      </w:r>
    </w:p>
    <w:p w14:paraId="0DE54EE8" w14:textId="76B304F6" w:rsidR="00056DBB" w:rsidRPr="00857A65" w:rsidRDefault="006E5ECF" w:rsidP="00642BBD">
      <w:pPr>
        <w:pStyle w:val="ListParagraph"/>
        <w:numPr>
          <w:ilvl w:val="0"/>
          <w:numId w:val="21"/>
        </w:numPr>
        <w:spacing w:after="0" w:line="240" w:lineRule="auto"/>
        <w:rPr>
          <w:rFonts w:ascii="Times New Roman" w:hAnsi="Times New Roman" w:cs="Times New Roman"/>
          <w:color w:val="000000" w:themeColor="text1"/>
          <w:lang w:val="fr-FR"/>
        </w:rPr>
      </w:pPr>
      <w:r w:rsidRPr="00857A65">
        <w:rPr>
          <w:rFonts w:ascii="Times New Roman" w:hAnsi="Times New Roman" w:cs="Times New Roman"/>
          <w:color w:val="000000" w:themeColor="text1"/>
        </w:rPr>
        <w:t xml:space="preserve">Policy brief: </w:t>
      </w:r>
      <w:r w:rsidR="00E9185A" w:rsidRPr="00857A65">
        <w:rPr>
          <w:rFonts w:ascii="Times New Roman" w:hAnsi="Times New Roman" w:cs="Times New Roman"/>
          <w:b/>
          <w:color w:val="000000" w:themeColor="text1"/>
        </w:rPr>
        <w:t>Klemenčič, M</w:t>
      </w:r>
      <w:r w:rsidR="00C279BE" w:rsidRPr="00857A65">
        <w:rPr>
          <w:rFonts w:ascii="Times New Roman" w:hAnsi="Times New Roman" w:cs="Times New Roman"/>
          <w:color w:val="000000" w:themeColor="text1"/>
        </w:rPr>
        <w:t xml:space="preserve">. (2006) The Bologna process and student expectations. In Kohler, J., Purser, L. (eds.) </w:t>
      </w:r>
      <w:r w:rsidR="00C279BE" w:rsidRPr="00857A65">
        <w:rPr>
          <w:rFonts w:ascii="Times New Roman" w:hAnsi="Times New Roman" w:cs="Times New Roman"/>
          <w:i/>
          <w:iCs/>
          <w:color w:val="000000" w:themeColor="text1"/>
        </w:rPr>
        <w:t>Bologna Handbook – 1st Supplement</w:t>
      </w:r>
      <w:r w:rsidR="00C279BE" w:rsidRPr="00857A65">
        <w:rPr>
          <w:rFonts w:ascii="Times New Roman" w:hAnsi="Times New Roman" w:cs="Times New Roman"/>
          <w:color w:val="000000" w:themeColor="text1"/>
        </w:rPr>
        <w:t xml:space="preserve"> (September 2006). European University Association and Raabe Academic Publishers</w:t>
      </w:r>
    </w:p>
    <w:p w14:paraId="3C98BFA6" w14:textId="77777777" w:rsidR="00056DBB" w:rsidRPr="00857A65" w:rsidRDefault="00056DBB"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rPr>
        <w:t xml:space="preserve">Policy brief: </w:t>
      </w:r>
      <w:r w:rsidRPr="00857A65">
        <w:rPr>
          <w:rFonts w:ascii="Times New Roman" w:hAnsi="Times New Roman" w:cs="Times New Roman"/>
          <w:b/>
          <w:color w:val="000000" w:themeColor="text1"/>
        </w:rPr>
        <w:t>Klemenčič, M</w:t>
      </w:r>
      <w:r w:rsidRPr="00857A65">
        <w:rPr>
          <w:rFonts w:ascii="Times New Roman" w:hAnsi="Times New Roman" w:cs="Times New Roman"/>
          <w:color w:val="000000" w:themeColor="text1"/>
        </w:rPr>
        <w:t xml:space="preserve">. (2006) </w:t>
      </w:r>
      <w:r w:rsidR="00624168" w:rsidRPr="00857A65">
        <w:rPr>
          <w:rFonts w:ascii="Times New Roman" w:hAnsi="Times New Roman" w:cs="Times New Roman"/>
          <w:bCs/>
          <w:color w:val="000000" w:themeColor="text1"/>
        </w:rPr>
        <w:t xml:space="preserve">Europe – the real ‘last great hope’? in The Visions of Europe in the New Member States, </w:t>
      </w:r>
      <w:r w:rsidR="00624168" w:rsidRPr="00857A65">
        <w:rPr>
          <w:rFonts w:ascii="Times New Roman" w:hAnsi="Times New Roman" w:cs="Times New Roman"/>
          <w:bCs/>
          <w:i/>
          <w:iCs/>
          <w:color w:val="000000" w:themeColor="text1"/>
        </w:rPr>
        <w:t xml:space="preserve">Notre Europe, Studies and Research No 50 </w:t>
      </w:r>
      <w:r w:rsidR="00624168" w:rsidRPr="00857A65">
        <w:rPr>
          <w:rFonts w:ascii="Times New Roman" w:hAnsi="Times New Roman" w:cs="Times New Roman"/>
          <w:bCs/>
          <w:color w:val="000000" w:themeColor="text1"/>
        </w:rPr>
        <w:t xml:space="preserve">(September 2006) </w:t>
      </w:r>
    </w:p>
    <w:p w14:paraId="024D7FF9" w14:textId="4166F2D6" w:rsidR="00B73283" w:rsidRPr="00857A65" w:rsidRDefault="00BC0CA9" w:rsidP="00642BBD">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Special issue section</w:t>
      </w:r>
      <w:r w:rsidR="00B73283" w:rsidRPr="00857A65">
        <w:rPr>
          <w:rFonts w:ascii="Times New Roman" w:hAnsi="Times New Roman" w:cs="Times New Roman"/>
          <w:color w:val="000000" w:themeColor="text1"/>
        </w:rPr>
        <w:t xml:space="preserve"> i</w:t>
      </w:r>
      <w:r w:rsidR="00056DBB" w:rsidRPr="00857A65">
        <w:rPr>
          <w:rFonts w:ascii="Times New Roman" w:hAnsi="Times New Roman" w:cs="Times New Roman"/>
          <w:color w:val="000000" w:themeColor="text1"/>
        </w:rPr>
        <w:t xml:space="preserve">ntroduction: </w:t>
      </w:r>
      <w:proofErr w:type="spellStart"/>
      <w:r w:rsidR="00624168" w:rsidRPr="00857A65">
        <w:rPr>
          <w:rFonts w:ascii="Times New Roman" w:hAnsi="Times New Roman" w:cs="Times New Roman"/>
          <w:color w:val="000000" w:themeColor="text1"/>
        </w:rPr>
        <w:t>Hobolt</w:t>
      </w:r>
      <w:proofErr w:type="spellEnd"/>
      <w:r w:rsidR="00624168" w:rsidRPr="00857A65">
        <w:rPr>
          <w:rFonts w:ascii="Times New Roman" w:hAnsi="Times New Roman" w:cs="Times New Roman"/>
          <w:color w:val="000000" w:themeColor="text1"/>
        </w:rPr>
        <w:t xml:space="preserve">, S. B., J. Faro and </w:t>
      </w:r>
      <w:r w:rsidR="00624168" w:rsidRPr="00857A65">
        <w:rPr>
          <w:rFonts w:ascii="Times New Roman" w:hAnsi="Times New Roman" w:cs="Times New Roman"/>
          <w:b/>
          <w:bCs/>
          <w:color w:val="000000" w:themeColor="text1"/>
        </w:rPr>
        <w:t>M. Klemenčič</w:t>
      </w:r>
      <w:r w:rsidR="00624168" w:rsidRPr="00857A65">
        <w:rPr>
          <w:rFonts w:ascii="Times New Roman" w:hAnsi="Times New Roman" w:cs="Times New Roman"/>
          <w:color w:val="000000" w:themeColor="text1"/>
        </w:rPr>
        <w:t xml:space="preserve"> (Eds.) (2003) ‘Lost and found: “new” national identities in the European Union’, </w:t>
      </w:r>
      <w:r w:rsidR="00624168" w:rsidRPr="00857A65">
        <w:rPr>
          <w:rFonts w:ascii="Times New Roman" w:hAnsi="Times New Roman" w:cs="Times New Roman"/>
          <w:i/>
          <w:iCs/>
          <w:color w:val="000000" w:themeColor="text1"/>
        </w:rPr>
        <w:t>Cambridge Review of International Affairs</w:t>
      </w:r>
      <w:r w:rsidR="00624168" w:rsidRPr="00857A65">
        <w:rPr>
          <w:rFonts w:ascii="Times New Roman" w:hAnsi="Times New Roman" w:cs="Times New Roman"/>
          <w:color w:val="000000" w:themeColor="text1"/>
        </w:rPr>
        <w:t xml:space="preserve"> </w:t>
      </w:r>
      <w:r w:rsidR="00056DBB" w:rsidRPr="00857A65">
        <w:rPr>
          <w:rFonts w:ascii="Times New Roman" w:hAnsi="Times New Roman" w:cs="Times New Roman"/>
          <w:bCs/>
          <w:color w:val="000000" w:themeColor="text1"/>
          <w:kern w:val="28"/>
        </w:rPr>
        <w:t>16(2</w:t>
      </w:r>
      <w:r w:rsidR="00B73283" w:rsidRPr="00857A65">
        <w:rPr>
          <w:rFonts w:ascii="Times New Roman" w:hAnsi="Times New Roman" w:cs="Times New Roman"/>
          <w:bCs/>
          <w:color w:val="000000" w:themeColor="text1"/>
          <w:kern w:val="28"/>
        </w:rPr>
        <w:t xml:space="preserve"> 2003, 203-205</w:t>
      </w:r>
    </w:p>
    <w:p w14:paraId="47F8BCA0" w14:textId="55274DE6" w:rsidR="0086339E" w:rsidRPr="00857A65" w:rsidRDefault="00B73283"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bCs/>
          <w:color w:val="000000" w:themeColor="text1"/>
        </w:rPr>
        <w:t>Op-ed:</w:t>
      </w:r>
      <w:r w:rsidRPr="00857A65">
        <w:rPr>
          <w:rFonts w:ascii="Times New Roman" w:hAnsi="Times New Roman" w:cs="Times New Roman"/>
          <w:b/>
          <w:color w:val="000000" w:themeColor="text1"/>
        </w:rPr>
        <w:t xml:space="preserve"> Klemenčič, M</w:t>
      </w:r>
      <w:r w:rsidRPr="00857A65">
        <w:rPr>
          <w:rFonts w:ascii="Times New Roman" w:hAnsi="Times New Roman" w:cs="Times New Roman"/>
          <w:color w:val="000000" w:themeColor="text1"/>
        </w:rPr>
        <w:t xml:space="preserve">. (2003) </w:t>
      </w:r>
      <w:r w:rsidR="00624168" w:rsidRPr="00857A65">
        <w:rPr>
          <w:rFonts w:ascii="Times New Roman" w:hAnsi="Times New Roman" w:cs="Times New Roman"/>
          <w:color w:val="000000" w:themeColor="text1"/>
        </w:rPr>
        <w:t xml:space="preserve">When the Slovenes vote on joining the European Union’, </w:t>
      </w:r>
      <w:r w:rsidR="00624168" w:rsidRPr="00857A65">
        <w:rPr>
          <w:rFonts w:ascii="Times New Roman" w:hAnsi="Times New Roman" w:cs="Times New Roman"/>
          <w:i/>
          <w:iCs/>
          <w:color w:val="000000" w:themeColor="text1"/>
        </w:rPr>
        <w:t>New Europe</w:t>
      </w:r>
      <w:r w:rsidR="00624168" w:rsidRPr="00857A65">
        <w:rPr>
          <w:rFonts w:ascii="Times New Roman" w:hAnsi="Times New Roman" w:cs="Times New Roman"/>
          <w:color w:val="000000" w:themeColor="text1"/>
        </w:rPr>
        <w:t>, 9 March 2003.</w:t>
      </w:r>
    </w:p>
    <w:p w14:paraId="5FE44C31" w14:textId="2A2D8A77" w:rsidR="00A462C1" w:rsidRPr="00857A65" w:rsidRDefault="00A462C1"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kern w:val="28"/>
        </w:rPr>
        <w:t xml:space="preserve">Policy brief: </w:t>
      </w:r>
      <w:r w:rsidRPr="00857A65">
        <w:rPr>
          <w:rFonts w:ascii="Times New Roman" w:hAnsi="Times New Roman" w:cs="Times New Roman"/>
          <w:b/>
          <w:bCs/>
          <w:color w:val="000000" w:themeColor="text1"/>
          <w:kern w:val="28"/>
        </w:rPr>
        <w:t>Klemenčič, M.</w:t>
      </w:r>
      <w:r w:rsidRPr="00857A65">
        <w:rPr>
          <w:rFonts w:ascii="Times New Roman" w:hAnsi="Times New Roman" w:cs="Times New Roman"/>
          <w:color w:val="000000" w:themeColor="text1"/>
          <w:kern w:val="28"/>
        </w:rPr>
        <w:t xml:space="preserve"> (2001) The impact of charging tuition fees on the Bologna Process, </w:t>
      </w:r>
      <w:r w:rsidRPr="00857A65">
        <w:rPr>
          <w:rFonts w:ascii="Times New Roman" w:hAnsi="Times New Roman" w:cs="Times New Roman"/>
          <w:i/>
          <w:iCs/>
          <w:color w:val="000000" w:themeColor="text1"/>
          <w:kern w:val="28"/>
        </w:rPr>
        <w:t>EAIE (European Association for International Education) Forum</w:t>
      </w:r>
      <w:r w:rsidRPr="00857A65">
        <w:rPr>
          <w:rFonts w:ascii="Times New Roman" w:hAnsi="Times New Roman" w:cs="Times New Roman"/>
          <w:color w:val="000000" w:themeColor="text1"/>
          <w:kern w:val="28"/>
        </w:rPr>
        <w:t xml:space="preserve"> (March 2001)</w:t>
      </w:r>
    </w:p>
    <w:p w14:paraId="08C056F4" w14:textId="2486AFED" w:rsidR="0086339E" w:rsidRPr="00857A65" w:rsidRDefault="00056DBB"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Interview: Kontler Salamon, Jasna (2001): Evropski visokošolski prostor in študentje. </w:t>
      </w:r>
      <w:hyperlink r:id="rId31" w:history="1">
        <w:r w:rsidRPr="00857A65">
          <w:rPr>
            <w:rStyle w:val="Hyperlink"/>
            <w:rFonts w:ascii="Times New Roman" w:hAnsi="Times New Roman" w:cs="Times New Roman"/>
            <w:color w:val="000000" w:themeColor="text1"/>
            <w:lang w:val="sl-SI"/>
          </w:rPr>
          <w:t>Nesprejemljivo večanje socialnih razlik med študenti.</w:t>
        </w:r>
      </w:hyperlink>
      <w:r w:rsidR="00062F33">
        <w:rPr>
          <w:rFonts w:ascii="Times New Roman" w:hAnsi="Times New Roman" w:cs="Times New Roman"/>
          <w:color w:val="000000" w:themeColor="text1"/>
        </w:rPr>
        <w:t xml:space="preserve"> [Unacceptable increase in social inequalities among students]</w:t>
      </w:r>
      <w:r w:rsidRPr="00857A65">
        <w:rPr>
          <w:rFonts w:ascii="Times New Roman" w:hAnsi="Times New Roman" w:cs="Times New Roman"/>
          <w:color w:val="000000" w:themeColor="text1"/>
          <w:lang w:val="sl-SI"/>
        </w:rPr>
        <w:t xml:space="preserve"> Pogovor z Manjo </w:t>
      </w:r>
      <w:r w:rsidRPr="00857A65">
        <w:rPr>
          <w:rFonts w:ascii="Times New Roman" w:hAnsi="Times New Roman" w:cs="Times New Roman"/>
          <w:b/>
          <w:bCs/>
          <w:color w:val="000000" w:themeColor="text1"/>
          <w:lang w:val="sl-SI"/>
        </w:rPr>
        <w:t>Klemenčič</w:t>
      </w:r>
      <w:r w:rsidRPr="00857A65">
        <w:rPr>
          <w:rFonts w:ascii="Times New Roman" w:hAnsi="Times New Roman" w:cs="Times New Roman"/>
          <w:color w:val="000000" w:themeColor="text1"/>
          <w:lang w:val="sl-SI"/>
        </w:rPr>
        <w:t xml:space="preserve">, generalno sekretarko evropskih študentov. Študentje hočejo sodelovati v pogovorih o prihodnosti evropskega visokega šolstva. </w:t>
      </w:r>
      <w:r w:rsidRPr="00857A65">
        <w:rPr>
          <w:rFonts w:ascii="Times New Roman" w:hAnsi="Times New Roman" w:cs="Times New Roman"/>
          <w:i/>
          <w:iCs/>
          <w:color w:val="000000" w:themeColor="text1"/>
          <w:lang w:val="sl-SI"/>
        </w:rPr>
        <w:t>Delo</w:t>
      </w:r>
      <w:r w:rsidRPr="00857A65">
        <w:rPr>
          <w:rFonts w:ascii="Times New Roman" w:hAnsi="Times New Roman" w:cs="Times New Roman"/>
          <w:color w:val="000000" w:themeColor="text1"/>
          <w:lang w:val="sl-SI"/>
        </w:rPr>
        <w:t>, 11.4.2001</w:t>
      </w:r>
    </w:p>
    <w:p w14:paraId="23342E36" w14:textId="5BFA110E" w:rsidR="0086339E" w:rsidRPr="00857A65" w:rsidRDefault="00056DBB"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Interview: Kontler Salamon, Jasna (2001): Mladostni šarm ni dovolj, pomaga pa. </w:t>
      </w:r>
      <w:r w:rsidR="0086339E" w:rsidRPr="00857A65">
        <w:rPr>
          <w:rFonts w:ascii="Times New Roman" w:hAnsi="Times New Roman" w:cs="Times New Roman"/>
          <w:color w:val="000000" w:themeColor="text1"/>
          <w:lang w:val="sl-SI"/>
        </w:rPr>
        <w:t xml:space="preserve">Intervju z Manjo </w:t>
      </w:r>
      <w:r w:rsidR="0086339E" w:rsidRPr="00857A65">
        <w:rPr>
          <w:rFonts w:ascii="Times New Roman" w:hAnsi="Times New Roman" w:cs="Times New Roman"/>
          <w:b/>
          <w:bCs/>
          <w:color w:val="000000" w:themeColor="text1"/>
          <w:lang w:val="sl-SI"/>
        </w:rPr>
        <w:t>Klemenčič</w:t>
      </w:r>
      <w:r w:rsidR="0086339E" w:rsidRPr="00857A65">
        <w:rPr>
          <w:rFonts w:ascii="Times New Roman" w:hAnsi="Times New Roman" w:cs="Times New Roman"/>
          <w:color w:val="000000" w:themeColor="text1"/>
          <w:lang w:val="sl-SI"/>
        </w:rPr>
        <w:t xml:space="preserve">. </w:t>
      </w:r>
      <w:r w:rsidRPr="00857A65">
        <w:rPr>
          <w:rFonts w:ascii="Times New Roman" w:hAnsi="Times New Roman" w:cs="Times New Roman"/>
          <w:i/>
          <w:iCs/>
          <w:color w:val="000000" w:themeColor="text1"/>
          <w:lang w:val="sl-SI"/>
        </w:rPr>
        <w:t>Delo, Revija Ona</w:t>
      </w:r>
      <w:r w:rsidRPr="00857A65">
        <w:rPr>
          <w:rFonts w:ascii="Times New Roman" w:hAnsi="Times New Roman" w:cs="Times New Roman"/>
          <w:color w:val="000000" w:themeColor="text1"/>
          <w:lang w:val="sl-SI"/>
        </w:rPr>
        <w:t>, 31.7.2001.</w:t>
      </w:r>
    </w:p>
    <w:p w14:paraId="236D3129" w14:textId="173A4079" w:rsidR="00A462C1" w:rsidRPr="00857A65" w:rsidRDefault="00A462C1"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kern w:val="28"/>
        </w:rPr>
        <w:lastRenderedPageBreak/>
        <w:t>Opinion:</w:t>
      </w:r>
      <w:r w:rsidRPr="00857A65">
        <w:rPr>
          <w:rFonts w:ascii="Times New Roman" w:hAnsi="Times New Roman" w:cs="Times New Roman"/>
          <w:b/>
          <w:bCs/>
          <w:color w:val="000000" w:themeColor="text1"/>
          <w:kern w:val="28"/>
        </w:rPr>
        <w:t xml:space="preserve"> Klemenčič, M.</w:t>
      </w:r>
      <w:r w:rsidRPr="00857A65">
        <w:rPr>
          <w:rFonts w:ascii="Times New Roman" w:hAnsi="Times New Roman" w:cs="Times New Roman"/>
          <w:color w:val="000000" w:themeColor="text1"/>
          <w:kern w:val="28"/>
        </w:rPr>
        <w:t xml:space="preserve"> (2001) The Public Function of Higher Education. Higher educational challenges in Europe—beyond Bologna’, </w:t>
      </w:r>
      <w:proofErr w:type="spellStart"/>
      <w:r w:rsidRPr="00857A65">
        <w:rPr>
          <w:rFonts w:ascii="Times New Roman" w:hAnsi="Times New Roman" w:cs="Times New Roman"/>
          <w:i/>
          <w:iCs/>
          <w:color w:val="000000" w:themeColor="text1"/>
          <w:kern w:val="28"/>
        </w:rPr>
        <w:t>Studenten</w:t>
      </w:r>
      <w:proofErr w:type="spellEnd"/>
      <w:r w:rsidRPr="00857A65">
        <w:rPr>
          <w:rFonts w:ascii="Times New Roman" w:hAnsi="Times New Roman" w:cs="Times New Roman"/>
          <w:i/>
          <w:iCs/>
          <w:color w:val="000000" w:themeColor="text1"/>
          <w:kern w:val="28"/>
        </w:rPr>
        <w:t>, a Magazine from the Swedish National Union of Students, No 2/2001.</w:t>
      </w:r>
    </w:p>
    <w:p w14:paraId="0C9FF220" w14:textId="639C2EBA" w:rsidR="00A462C1" w:rsidRPr="00857A65" w:rsidRDefault="00A462C1"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Opinion: </w:t>
      </w:r>
      <w:r w:rsidRPr="00857A65">
        <w:rPr>
          <w:rFonts w:ascii="Times New Roman" w:hAnsi="Times New Roman" w:cs="Times New Roman"/>
          <w:b/>
          <w:bCs/>
          <w:color w:val="000000" w:themeColor="text1"/>
          <w:kern w:val="28"/>
        </w:rPr>
        <w:t>Klemenčič, M.</w:t>
      </w:r>
      <w:r w:rsidRPr="00857A65">
        <w:rPr>
          <w:rFonts w:ascii="Times New Roman" w:hAnsi="Times New Roman" w:cs="Times New Roman"/>
          <w:color w:val="000000" w:themeColor="text1"/>
          <w:kern w:val="28"/>
        </w:rPr>
        <w:t xml:space="preserve"> (2001)</w:t>
      </w:r>
      <w:r w:rsidRPr="00857A65">
        <w:rPr>
          <w:rFonts w:ascii="Times New Roman" w:hAnsi="Times New Roman" w:cs="Times New Roman"/>
          <w:color w:val="000000" w:themeColor="text1"/>
        </w:rPr>
        <w:t xml:space="preserve"> Arm us with opportunity to compete in Euro arena, </w:t>
      </w:r>
      <w:r w:rsidRPr="00857A65">
        <w:rPr>
          <w:rFonts w:ascii="Times New Roman" w:hAnsi="Times New Roman" w:cs="Times New Roman"/>
          <w:i/>
          <w:iCs/>
          <w:color w:val="000000" w:themeColor="text1"/>
        </w:rPr>
        <w:t>THES (Times Higher Education Supplement)</w:t>
      </w:r>
      <w:r w:rsidRPr="00857A65">
        <w:rPr>
          <w:rFonts w:ascii="Times New Roman" w:hAnsi="Times New Roman" w:cs="Times New Roman"/>
          <w:color w:val="000000" w:themeColor="text1"/>
        </w:rPr>
        <w:t>, Opinion, 11 May 2001.</w:t>
      </w:r>
    </w:p>
    <w:p w14:paraId="63FE9B72" w14:textId="77777777" w:rsidR="0086339E" w:rsidRPr="00857A65" w:rsidRDefault="00056DBB"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Interview: Penjak, Alenka (2000): Smisel študentskih organizacij je izvajanje projektov za študente: </w:t>
      </w:r>
      <w:hyperlink r:id="rId32" w:tgtFrame="_REGISTRACIJA" w:history="1">
        <w:r w:rsidRPr="00857A65">
          <w:rPr>
            <w:rStyle w:val="Hyperlink"/>
            <w:rFonts w:ascii="Times New Roman" w:hAnsi="Times New Roman" w:cs="Times New Roman"/>
            <w:color w:val="000000" w:themeColor="text1"/>
            <w:lang w:val="sl-SI"/>
          </w:rPr>
          <w:t>Študenti naj razpolagajo s svojim denarjem</w:t>
        </w:r>
      </w:hyperlink>
      <w:r w:rsidRPr="00857A65">
        <w:rPr>
          <w:rFonts w:ascii="Times New Roman" w:hAnsi="Times New Roman" w:cs="Times New Roman"/>
          <w:color w:val="000000" w:themeColor="text1"/>
          <w:lang w:val="sl-SI"/>
        </w:rPr>
        <w:t xml:space="preserve">. </w:t>
      </w:r>
      <w:r w:rsidR="0086339E" w:rsidRPr="00857A65">
        <w:rPr>
          <w:rFonts w:ascii="Times New Roman" w:hAnsi="Times New Roman" w:cs="Times New Roman"/>
          <w:color w:val="000000" w:themeColor="text1"/>
          <w:lang w:val="sl-SI"/>
        </w:rPr>
        <w:t xml:space="preserve">Intervju z Manjo </w:t>
      </w:r>
      <w:r w:rsidR="0086339E" w:rsidRPr="00857A65">
        <w:rPr>
          <w:rFonts w:ascii="Times New Roman" w:hAnsi="Times New Roman" w:cs="Times New Roman"/>
          <w:b/>
          <w:bCs/>
          <w:color w:val="000000" w:themeColor="text1"/>
          <w:lang w:val="sl-SI"/>
        </w:rPr>
        <w:t>Klemenčič</w:t>
      </w:r>
      <w:r w:rsidR="0086339E" w:rsidRPr="00857A65">
        <w:rPr>
          <w:rFonts w:ascii="Times New Roman" w:hAnsi="Times New Roman" w:cs="Times New Roman"/>
          <w:color w:val="000000" w:themeColor="text1"/>
          <w:lang w:val="sl-SI"/>
        </w:rPr>
        <w:t xml:space="preserve">. </w:t>
      </w:r>
      <w:proofErr w:type="spellStart"/>
      <w:r w:rsidRPr="00857A65">
        <w:rPr>
          <w:rFonts w:ascii="Times New Roman" w:hAnsi="Times New Roman" w:cs="Times New Roman"/>
          <w:i/>
          <w:iCs/>
          <w:color w:val="000000" w:themeColor="text1"/>
        </w:rPr>
        <w:t>Večer</w:t>
      </w:r>
      <w:proofErr w:type="spellEnd"/>
      <w:r w:rsidRPr="00857A65">
        <w:rPr>
          <w:rFonts w:ascii="Times New Roman" w:hAnsi="Times New Roman" w:cs="Times New Roman"/>
          <w:i/>
          <w:iCs/>
          <w:color w:val="000000" w:themeColor="text1"/>
        </w:rPr>
        <w:t xml:space="preserve">, </w:t>
      </w:r>
      <w:proofErr w:type="spellStart"/>
      <w:r w:rsidRPr="00857A65">
        <w:rPr>
          <w:rFonts w:ascii="Times New Roman" w:hAnsi="Times New Roman" w:cs="Times New Roman"/>
          <w:i/>
          <w:iCs/>
          <w:color w:val="000000" w:themeColor="text1"/>
        </w:rPr>
        <w:t>Kultura</w:t>
      </w:r>
      <w:proofErr w:type="spellEnd"/>
      <w:r w:rsidRPr="00857A65">
        <w:rPr>
          <w:rFonts w:ascii="Times New Roman" w:hAnsi="Times New Roman" w:cs="Times New Roman"/>
          <w:i/>
          <w:iCs/>
          <w:color w:val="000000" w:themeColor="text1"/>
        </w:rPr>
        <w:t xml:space="preserve"> in </w:t>
      </w:r>
      <w:proofErr w:type="spellStart"/>
      <w:r w:rsidRPr="00857A65">
        <w:rPr>
          <w:rFonts w:ascii="Times New Roman" w:hAnsi="Times New Roman" w:cs="Times New Roman"/>
          <w:i/>
          <w:iCs/>
          <w:color w:val="000000" w:themeColor="text1"/>
        </w:rPr>
        <w:t>šolstvo</w:t>
      </w:r>
      <w:proofErr w:type="spellEnd"/>
      <w:r w:rsidRPr="00857A65">
        <w:rPr>
          <w:rFonts w:ascii="Times New Roman" w:hAnsi="Times New Roman" w:cs="Times New Roman"/>
          <w:color w:val="000000" w:themeColor="text1"/>
        </w:rPr>
        <w:t xml:space="preserve">, 31.7.2000. </w:t>
      </w:r>
    </w:p>
    <w:p w14:paraId="317B6A1F" w14:textId="77777777" w:rsidR="00A462C1" w:rsidRPr="00857A65" w:rsidRDefault="00056DBB"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Interview:</w:t>
      </w:r>
      <w:r w:rsidRPr="00857A65">
        <w:rPr>
          <w:rFonts w:ascii="Times New Roman" w:hAnsi="Times New Roman" w:cs="Times New Roman"/>
          <w:i/>
          <w:iCs/>
          <w:color w:val="000000" w:themeColor="text1"/>
          <w:lang w:val="sl-SI"/>
        </w:rPr>
        <w:t xml:space="preserve">  </w:t>
      </w:r>
      <w:proofErr w:type="spellStart"/>
      <w:r w:rsidRPr="00857A65">
        <w:rPr>
          <w:rFonts w:ascii="Times New Roman" w:hAnsi="Times New Roman" w:cs="Times New Roman"/>
          <w:i/>
          <w:iCs/>
          <w:color w:val="000000" w:themeColor="text1"/>
          <w:kern w:val="28"/>
        </w:rPr>
        <w:t>Mariborčan</w:t>
      </w:r>
      <w:proofErr w:type="spellEnd"/>
      <w:r w:rsidRPr="00857A65">
        <w:rPr>
          <w:rFonts w:ascii="Times New Roman" w:hAnsi="Times New Roman" w:cs="Times New Roman"/>
          <w:color w:val="000000" w:themeColor="text1"/>
          <w:kern w:val="28"/>
        </w:rPr>
        <w:t xml:space="preserve">, </w:t>
      </w:r>
      <w:proofErr w:type="spellStart"/>
      <w:r w:rsidRPr="00857A65">
        <w:rPr>
          <w:rFonts w:ascii="Times New Roman" w:hAnsi="Times New Roman" w:cs="Times New Roman"/>
          <w:color w:val="000000" w:themeColor="text1"/>
          <w:kern w:val="28"/>
        </w:rPr>
        <w:t>št</w:t>
      </w:r>
      <w:proofErr w:type="spellEnd"/>
      <w:r w:rsidRPr="00857A65">
        <w:rPr>
          <w:rFonts w:ascii="Times New Roman" w:hAnsi="Times New Roman" w:cs="Times New Roman"/>
          <w:color w:val="000000" w:themeColor="text1"/>
          <w:kern w:val="28"/>
        </w:rPr>
        <w:t xml:space="preserve">. 56 </w:t>
      </w:r>
      <w:proofErr w:type="spellStart"/>
      <w:r w:rsidRPr="00857A65">
        <w:rPr>
          <w:rFonts w:ascii="Times New Roman" w:hAnsi="Times New Roman" w:cs="Times New Roman"/>
          <w:color w:val="000000" w:themeColor="text1"/>
          <w:kern w:val="28"/>
        </w:rPr>
        <w:t>junij</w:t>
      </w:r>
      <w:proofErr w:type="spellEnd"/>
      <w:r w:rsidRPr="00857A65">
        <w:rPr>
          <w:rFonts w:ascii="Times New Roman" w:hAnsi="Times New Roman" w:cs="Times New Roman"/>
          <w:color w:val="000000" w:themeColor="text1"/>
          <w:kern w:val="28"/>
        </w:rPr>
        <w:t xml:space="preserve"> 2000: </w:t>
      </w:r>
      <w:proofErr w:type="spellStart"/>
      <w:r w:rsidRPr="00857A65">
        <w:rPr>
          <w:rFonts w:ascii="Times New Roman" w:hAnsi="Times New Roman" w:cs="Times New Roman"/>
          <w:color w:val="000000" w:themeColor="text1"/>
          <w:kern w:val="28"/>
        </w:rPr>
        <w:t>Znanost</w:t>
      </w:r>
      <w:proofErr w:type="spellEnd"/>
      <w:r w:rsidRPr="00857A65">
        <w:rPr>
          <w:rFonts w:ascii="Times New Roman" w:hAnsi="Times New Roman" w:cs="Times New Roman"/>
          <w:color w:val="000000" w:themeColor="text1"/>
          <w:kern w:val="28"/>
        </w:rPr>
        <w:t xml:space="preserve"> in </w:t>
      </w:r>
      <w:proofErr w:type="spellStart"/>
      <w:r w:rsidRPr="00857A65">
        <w:rPr>
          <w:rFonts w:ascii="Times New Roman" w:hAnsi="Times New Roman" w:cs="Times New Roman"/>
          <w:color w:val="000000" w:themeColor="text1"/>
          <w:kern w:val="28"/>
        </w:rPr>
        <w:t>univerza</w:t>
      </w:r>
      <w:proofErr w:type="spellEnd"/>
      <w:r w:rsidRPr="00857A65">
        <w:rPr>
          <w:rFonts w:ascii="Times New Roman" w:hAnsi="Times New Roman" w:cs="Times New Roman"/>
          <w:color w:val="000000" w:themeColor="text1"/>
          <w:kern w:val="28"/>
        </w:rPr>
        <w:t xml:space="preserve">: Manja </w:t>
      </w:r>
      <w:r w:rsidRPr="00857A65">
        <w:rPr>
          <w:rFonts w:ascii="Times New Roman" w:hAnsi="Times New Roman" w:cs="Times New Roman"/>
          <w:b/>
          <w:bCs/>
          <w:color w:val="000000" w:themeColor="text1"/>
          <w:kern w:val="28"/>
        </w:rPr>
        <w:t>Klemenčič</w:t>
      </w:r>
      <w:r w:rsidRPr="00857A65">
        <w:rPr>
          <w:rFonts w:ascii="Times New Roman" w:hAnsi="Times New Roman" w:cs="Times New Roman"/>
          <w:color w:val="000000" w:themeColor="text1"/>
          <w:kern w:val="28"/>
        </w:rPr>
        <w:t xml:space="preserve"> in ESIB v </w:t>
      </w:r>
      <w:proofErr w:type="spellStart"/>
      <w:r w:rsidRPr="00857A65">
        <w:rPr>
          <w:rFonts w:ascii="Times New Roman" w:hAnsi="Times New Roman" w:cs="Times New Roman"/>
          <w:color w:val="000000" w:themeColor="text1"/>
          <w:kern w:val="28"/>
        </w:rPr>
        <w:t>Bruslju</w:t>
      </w:r>
      <w:proofErr w:type="spellEnd"/>
      <w:r w:rsidRPr="00857A65">
        <w:rPr>
          <w:rFonts w:ascii="Times New Roman" w:hAnsi="Times New Roman" w:cs="Times New Roman"/>
          <w:color w:val="000000" w:themeColor="text1"/>
          <w:kern w:val="28"/>
        </w:rPr>
        <w:t>.</w:t>
      </w:r>
    </w:p>
    <w:p w14:paraId="69FD1240" w14:textId="42E37603" w:rsidR="00A462C1" w:rsidRPr="003D2AE9" w:rsidRDefault="00A462C1" w:rsidP="003D2AE9">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kern w:val="28"/>
        </w:rPr>
        <w:t xml:space="preserve">Opinion: </w:t>
      </w:r>
      <w:r w:rsidRPr="00857A65">
        <w:rPr>
          <w:rFonts w:ascii="Times New Roman" w:hAnsi="Times New Roman" w:cs="Times New Roman"/>
          <w:b/>
          <w:bCs/>
          <w:color w:val="000000" w:themeColor="text1"/>
          <w:kern w:val="28"/>
        </w:rPr>
        <w:t>Klemenčič, M.</w:t>
      </w:r>
      <w:r w:rsidRPr="00857A65">
        <w:rPr>
          <w:rFonts w:ascii="Times New Roman" w:hAnsi="Times New Roman" w:cs="Times New Roman"/>
          <w:color w:val="000000" w:themeColor="text1"/>
          <w:kern w:val="28"/>
        </w:rPr>
        <w:t xml:space="preserve"> (2000)</w:t>
      </w:r>
      <w:r w:rsidRPr="00857A65">
        <w:rPr>
          <w:rFonts w:ascii="Times New Roman" w:hAnsi="Times New Roman" w:cs="Times New Roman"/>
          <w:color w:val="000000" w:themeColor="text1"/>
        </w:rPr>
        <w:t xml:space="preserve"> </w:t>
      </w:r>
      <w:r w:rsidR="00624168" w:rsidRPr="00857A65">
        <w:rPr>
          <w:rFonts w:ascii="Times New Roman" w:hAnsi="Times New Roman" w:cs="Times New Roman"/>
          <w:color w:val="000000" w:themeColor="text1"/>
          <w:kern w:val="28"/>
        </w:rPr>
        <w:t xml:space="preserve">Students for Stability in </w:t>
      </w:r>
      <w:r w:rsidR="00EA5FB1" w:rsidRPr="00857A65">
        <w:rPr>
          <w:rFonts w:ascii="Times New Roman" w:hAnsi="Times New Roman" w:cs="Times New Roman"/>
          <w:color w:val="000000" w:themeColor="text1"/>
          <w:kern w:val="28"/>
        </w:rPr>
        <w:t>Southeast</w:t>
      </w:r>
      <w:r w:rsidR="00624168" w:rsidRPr="00857A65">
        <w:rPr>
          <w:rFonts w:ascii="Times New Roman" w:hAnsi="Times New Roman" w:cs="Times New Roman"/>
          <w:color w:val="000000" w:themeColor="text1"/>
          <w:kern w:val="28"/>
        </w:rPr>
        <w:t xml:space="preserve"> Europe’, </w:t>
      </w:r>
      <w:r w:rsidR="00624168" w:rsidRPr="00857A65">
        <w:rPr>
          <w:rFonts w:ascii="Times New Roman" w:hAnsi="Times New Roman" w:cs="Times New Roman"/>
          <w:i/>
          <w:iCs/>
          <w:color w:val="000000" w:themeColor="text1"/>
          <w:kern w:val="28"/>
        </w:rPr>
        <w:t>Coyote, Youth-Training-Europe, The Magazine of the Council of Europe and the European Commission</w:t>
      </w:r>
      <w:r w:rsidR="00624168" w:rsidRPr="00857A65">
        <w:rPr>
          <w:rFonts w:ascii="Times New Roman" w:hAnsi="Times New Roman" w:cs="Times New Roman"/>
          <w:color w:val="000000" w:themeColor="text1"/>
          <w:kern w:val="28"/>
        </w:rPr>
        <w:t>, Issue 2, May 2000</w:t>
      </w:r>
    </w:p>
    <w:p w14:paraId="676142D8" w14:textId="77777777" w:rsidR="003D2AE9" w:rsidRDefault="003D2AE9" w:rsidP="003D2AE9">
      <w:pPr>
        <w:pStyle w:val="ListParagraph"/>
        <w:spacing w:after="0" w:line="240" w:lineRule="auto"/>
        <w:ind w:left="540"/>
        <w:rPr>
          <w:rFonts w:ascii="Times New Roman" w:hAnsi="Times New Roman" w:cs="Times New Roman"/>
          <w:color w:val="000000" w:themeColor="text1"/>
        </w:rPr>
      </w:pPr>
    </w:p>
    <w:p w14:paraId="46477918" w14:textId="77777777" w:rsidR="003D2AE9" w:rsidRPr="003D2AE9" w:rsidRDefault="003D2AE9" w:rsidP="003D2AE9">
      <w:pPr>
        <w:pStyle w:val="ListParagraph"/>
        <w:spacing w:after="0" w:line="240" w:lineRule="auto"/>
        <w:ind w:left="540"/>
        <w:rPr>
          <w:rFonts w:ascii="Times New Roman" w:hAnsi="Times New Roman" w:cs="Times New Roman"/>
          <w:color w:val="000000" w:themeColor="text1"/>
        </w:rPr>
      </w:pPr>
    </w:p>
    <w:p w14:paraId="667388F2" w14:textId="68A05581" w:rsidR="00D2638B" w:rsidRPr="003D2AE9" w:rsidRDefault="00D2638B" w:rsidP="003D2AE9">
      <w:pPr>
        <w:pStyle w:val="Heading1"/>
        <w:rPr>
          <w:b/>
          <w:bCs/>
          <w:color w:val="000000" w:themeColor="text1"/>
          <w:sz w:val="24"/>
          <w:szCs w:val="24"/>
          <w:u w:val="single"/>
        </w:rPr>
      </w:pPr>
      <w:r w:rsidRPr="003D2AE9">
        <w:rPr>
          <w:b/>
          <w:bCs/>
          <w:color w:val="000000" w:themeColor="text1"/>
          <w:sz w:val="24"/>
          <w:szCs w:val="24"/>
          <w:u w:val="single"/>
        </w:rPr>
        <w:t>PRESENTATIONS</w:t>
      </w:r>
    </w:p>
    <w:p w14:paraId="5D1324AE" w14:textId="77777777" w:rsidR="000B739C" w:rsidRDefault="000B739C" w:rsidP="007C5C3F">
      <w:pPr>
        <w:contextualSpacing/>
        <w:rPr>
          <w:b/>
          <w:bCs/>
        </w:rPr>
      </w:pPr>
    </w:p>
    <w:p w14:paraId="018087A4" w14:textId="44B7DFD7" w:rsidR="006E5ECF" w:rsidRPr="003D2AE9" w:rsidRDefault="00720A0E" w:rsidP="00B347B4">
      <w:pPr>
        <w:pStyle w:val="Heading2"/>
        <w:rPr>
          <w:b/>
          <w:bCs/>
          <w:color w:val="000000" w:themeColor="text1"/>
          <w:sz w:val="22"/>
          <w:szCs w:val="22"/>
        </w:rPr>
      </w:pPr>
      <w:r w:rsidRPr="003D2AE9">
        <w:rPr>
          <w:b/>
          <w:bCs/>
          <w:color w:val="000000" w:themeColor="text1"/>
          <w:sz w:val="22"/>
          <w:szCs w:val="22"/>
        </w:rPr>
        <w:t>Selected k</w:t>
      </w:r>
      <w:r w:rsidR="009871FD" w:rsidRPr="003D2AE9">
        <w:rPr>
          <w:b/>
          <w:bCs/>
          <w:color w:val="000000" w:themeColor="text1"/>
          <w:sz w:val="22"/>
          <w:szCs w:val="22"/>
        </w:rPr>
        <w:t>eynotes</w:t>
      </w:r>
      <w:r w:rsidR="00D55118" w:rsidRPr="003D2AE9">
        <w:rPr>
          <w:b/>
          <w:bCs/>
          <w:color w:val="000000" w:themeColor="text1"/>
          <w:sz w:val="22"/>
          <w:szCs w:val="22"/>
        </w:rPr>
        <w:t xml:space="preserve"> (major academic </w:t>
      </w:r>
      <w:r w:rsidR="00F20951" w:rsidRPr="003D2AE9">
        <w:rPr>
          <w:b/>
          <w:bCs/>
          <w:color w:val="000000" w:themeColor="text1"/>
          <w:sz w:val="22"/>
          <w:szCs w:val="22"/>
        </w:rPr>
        <w:t>conferences marked in bold)</w:t>
      </w:r>
    </w:p>
    <w:p w14:paraId="132424F6" w14:textId="44DF1DFD" w:rsidR="005A471D" w:rsidRPr="006601E8" w:rsidRDefault="00CF11D5" w:rsidP="006601E8">
      <w:pPr>
        <w:pStyle w:val="ListParagraph"/>
        <w:numPr>
          <w:ilvl w:val="0"/>
          <w:numId w:val="37"/>
        </w:numPr>
        <w:spacing w:after="0" w:line="240" w:lineRule="auto"/>
        <w:ind w:left="547"/>
        <w:rPr>
          <w:rFonts w:ascii="Times New Roman" w:hAnsi="Times New Roman" w:cs="Times New Roman"/>
          <w:color w:val="000000" w:themeColor="text1"/>
        </w:rPr>
      </w:pPr>
      <w:proofErr w:type="spellStart"/>
      <w:r w:rsidRPr="006601E8">
        <w:rPr>
          <w:rFonts w:ascii="Times New Roman" w:hAnsi="Times New Roman" w:cs="Times New Roman"/>
          <w:color w:val="000000" w:themeColor="text1"/>
        </w:rPr>
        <w:t>Vključevanje</w:t>
      </w:r>
      <w:proofErr w:type="spellEnd"/>
      <w:r w:rsidRPr="006601E8">
        <w:rPr>
          <w:rFonts w:ascii="Times New Roman" w:hAnsi="Times New Roman" w:cs="Times New Roman"/>
          <w:color w:val="000000" w:themeColor="text1"/>
        </w:rPr>
        <w:t xml:space="preserve"> </w:t>
      </w:r>
      <w:proofErr w:type="spellStart"/>
      <w:r w:rsidRPr="006601E8">
        <w:rPr>
          <w:rFonts w:ascii="Times New Roman" w:hAnsi="Times New Roman" w:cs="Times New Roman"/>
          <w:color w:val="000000" w:themeColor="text1"/>
        </w:rPr>
        <w:t>raziskovalnega</w:t>
      </w:r>
      <w:proofErr w:type="spellEnd"/>
      <w:r w:rsidRPr="006601E8">
        <w:rPr>
          <w:rFonts w:ascii="Times New Roman" w:hAnsi="Times New Roman" w:cs="Times New Roman"/>
          <w:color w:val="000000" w:themeColor="text1"/>
        </w:rPr>
        <w:t xml:space="preserve"> dela v </w:t>
      </w:r>
      <w:proofErr w:type="spellStart"/>
      <w:r w:rsidRPr="006601E8">
        <w:rPr>
          <w:rFonts w:ascii="Times New Roman" w:hAnsi="Times New Roman" w:cs="Times New Roman"/>
          <w:color w:val="000000" w:themeColor="text1"/>
        </w:rPr>
        <w:t>pedagoške</w:t>
      </w:r>
      <w:proofErr w:type="spellEnd"/>
      <w:r w:rsidRPr="006601E8">
        <w:rPr>
          <w:rFonts w:ascii="Times New Roman" w:hAnsi="Times New Roman" w:cs="Times New Roman"/>
          <w:color w:val="000000" w:themeColor="text1"/>
        </w:rPr>
        <w:t xml:space="preserve"> </w:t>
      </w:r>
      <w:proofErr w:type="spellStart"/>
      <w:r w:rsidRPr="006601E8">
        <w:rPr>
          <w:rFonts w:ascii="Times New Roman" w:hAnsi="Times New Roman" w:cs="Times New Roman"/>
          <w:color w:val="000000" w:themeColor="text1"/>
        </w:rPr>
        <w:t>procese</w:t>
      </w:r>
      <w:proofErr w:type="spellEnd"/>
      <w:r w:rsidRPr="006601E8">
        <w:rPr>
          <w:rFonts w:ascii="Times New Roman" w:hAnsi="Times New Roman" w:cs="Times New Roman"/>
          <w:color w:val="000000" w:themeColor="text1"/>
        </w:rPr>
        <w:t xml:space="preserve"> </w:t>
      </w:r>
      <w:proofErr w:type="spellStart"/>
      <w:r w:rsidRPr="006601E8">
        <w:rPr>
          <w:rFonts w:ascii="Times New Roman" w:hAnsi="Times New Roman" w:cs="Times New Roman"/>
          <w:color w:val="000000" w:themeColor="text1"/>
        </w:rPr>
        <w:t>izobraževanja</w:t>
      </w:r>
      <w:proofErr w:type="spellEnd"/>
      <w:r w:rsidRPr="006601E8">
        <w:rPr>
          <w:rFonts w:ascii="Times New Roman" w:hAnsi="Times New Roman" w:cs="Times New Roman"/>
          <w:color w:val="000000" w:themeColor="text1"/>
        </w:rPr>
        <w:t xml:space="preserve"> </w:t>
      </w:r>
      <w:proofErr w:type="spellStart"/>
      <w:r w:rsidRPr="006601E8">
        <w:rPr>
          <w:rFonts w:ascii="Times New Roman" w:hAnsi="Times New Roman" w:cs="Times New Roman"/>
          <w:color w:val="000000" w:themeColor="text1"/>
        </w:rPr>
        <w:t>učiteljic</w:t>
      </w:r>
      <w:proofErr w:type="spellEnd"/>
      <w:r w:rsidRPr="006601E8">
        <w:rPr>
          <w:rFonts w:ascii="Times New Roman" w:hAnsi="Times New Roman" w:cs="Times New Roman"/>
          <w:color w:val="000000" w:themeColor="text1"/>
        </w:rPr>
        <w:t xml:space="preserve"> in </w:t>
      </w:r>
      <w:proofErr w:type="spellStart"/>
      <w:r w:rsidRPr="006601E8">
        <w:rPr>
          <w:rFonts w:ascii="Times New Roman" w:hAnsi="Times New Roman" w:cs="Times New Roman"/>
          <w:color w:val="000000" w:themeColor="text1"/>
        </w:rPr>
        <w:t>učiteljev</w:t>
      </w:r>
      <w:proofErr w:type="spellEnd"/>
      <w:r w:rsidRPr="006601E8">
        <w:rPr>
          <w:rFonts w:ascii="Times New Roman" w:hAnsi="Times New Roman" w:cs="Times New Roman"/>
          <w:color w:val="000000" w:themeColor="text1"/>
        </w:rPr>
        <w:t xml:space="preserve">: </w:t>
      </w:r>
      <w:proofErr w:type="spellStart"/>
      <w:r w:rsidRPr="006601E8">
        <w:rPr>
          <w:rFonts w:ascii="Times New Roman" w:hAnsi="Times New Roman" w:cs="Times New Roman"/>
          <w:color w:val="000000" w:themeColor="text1"/>
        </w:rPr>
        <w:t>dvoje</w:t>
      </w:r>
      <w:proofErr w:type="spellEnd"/>
      <w:r w:rsidRPr="006601E8">
        <w:rPr>
          <w:rFonts w:ascii="Times New Roman" w:hAnsi="Times New Roman" w:cs="Times New Roman"/>
          <w:color w:val="000000" w:themeColor="text1"/>
        </w:rPr>
        <w:t xml:space="preserve"> </w:t>
      </w:r>
      <w:proofErr w:type="spellStart"/>
      <w:r w:rsidRPr="006601E8">
        <w:rPr>
          <w:rFonts w:ascii="Times New Roman" w:hAnsi="Times New Roman" w:cs="Times New Roman"/>
          <w:color w:val="000000" w:themeColor="text1"/>
        </w:rPr>
        <w:t>pričakovanih</w:t>
      </w:r>
      <w:proofErr w:type="spellEnd"/>
      <w:r w:rsidRPr="006601E8">
        <w:rPr>
          <w:rFonts w:ascii="Times New Roman" w:hAnsi="Times New Roman" w:cs="Times New Roman"/>
          <w:color w:val="000000" w:themeColor="text1"/>
        </w:rPr>
        <w:t xml:space="preserve"> </w:t>
      </w:r>
      <w:proofErr w:type="spellStart"/>
      <w:r w:rsidRPr="006601E8">
        <w:rPr>
          <w:rFonts w:ascii="Times New Roman" w:hAnsi="Times New Roman" w:cs="Times New Roman"/>
          <w:color w:val="000000" w:themeColor="text1"/>
        </w:rPr>
        <w:t>učnih</w:t>
      </w:r>
      <w:proofErr w:type="spellEnd"/>
      <w:r w:rsidRPr="006601E8">
        <w:rPr>
          <w:rFonts w:ascii="Times New Roman" w:hAnsi="Times New Roman" w:cs="Times New Roman"/>
          <w:color w:val="000000" w:themeColor="text1"/>
        </w:rPr>
        <w:t xml:space="preserve"> </w:t>
      </w:r>
      <w:proofErr w:type="spellStart"/>
      <w:r w:rsidRPr="006601E8">
        <w:rPr>
          <w:rFonts w:ascii="Times New Roman" w:hAnsi="Times New Roman" w:cs="Times New Roman"/>
          <w:color w:val="000000" w:themeColor="text1"/>
        </w:rPr>
        <w:t>dosežkov</w:t>
      </w:r>
      <w:proofErr w:type="spellEnd"/>
      <w:r w:rsidR="006601E8" w:rsidRPr="006601E8">
        <w:rPr>
          <w:rFonts w:ascii="Times New Roman" w:hAnsi="Times New Roman" w:cs="Times New Roman"/>
          <w:color w:val="000000" w:themeColor="text1"/>
        </w:rPr>
        <w:t xml:space="preserve"> at </w:t>
      </w:r>
      <w:r w:rsidR="00B356DF" w:rsidRPr="006601E8">
        <w:rPr>
          <w:rFonts w:ascii="Times New Roman" w:hAnsi="Times New Roman" w:cs="Times New Roman"/>
          <w:color w:val="000000" w:themeColor="text1"/>
        </w:rPr>
        <w:t xml:space="preserve">8. </w:t>
      </w:r>
      <w:proofErr w:type="spellStart"/>
      <w:r w:rsidR="00B356DF" w:rsidRPr="006601E8">
        <w:rPr>
          <w:rFonts w:ascii="Times New Roman" w:hAnsi="Times New Roman" w:cs="Times New Roman"/>
          <w:color w:val="000000" w:themeColor="text1"/>
        </w:rPr>
        <w:t>znanstvena</w:t>
      </w:r>
      <w:proofErr w:type="spellEnd"/>
      <w:r w:rsidR="00B356DF" w:rsidRPr="006601E8">
        <w:rPr>
          <w:rFonts w:ascii="Times New Roman" w:hAnsi="Times New Roman" w:cs="Times New Roman"/>
          <w:color w:val="000000" w:themeColor="text1"/>
        </w:rPr>
        <w:t xml:space="preserve"> </w:t>
      </w:r>
      <w:proofErr w:type="spellStart"/>
      <w:r w:rsidR="00B356DF" w:rsidRPr="006601E8">
        <w:rPr>
          <w:rFonts w:ascii="Times New Roman" w:hAnsi="Times New Roman" w:cs="Times New Roman"/>
          <w:color w:val="000000" w:themeColor="text1"/>
        </w:rPr>
        <w:t>konferenca</w:t>
      </w:r>
      <w:proofErr w:type="spellEnd"/>
      <w:r w:rsidR="007B6670" w:rsidRPr="006601E8">
        <w:rPr>
          <w:rFonts w:ascii="Times New Roman" w:hAnsi="Times New Roman" w:cs="Times New Roman"/>
          <w:color w:val="000000" w:themeColor="text1"/>
          <w:shd w:val="clear" w:color="auto" w:fill="FFFFFF"/>
        </w:rPr>
        <w:t xml:space="preserve"> </w:t>
      </w:r>
      <w:proofErr w:type="spellStart"/>
      <w:r w:rsidR="007B6670" w:rsidRPr="006601E8">
        <w:rPr>
          <w:rFonts w:ascii="Times New Roman" w:hAnsi="Times New Roman" w:cs="Times New Roman"/>
          <w:color w:val="000000" w:themeColor="text1"/>
          <w:shd w:val="clear" w:color="auto" w:fill="FFFFFF"/>
        </w:rPr>
        <w:t>Raziskovanje</w:t>
      </w:r>
      <w:proofErr w:type="spellEnd"/>
      <w:r w:rsidR="007B6670" w:rsidRPr="006601E8">
        <w:rPr>
          <w:rFonts w:ascii="Times New Roman" w:hAnsi="Times New Roman" w:cs="Times New Roman"/>
          <w:color w:val="000000" w:themeColor="text1"/>
          <w:shd w:val="clear" w:color="auto" w:fill="FFFFFF"/>
        </w:rPr>
        <w:t xml:space="preserve"> v </w:t>
      </w:r>
      <w:proofErr w:type="spellStart"/>
      <w:r w:rsidR="007B6670" w:rsidRPr="006601E8">
        <w:rPr>
          <w:rFonts w:ascii="Times New Roman" w:hAnsi="Times New Roman" w:cs="Times New Roman"/>
          <w:color w:val="000000" w:themeColor="text1"/>
          <w:shd w:val="clear" w:color="auto" w:fill="FFFFFF"/>
        </w:rPr>
        <w:t>vzgoji</w:t>
      </w:r>
      <w:proofErr w:type="spellEnd"/>
      <w:r w:rsidR="007B6670" w:rsidRPr="006601E8">
        <w:rPr>
          <w:rFonts w:ascii="Times New Roman" w:hAnsi="Times New Roman" w:cs="Times New Roman"/>
          <w:color w:val="000000" w:themeColor="text1"/>
          <w:shd w:val="clear" w:color="auto" w:fill="FFFFFF"/>
        </w:rPr>
        <w:t xml:space="preserve"> in </w:t>
      </w:r>
      <w:proofErr w:type="spellStart"/>
      <w:r w:rsidR="007B6670" w:rsidRPr="006601E8">
        <w:rPr>
          <w:rFonts w:ascii="Times New Roman" w:hAnsi="Times New Roman" w:cs="Times New Roman"/>
          <w:color w:val="000000" w:themeColor="text1"/>
          <w:shd w:val="clear" w:color="auto" w:fill="FFFFFF"/>
        </w:rPr>
        <w:t>izobraževanju</w:t>
      </w:r>
      <w:proofErr w:type="spellEnd"/>
      <w:r w:rsidR="007B6670" w:rsidRPr="006601E8">
        <w:rPr>
          <w:rFonts w:ascii="Times New Roman" w:hAnsi="Times New Roman" w:cs="Times New Roman"/>
          <w:color w:val="000000" w:themeColor="text1"/>
          <w:shd w:val="clear" w:color="auto" w:fill="FFFFFF"/>
        </w:rPr>
        <w:t>, 20 - 21 September 2023, Koper</w:t>
      </w:r>
      <w:r w:rsidR="009D2BF9" w:rsidRPr="006601E8">
        <w:rPr>
          <w:rFonts w:ascii="Times New Roman" w:hAnsi="Times New Roman" w:cs="Times New Roman"/>
          <w:color w:val="000000" w:themeColor="text1"/>
          <w:shd w:val="clear" w:color="auto" w:fill="FFFFFF"/>
        </w:rPr>
        <w:t>, Slovenia</w:t>
      </w:r>
    </w:p>
    <w:p w14:paraId="0B8344BC" w14:textId="51F45BC2" w:rsidR="00D611FB" w:rsidRPr="006601E8" w:rsidRDefault="00DD1142" w:rsidP="006601E8">
      <w:pPr>
        <w:pStyle w:val="NormalWeb"/>
        <w:numPr>
          <w:ilvl w:val="0"/>
          <w:numId w:val="37"/>
        </w:numPr>
        <w:spacing w:before="0" w:beforeAutospacing="0" w:after="0" w:afterAutospacing="0"/>
        <w:ind w:left="547"/>
        <w:rPr>
          <w:b/>
          <w:bCs/>
          <w:color w:val="000000" w:themeColor="text1"/>
          <w:sz w:val="22"/>
          <w:szCs w:val="22"/>
        </w:rPr>
      </w:pPr>
      <w:r w:rsidRPr="006601E8">
        <w:rPr>
          <w:b/>
          <w:bCs/>
          <w:color w:val="000000" w:themeColor="text1"/>
          <w:sz w:val="22"/>
          <w:szCs w:val="22"/>
        </w:rPr>
        <w:t xml:space="preserve">“Shaping the World of Change - Higher Education Enabling Student Agency” at </w:t>
      </w:r>
      <w:r w:rsidR="00887E2C" w:rsidRPr="006601E8">
        <w:rPr>
          <w:b/>
          <w:bCs/>
          <w:color w:val="000000" w:themeColor="text1"/>
          <w:sz w:val="22"/>
          <w:szCs w:val="22"/>
        </w:rPr>
        <w:t xml:space="preserve">EAIR </w:t>
      </w:r>
      <w:r w:rsidR="00D00F72" w:rsidRPr="006601E8">
        <w:rPr>
          <w:b/>
          <w:bCs/>
          <w:color w:val="000000" w:themeColor="text1"/>
          <w:sz w:val="22"/>
          <w:szCs w:val="22"/>
        </w:rPr>
        <w:t xml:space="preserve">(The European Higher Education Society) </w:t>
      </w:r>
      <w:r w:rsidR="00887E2C" w:rsidRPr="006601E8">
        <w:rPr>
          <w:b/>
          <w:bCs/>
          <w:color w:val="000000" w:themeColor="text1"/>
          <w:sz w:val="22"/>
          <w:szCs w:val="22"/>
        </w:rPr>
        <w:t>Forum 2023: “Shaping the World of Change – Higher Education as a Key Enabler”, 3 - 6 September 2023</w:t>
      </w:r>
      <w:r w:rsidR="00CF054A" w:rsidRPr="006601E8">
        <w:rPr>
          <w:b/>
          <w:bCs/>
          <w:color w:val="000000" w:themeColor="text1"/>
          <w:sz w:val="22"/>
          <w:szCs w:val="22"/>
        </w:rPr>
        <w:t>, Linz, Austria</w:t>
      </w:r>
    </w:p>
    <w:p w14:paraId="3F943063" w14:textId="6B2BD47A" w:rsidR="00307B8A" w:rsidRPr="00B460A2" w:rsidRDefault="00B42326" w:rsidP="00307B8A">
      <w:pPr>
        <w:pStyle w:val="ListParagraph"/>
        <w:numPr>
          <w:ilvl w:val="0"/>
          <w:numId w:val="37"/>
        </w:numPr>
        <w:spacing w:line="240" w:lineRule="auto"/>
        <w:rPr>
          <w:rFonts w:ascii="Times New Roman" w:hAnsi="Times New Roman" w:cs="Times New Roman"/>
          <w:color w:val="000000" w:themeColor="text1"/>
        </w:rPr>
      </w:pPr>
      <w:r w:rsidRPr="00307A33">
        <w:rPr>
          <w:rFonts w:ascii="Times New Roman" w:hAnsi="Times New Roman" w:cs="Times New Roman"/>
          <w:color w:val="000000" w:themeColor="text1"/>
        </w:rPr>
        <w:t>“Future economic and student demographic trends</w:t>
      </w:r>
      <w:r w:rsidR="00B1150C" w:rsidRPr="00307A33">
        <w:rPr>
          <w:rFonts w:ascii="Times New Roman" w:hAnsi="Times New Roman" w:cs="Times New Roman"/>
          <w:color w:val="000000" w:themeColor="text1"/>
        </w:rPr>
        <w:t xml:space="preserve"> - The alignment between future trends in higher education and the governance and accreditation of higher education institutions”, </w:t>
      </w:r>
      <w:r w:rsidR="00191057" w:rsidRPr="00307A33">
        <w:rPr>
          <w:rFonts w:ascii="Times New Roman" w:hAnsi="Times New Roman" w:cs="Times New Roman"/>
          <w:color w:val="000000" w:themeColor="text1"/>
        </w:rPr>
        <w:t xml:space="preserve">Co-Designing the </w:t>
      </w:r>
      <w:r w:rsidR="00191057" w:rsidRPr="00B460A2">
        <w:rPr>
          <w:rFonts w:ascii="Times New Roman" w:hAnsi="Times New Roman" w:cs="Times New Roman"/>
          <w:color w:val="000000" w:themeColor="text1"/>
        </w:rPr>
        <w:t>Futures of Higher Education, 6</w:t>
      </w:r>
      <w:r w:rsidR="00B1150C" w:rsidRPr="00B460A2">
        <w:rPr>
          <w:rFonts w:ascii="Times New Roman" w:hAnsi="Times New Roman" w:cs="Times New Roman"/>
          <w:color w:val="000000" w:themeColor="text1"/>
        </w:rPr>
        <w:t xml:space="preserve">th Conference of the Regional Center for Education </w:t>
      </w:r>
      <w:r w:rsidR="00191057" w:rsidRPr="00B460A2">
        <w:rPr>
          <w:rFonts w:ascii="Times New Roman" w:hAnsi="Times New Roman" w:cs="Times New Roman"/>
          <w:color w:val="000000" w:themeColor="text1"/>
        </w:rPr>
        <w:t>P</w:t>
      </w:r>
      <w:r w:rsidR="00B1150C" w:rsidRPr="00B460A2">
        <w:rPr>
          <w:rFonts w:ascii="Times New Roman" w:hAnsi="Times New Roman" w:cs="Times New Roman"/>
          <w:color w:val="000000" w:themeColor="text1"/>
        </w:rPr>
        <w:t>lanning (RCEP)</w:t>
      </w:r>
      <w:r w:rsidR="00191057" w:rsidRPr="00B460A2">
        <w:rPr>
          <w:rFonts w:ascii="Times New Roman" w:hAnsi="Times New Roman" w:cs="Times New Roman"/>
          <w:color w:val="000000" w:themeColor="text1"/>
        </w:rPr>
        <w:t xml:space="preserve"> (UAE &amp; UNESCO), 17 November 2022</w:t>
      </w:r>
    </w:p>
    <w:p w14:paraId="1ADD703B" w14:textId="2FFA5927" w:rsidR="0037530A" w:rsidRPr="00547834" w:rsidRDefault="00307A33" w:rsidP="0037530A">
      <w:pPr>
        <w:pStyle w:val="ListParagraph"/>
        <w:numPr>
          <w:ilvl w:val="0"/>
          <w:numId w:val="37"/>
        </w:numPr>
        <w:spacing w:line="240" w:lineRule="auto"/>
        <w:rPr>
          <w:rFonts w:ascii="Times New Roman" w:hAnsi="Times New Roman" w:cs="Times New Roman"/>
          <w:color w:val="000000" w:themeColor="text1"/>
        </w:rPr>
      </w:pPr>
      <w:r w:rsidRPr="00B460A2">
        <w:rPr>
          <w:rFonts w:ascii="Times New Roman" w:hAnsi="Times New Roman" w:cs="Times New Roman"/>
          <w:color w:val="000000" w:themeColor="text1"/>
        </w:rPr>
        <w:t>“</w:t>
      </w:r>
      <w:r w:rsidR="00307B8A" w:rsidRPr="00B460A2">
        <w:rPr>
          <w:rFonts w:ascii="Times New Roman" w:hAnsi="Times New Roman" w:cs="Times New Roman"/>
          <w:color w:val="000000" w:themeColor="text1"/>
        </w:rPr>
        <w:t xml:space="preserve">Student participation as a safeguard for value-driven higher education”, 2022 European Quality Assurance Forum - Shaping or sharing? QA in a </w:t>
      </w:r>
      <w:r w:rsidR="00B90DEB" w:rsidRPr="00B460A2">
        <w:rPr>
          <w:rFonts w:ascii="Times New Roman" w:hAnsi="Times New Roman" w:cs="Times New Roman"/>
          <w:color w:val="000000" w:themeColor="text1"/>
        </w:rPr>
        <w:t>value driven</w:t>
      </w:r>
      <w:r w:rsidR="00307B8A" w:rsidRPr="00B460A2">
        <w:rPr>
          <w:rFonts w:ascii="Times New Roman" w:hAnsi="Times New Roman" w:cs="Times New Roman"/>
          <w:color w:val="000000" w:themeColor="text1"/>
        </w:rPr>
        <w:t xml:space="preserve"> EHEA, West University of </w:t>
      </w:r>
      <w:r w:rsidR="00307B8A" w:rsidRPr="00547834">
        <w:rPr>
          <w:rFonts w:ascii="Times New Roman" w:hAnsi="Times New Roman" w:cs="Times New Roman"/>
          <w:color w:val="000000" w:themeColor="text1"/>
        </w:rPr>
        <w:t>Timisoara, Romania, 19 November 2022</w:t>
      </w:r>
    </w:p>
    <w:p w14:paraId="2DF52989" w14:textId="77777777" w:rsidR="0037530A" w:rsidRPr="00547834" w:rsidRDefault="0037530A" w:rsidP="0037530A">
      <w:pPr>
        <w:pStyle w:val="ListParagraph"/>
        <w:numPr>
          <w:ilvl w:val="0"/>
          <w:numId w:val="37"/>
        </w:numPr>
        <w:spacing w:line="240" w:lineRule="auto"/>
        <w:rPr>
          <w:rFonts w:ascii="Times New Roman" w:hAnsi="Times New Roman" w:cs="Times New Roman"/>
          <w:color w:val="000000" w:themeColor="text1"/>
        </w:rPr>
      </w:pPr>
      <w:r w:rsidRPr="00547834">
        <w:rPr>
          <w:rFonts w:ascii="Times New Roman" w:hAnsi="Times New Roman" w:cs="Times New Roman"/>
          <w:color w:val="333333"/>
        </w:rPr>
        <w:t>“Student agency: from concept into practice”, Student Voice Australia National Symposium 2022, 28 September 2022 (online)</w:t>
      </w:r>
    </w:p>
    <w:p w14:paraId="112BBD0C" w14:textId="77777777" w:rsidR="0037530A" w:rsidRPr="006601E8" w:rsidRDefault="008650DC" w:rsidP="0037530A">
      <w:pPr>
        <w:pStyle w:val="ListParagraph"/>
        <w:numPr>
          <w:ilvl w:val="0"/>
          <w:numId w:val="37"/>
        </w:numPr>
        <w:spacing w:line="240" w:lineRule="auto"/>
        <w:rPr>
          <w:rFonts w:ascii="Times New Roman" w:hAnsi="Times New Roman" w:cs="Times New Roman"/>
          <w:b/>
          <w:bCs/>
          <w:color w:val="000000" w:themeColor="text1"/>
        </w:rPr>
      </w:pPr>
      <w:r w:rsidRPr="006601E8">
        <w:rPr>
          <w:rFonts w:ascii="Times New Roman" w:hAnsi="Times New Roman" w:cs="Times New Roman"/>
          <w:b/>
          <w:bCs/>
        </w:rPr>
        <w:t>“Reimagining institutional research in adaptable, resilient, and future-centric higher education”. Keynote at the 28</w:t>
      </w:r>
      <w:r w:rsidRPr="006601E8">
        <w:rPr>
          <w:rFonts w:ascii="Times New Roman" w:hAnsi="Times New Roman" w:cs="Times New Roman"/>
          <w:b/>
          <w:bCs/>
          <w:vertAlign w:val="superscript"/>
        </w:rPr>
        <w:t>th</w:t>
      </w:r>
      <w:r w:rsidRPr="006601E8">
        <w:rPr>
          <w:rFonts w:ascii="Times New Roman" w:hAnsi="Times New Roman" w:cs="Times New Roman"/>
          <w:b/>
          <w:bCs/>
        </w:rPr>
        <w:t xml:space="preserve"> Annual Conference of the Southern African Association for Institutional research, SAAIR 2021 Conference, 4 November 2021</w:t>
      </w:r>
    </w:p>
    <w:p w14:paraId="3DB71FDC" w14:textId="356224D5" w:rsidR="00943605" w:rsidRPr="00547834" w:rsidRDefault="00943605" w:rsidP="0037530A">
      <w:pPr>
        <w:pStyle w:val="ListParagraph"/>
        <w:numPr>
          <w:ilvl w:val="0"/>
          <w:numId w:val="37"/>
        </w:numPr>
        <w:spacing w:line="240" w:lineRule="auto"/>
        <w:rPr>
          <w:rFonts w:ascii="Times New Roman" w:hAnsi="Times New Roman" w:cs="Times New Roman"/>
          <w:color w:val="000000" w:themeColor="text1"/>
        </w:rPr>
      </w:pPr>
      <w:r w:rsidRPr="00547834">
        <w:rPr>
          <w:rFonts w:ascii="Times New Roman" w:hAnsi="Times New Roman" w:cs="Times New Roman"/>
          <w:color w:val="000000" w:themeColor="text1"/>
          <w:shd w:val="clear" w:color="auto" w:fill="FFFFFF"/>
        </w:rPr>
        <w:t>"What does the Covid-19 pandemic mean for the social dimension in higher education?”, EUROSTUDENT VII Final Conference, Hanover, Germany organized by DZHW German Center for Higher Education Research and Science Studies, 18 May 2021 (online)</w:t>
      </w:r>
    </w:p>
    <w:p w14:paraId="1663B9B4" w14:textId="2699B0FD" w:rsidR="006E5ECF" w:rsidRPr="00547834" w:rsidRDefault="00A75F5A" w:rsidP="0037530A">
      <w:pPr>
        <w:pStyle w:val="ListParagraph"/>
        <w:numPr>
          <w:ilvl w:val="0"/>
          <w:numId w:val="37"/>
        </w:numPr>
        <w:spacing w:after="0" w:line="240" w:lineRule="auto"/>
        <w:rPr>
          <w:rFonts w:ascii="Times New Roman" w:hAnsi="Times New Roman" w:cs="Times New Roman"/>
          <w:color w:val="000000" w:themeColor="text1"/>
        </w:rPr>
      </w:pPr>
      <w:r w:rsidRPr="00547834">
        <w:rPr>
          <w:rFonts w:ascii="Times New Roman" w:hAnsi="Times New Roman" w:cs="Times New Roman"/>
          <w:color w:val="000000" w:themeColor="text1"/>
          <w:shd w:val="clear" w:color="auto" w:fill="FFFFFF"/>
        </w:rPr>
        <w:t>“</w:t>
      </w:r>
      <w:r w:rsidR="006E5ECF" w:rsidRPr="00547834">
        <w:rPr>
          <w:rFonts w:ascii="Times New Roman" w:hAnsi="Times New Roman" w:cs="Times New Roman"/>
          <w:color w:val="000000" w:themeColor="text1"/>
          <w:shd w:val="clear" w:color="auto" w:fill="FFFFFF"/>
        </w:rPr>
        <w:t xml:space="preserve">Student </w:t>
      </w:r>
      <w:proofErr w:type="spellStart"/>
      <w:r w:rsidR="006E5ECF" w:rsidRPr="00547834">
        <w:rPr>
          <w:rFonts w:ascii="Times New Roman" w:hAnsi="Times New Roman" w:cs="Times New Roman"/>
          <w:color w:val="000000" w:themeColor="text1"/>
          <w:shd w:val="clear" w:color="auto" w:fill="FFFFFF"/>
        </w:rPr>
        <w:t>centred</w:t>
      </w:r>
      <w:proofErr w:type="spellEnd"/>
      <w:r w:rsidR="006E5ECF" w:rsidRPr="00547834">
        <w:rPr>
          <w:rFonts w:ascii="Times New Roman" w:hAnsi="Times New Roman" w:cs="Times New Roman"/>
          <w:color w:val="000000" w:themeColor="text1"/>
          <w:shd w:val="clear" w:color="auto" w:fill="FFFFFF"/>
        </w:rPr>
        <w:t xml:space="preserve"> learning and teaching to overcome problems inherent in traditional forms of education and to situations such as COVID-19</w:t>
      </w:r>
      <w:r w:rsidR="006D2E92" w:rsidRPr="00547834">
        <w:rPr>
          <w:rFonts w:ascii="Times New Roman" w:hAnsi="Times New Roman" w:cs="Times New Roman"/>
          <w:color w:val="000000" w:themeColor="text1"/>
          <w:shd w:val="clear" w:color="auto" w:fill="FFFFFF"/>
        </w:rPr>
        <w:t>,”</w:t>
      </w:r>
      <w:r w:rsidR="006E5ECF" w:rsidRPr="00547834">
        <w:rPr>
          <w:rFonts w:ascii="Times New Roman" w:hAnsi="Times New Roman" w:cs="Times New Roman"/>
          <w:color w:val="000000" w:themeColor="text1"/>
          <w:shd w:val="clear" w:color="auto" w:fill="FFFFFF"/>
        </w:rPr>
        <w:t xml:space="preserve"> ET2020 Working Group on Higher Education and Distance Learning Network on Higher Education on COVID-19, European Commission of the European Union</w:t>
      </w:r>
      <w:r w:rsidR="00343268" w:rsidRPr="00547834">
        <w:rPr>
          <w:rFonts w:ascii="Times New Roman" w:hAnsi="Times New Roman" w:cs="Times New Roman"/>
          <w:color w:val="000000" w:themeColor="text1"/>
          <w:shd w:val="clear" w:color="auto" w:fill="FFFFFF"/>
        </w:rPr>
        <w:t xml:space="preserve"> (online)</w:t>
      </w:r>
      <w:r w:rsidR="006E5ECF" w:rsidRPr="00547834">
        <w:rPr>
          <w:rFonts w:ascii="Times New Roman" w:hAnsi="Times New Roman" w:cs="Times New Roman"/>
          <w:color w:val="000000" w:themeColor="text1"/>
          <w:shd w:val="clear" w:color="auto" w:fill="FFFFFF"/>
        </w:rPr>
        <w:t>, 3rd July 2020</w:t>
      </w:r>
    </w:p>
    <w:p w14:paraId="7127A49C" w14:textId="0B528826" w:rsidR="008650DC" w:rsidRPr="008650DC" w:rsidRDefault="008650DC"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color w:val="000000" w:themeColor="text1"/>
        </w:rPr>
        <w:t>“Successful Design of Student-</w:t>
      </w:r>
      <w:proofErr w:type="spellStart"/>
      <w:r w:rsidRPr="0088513A">
        <w:rPr>
          <w:rFonts w:ascii="Times New Roman" w:hAnsi="Times New Roman" w:cs="Times New Roman"/>
          <w:color w:val="000000" w:themeColor="text1"/>
        </w:rPr>
        <w:t>Centred</w:t>
      </w:r>
      <w:proofErr w:type="spellEnd"/>
      <w:r w:rsidRPr="0088513A">
        <w:rPr>
          <w:rFonts w:ascii="Times New Roman" w:hAnsi="Times New Roman" w:cs="Times New Roman"/>
          <w:color w:val="000000" w:themeColor="text1"/>
        </w:rPr>
        <w:t xml:space="preserve"> Learning and Instruction Ecosystems in the European Higher Education Area,” the Twentieth Anniversary of the Bologna Declaration, Bologna University, Bologna, Italy, 24 and 25 June 2019</w:t>
      </w:r>
      <w:r w:rsidRPr="0088513A">
        <w:rPr>
          <w:rFonts w:ascii="Times New Roman" w:hAnsi="Times New Roman" w:cs="Times New Roman"/>
        </w:rPr>
        <w:t xml:space="preserve"> </w:t>
      </w:r>
    </w:p>
    <w:p w14:paraId="5C8612AE" w14:textId="112967FE" w:rsidR="00D83C2F" w:rsidRPr="00526AA5" w:rsidRDefault="00A75F5A" w:rsidP="0037530A">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D83C2F" w:rsidRPr="00526AA5">
        <w:rPr>
          <w:rFonts w:ascii="Times New Roman" w:hAnsi="Times New Roman" w:cs="Times New Roman"/>
        </w:rPr>
        <w:t>Student Politics: between representation and activism</w:t>
      </w:r>
      <w:r w:rsidR="006D2E92" w:rsidRPr="00526AA5">
        <w:rPr>
          <w:rFonts w:ascii="Times New Roman" w:hAnsi="Times New Roman" w:cs="Times New Roman"/>
        </w:rPr>
        <w:t>,”</w:t>
      </w:r>
      <w:r w:rsidR="00D83C2F" w:rsidRPr="00526AA5">
        <w:rPr>
          <w:rFonts w:ascii="Times New Roman" w:hAnsi="Times New Roman" w:cs="Times New Roman"/>
        </w:rPr>
        <w:t xml:space="preserve"> COSMOS CONFERENCE</w:t>
      </w:r>
      <w:r w:rsidR="00DC0B0A" w:rsidRPr="00526AA5">
        <w:rPr>
          <w:rFonts w:ascii="Times New Roman" w:hAnsi="Times New Roman" w:cs="Times New Roman"/>
        </w:rPr>
        <w:t>:</w:t>
      </w:r>
      <w:r w:rsidR="00D83C2F" w:rsidRPr="00526AA5">
        <w:rPr>
          <w:rFonts w:ascii="Times New Roman" w:hAnsi="Times New Roman" w:cs="Times New Roman"/>
        </w:rPr>
        <w:t xml:space="preserve"> The Contentious Politics of Higher Education. Student Movements in Late Neoliberalism, </w:t>
      </w:r>
      <w:proofErr w:type="spellStart"/>
      <w:r w:rsidR="00D83C2F" w:rsidRPr="00526AA5">
        <w:rPr>
          <w:rFonts w:ascii="Times New Roman" w:hAnsi="Times New Roman" w:cs="Times New Roman"/>
        </w:rPr>
        <w:t>Scuola</w:t>
      </w:r>
      <w:proofErr w:type="spellEnd"/>
      <w:r w:rsidR="00D83C2F" w:rsidRPr="00526AA5">
        <w:rPr>
          <w:rFonts w:ascii="Times New Roman" w:hAnsi="Times New Roman" w:cs="Times New Roman"/>
        </w:rPr>
        <w:t xml:space="preserve"> Normale </w:t>
      </w:r>
      <w:proofErr w:type="spellStart"/>
      <w:r w:rsidR="00D83C2F" w:rsidRPr="00526AA5">
        <w:rPr>
          <w:rFonts w:ascii="Times New Roman" w:hAnsi="Times New Roman" w:cs="Times New Roman"/>
        </w:rPr>
        <w:t>Superiore</w:t>
      </w:r>
      <w:proofErr w:type="spellEnd"/>
      <w:r w:rsidR="00D83C2F" w:rsidRPr="00526AA5">
        <w:rPr>
          <w:rFonts w:ascii="Times New Roman" w:hAnsi="Times New Roman" w:cs="Times New Roman"/>
        </w:rPr>
        <w:t xml:space="preserve"> (SNS), Florence, Italy</w:t>
      </w:r>
      <w:r w:rsidR="00343268" w:rsidRPr="00526AA5">
        <w:rPr>
          <w:rFonts w:ascii="Times New Roman" w:hAnsi="Times New Roman" w:cs="Times New Roman"/>
        </w:rPr>
        <w:t>, 15-16 November 2017</w:t>
      </w:r>
    </w:p>
    <w:p w14:paraId="644DAC0F" w14:textId="75D17D7D" w:rsidR="00D83C2F" w:rsidRPr="006601E8" w:rsidRDefault="00A75F5A" w:rsidP="0037530A">
      <w:pPr>
        <w:pStyle w:val="ListParagraph"/>
        <w:numPr>
          <w:ilvl w:val="0"/>
          <w:numId w:val="37"/>
        </w:numPr>
        <w:spacing w:after="0" w:line="240" w:lineRule="auto"/>
        <w:rPr>
          <w:rFonts w:ascii="Times New Roman" w:hAnsi="Times New Roman" w:cs="Times New Roman"/>
          <w:b/>
          <w:bCs/>
        </w:rPr>
      </w:pPr>
      <w:r w:rsidRPr="006601E8">
        <w:rPr>
          <w:rFonts w:ascii="Times New Roman" w:hAnsi="Times New Roman" w:cs="Times New Roman"/>
          <w:b/>
          <w:bCs/>
        </w:rPr>
        <w:lastRenderedPageBreak/>
        <w:t>“</w:t>
      </w:r>
      <w:r w:rsidR="00D83C2F" w:rsidRPr="006601E8">
        <w:rPr>
          <w:rFonts w:ascii="Times New Roman" w:hAnsi="Times New Roman" w:cs="Times New Roman"/>
          <w:b/>
          <w:bCs/>
        </w:rPr>
        <w:t>Shifting authority in transnational governance of higher education policies</w:t>
      </w:r>
      <w:r w:rsidR="006D2E92" w:rsidRPr="006601E8">
        <w:rPr>
          <w:rFonts w:ascii="Times New Roman" w:hAnsi="Times New Roman" w:cs="Times New Roman"/>
          <w:b/>
          <w:bCs/>
        </w:rPr>
        <w:t>,”</w:t>
      </w:r>
      <w:r w:rsidR="00D83C2F" w:rsidRPr="006601E8">
        <w:rPr>
          <w:rFonts w:ascii="Times New Roman" w:hAnsi="Times New Roman" w:cs="Times New Roman"/>
          <w:b/>
          <w:bCs/>
        </w:rPr>
        <w:t xml:space="preserve"> at the European Educational Research Association (EERA) ECER 2017: Reforming Education and the Imperative of Constant Change: Ambivalent roles of policy and educational research, University College Copenhagen</w:t>
      </w:r>
      <w:r w:rsidR="00343268" w:rsidRPr="006601E8">
        <w:rPr>
          <w:rFonts w:ascii="Times New Roman" w:hAnsi="Times New Roman" w:cs="Times New Roman"/>
          <w:b/>
          <w:bCs/>
        </w:rPr>
        <w:t>, Denmark, 22 – 25 August 2017</w:t>
      </w:r>
      <w:r w:rsidR="00D83C2F" w:rsidRPr="006601E8">
        <w:rPr>
          <w:rFonts w:ascii="Times New Roman" w:hAnsi="Times New Roman" w:cs="Times New Roman"/>
          <w:b/>
          <w:bCs/>
        </w:rPr>
        <w:t xml:space="preserve"> </w:t>
      </w:r>
    </w:p>
    <w:p w14:paraId="4282405B" w14:textId="20477F49" w:rsidR="00D83C2F" w:rsidRPr="006601E8" w:rsidRDefault="00D83C2F" w:rsidP="0037530A">
      <w:pPr>
        <w:pStyle w:val="ListParagraph"/>
        <w:numPr>
          <w:ilvl w:val="0"/>
          <w:numId w:val="37"/>
        </w:numPr>
        <w:spacing w:after="0" w:line="240" w:lineRule="auto"/>
        <w:rPr>
          <w:rFonts w:ascii="Times New Roman" w:hAnsi="Times New Roman" w:cs="Times New Roman"/>
          <w:b/>
          <w:bCs/>
        </w:rPr>
      </w:pPr>
      <w:r w:rsidRPr="006601E8">
        <w:rPr>
          <w:rFonts w:ascii="Times New Roman" w:hAnsi="Times New Roman" w:cs="Times New Roman"/>
          <w:b/>
          <w:bCs/>
        </w:rPr>
        <w:t>"Reaching for Excellence in Teaching and Learning in European Higher Education</w:t>
      </w:r>
      <w:r w:rsidR="006D2E92" w:rsidRPr="006601E8">
        <w:rPr>
          <w:rFonts w:ascii="Times New Roman" w:hAnsi="Times New Roman" w:cs="Times New Roman"/>
          <w:b/>
          <w:bCs/>
        </w:rPr>
        <w:t>,”</w:t>
      </w:r>
      <w:r w:rsidRPr="006601E8">
        <w:rPr>
          <w:rFonts w:ascii="Times New Roman" w:hAnsi="Times New Roman" w:cs="Times New Roman"/>
          <w:b/>
          <w:bCs/>
        </w:rPr>
        <w:t xml:space="preserve"> </w:t>
      </w:r>
      <w:r w:rsidR="00343268" w:rsidRPr="006601E8">
        <w:rPr>
          <w:rFonts w:ascii="Times New Roman" w:hAnsi="Times New Roman" w:cs="Times New Roman"/>
          <w:b/>
          <w:bCs/>
        </w:rPr>
        <w:t>3rd</w:t>
      </w:r>
      <w:r w:rsidRPr="006601E8">
        <w:rPr>
          <w:rFonts w:ascii="Times New Roman" w:hAnsi="Times New Roman" w:cs="Times New Roman"/>
          <w:b/>
          <w:bCs/>
        </w:rPr>
        <w:t xml:space="preserve"> Central European Higher Education Cooperation (CEHEC) Conference</w:t>
      </w:r>
      <w:r w:rsidR="00720A0E" w:rsidRPr="006601E8">
        <w:rPr>
          <w:rFonts w:ascii="Times New Roman" w:hAnsi="Times New Roman" w:cs="Times New Roman"/>
          <w:b/>
          <w:bCs/>
        </w:rPr>
        <w:t xml:space="preserve"> 2017</w:t>
      </w:r>
      <w:r w:rsidR="00343268" w:rsidRPr="006601E8">
        <w:rPr>
          <w:rFonts w:ascii="Times New Roman" w:hAnsi="Times New Roman" w:cs="Times New Roman"/>
          <w:b/>
          <w:bCs/>
        </w:rPr>
        <w:t>: Worry or not - higher education in Central and Eastern Europe: current trends and scenarios for the near future</w:t>
      </w:r>
      <w:r w:rsidRPr="006601E8">
        <w:rPr>
          <w:rFonts w:ascii="Times New Roman" w:hAnsi="Times New Roman" w:cs="Times New Roman"/>
          <w:b/>
          <w:bCs/>
        </w:rPr>
        <w:t xml:space="preserve">, </w:t>
      </w:r>
      <w:r w:rsidR="00343268" w:rsidRPr="006601E8">
        <w:rPr>
          <w:rFonts w:ascii="Times New Roman" w:hAnsi="Times New Roman" w:cs="Times New Roman"/>
          <w:b/>
          <w:bCs/>
          <w:color w:val="000000"/>
          <w:shd w:val="clear" w:color="auto" w:fill="FFFFFF"/>
        </w:rPr>
        <w:t xml:space="preserve">Center of International Higher Education Studies (CIHES) at the Corvinus University of Budapest and </w:t>
      </w:r>
      <w:r w:rsidR="00343268" w:rsidRPr="006601E8">
        <w:rPr>
          <w:rFonts w:ascii="Times New Roman" w:hAnsi="Times New Roman" w:cs="Times New Roman"/>
          <w:b/>
          <w:bCs/>
        </w:rPr>
        <w:t xml:space="preserve">Yehuda </w:t>
      </w:r>
      <w:proofErr w:type="spellStart"/>
      <w:r w:rsidR="00343268" w:rsidRPr="006601E8">
        <w:rPr>
          <w:rFonts w:ascii="Times New Roman" w:hAnsi="Times New Roman" w:cs="Times New Roman"/>
          <w:b/>
          <w:bCs/>
        </w:rPr>
        <w:t>Elkana</w:t>
      </w:r>
      <w:proofErr w:type="spellEnd"/>
      <w:r w:rsidR="00343268" w:rsidRPr="006601E8">
        <w:rPr>
          <w:rFonts w:ascii="Times New Roman" w:hAnsi="Times New Roman" w:cs="Times New Roman"/>
          <w:b/>
          <w:bCs/>
        </w:rPr>
        <w:t xml:space="preserve"> Center for Higher Education at Central European University, </w:t>
      </w:r>
      <w:r w:rsidRPr="006601E8">
        <w:rPr>
          <w:rFonts w:ascii="Times New Roman" w:hAnsi="Times New Roman" w:cs="Times New Roman"/>
          <w:b/>
          <w:bCs/>
        </w:rPr>
        <w:t>Budapest, Hungary</w:t>
      </w:r>
      <w:r w:rsidR="00343268" w:rsidRPr="006601E8">
        <w:rPr>
          <w:rFonts w:ascii="Times New Roman" w:hAnsi="Times New Roman" w:cs="Times New Roman"/>
          <w:b/>
          <w:bCs/>
        </w:rPr>
        <w:t>, April 24 - 25, 2017</w:t>
      </w:r>
    </w:p>
    <w:p w14:paraId="5DA5FE5B" w14:textId="1F5880F2" w:rsidR="004928B5" w:rsidRPr="006601E8" w:rsidRDefault="00D83C2F" w:rsidP="0037530A">
      <w:pPr>
        <w:pStyle w:val="ListParagraph"/>
        <w:numPr>
          <w:ilvl w:val="0"/>
          <w:numId w:val="37"/>
        </w:numPr>
        <w:spacing w:after="0" w:line="240" w:lineRule="auto"/>
        <w:rPr>
          <w:rFonts w:ascii="Times New Roman" w:hAnsi="Times New Roman" w:cs="Times New Roman"/>
          <w:b/>
          <w:bCs/>
        </w:rPr>
      </w:pPr>
      <w:r w:rsidRPr="006601E8">
        <w:rPr>
          <w:rFonts w:ascii="Times New Roman" w:hAnsi="Times New Roman" w:cs="Times New Roman"/>
          <w:b/>
          <w:bCs/>
        </w:rPr>
        <w:t>"Five theoretical propositions concerning research on students</w:t>
      </w:r>
      <w:r w:rsidR="006D2E92" w:rsidRPr="006601E8">
        <w:rPr>
          <w:rFonts w:ascii="Times New Roman" w:hAnsi="Times New Roman" w:cs="Times New Roman"/>
          <w:b/>
          <w:bCs/>
        </w:rPr>
        <w:t>,”</w:t>
      </w:r>
      <w:r w:rsidRPr="006601E8">
        <w:rPr>
          <w:rFonts w:ascii="Times New Roman" w:hAnsi="Times New Roman" w:cs="Times New Roman"/>
          <w:b/>
          <w:bCs/>
        </w:rPr>
        <w:t xml:space="preserve"> the 6th International Conference on Higher Education Research with special topic "Rethinking Students: Ideas and New Research Approaches</w:t>
      </w:r>
      <w:r w:rsidR="006D2E92" w:rsidRPr="006601E8">
        <w:rPr>
          <w:rFonts w:ascii="Times New Roman" w:hAnsi="Times New Roman" w:cs="Times New Roman"/>
          <w:b/>
          <w:bCs/>
        </w:rPr>
        <w:t>,”</w:t>
      </w:r>
      <w:r w:rsidRPr="006601E8">
        <w:rPr>
          <w:rFonts w:ascii="Times New Roman" w:hAnsi="Times New Roman" w:cs="Times New Roman"/>
          <w:b/>
          <w:bCs/>
        </w:rPr>
        <w:t xml:space="preserve"> The Russian Association of Higher Education Researchers </w:t>
      </w:r>
      <w:r w:rsidR="00720A0E" w:rsidRPr="006601E8">
        <w:rPr>
          <w:rFonts w:ascii="Times New Roman" w:hAnsi="Times New Roman" w:cs="Times New Roman"/>
          <w:b/>
          <w:bCs/>
        </w:rPr>
        <w:t xml:space="preserve">Conference 2015, </w:t>
      </w:r>
      <w:r w:rsidRPr="006601E8">
        <w:rPr>
          <w:rFonts w:ascii="Times New Roman" w:hAnsi="Times New Roman" w:cs="Times New Roman"/>
          <w:b/>
          <w:bCs/>
        </w:rPr>
        <w:t>Higher School of Economics, Moscow,</w:t>
      </w:r>
      <w:r w:rsidR="00343268" w:rsidRPr="006601E8">
        <w:rPr>
          <w:rFonts w:ascii="Times New Roman" w:hAnsi="Times New Roman" w:cs="Times New Roman"/>
          <w:b/>
          <w:bCs/>
        </w:rPr>
        <w:t xml:space="preserve"> Russia,</w:t>
      </w:r>
      <w:r w:rsidR="004743B4" w:rsidRPr="006601E8">
        <w:rPr>
          <w:rFonts w:ascii="Times New Roman" w:hAnsi="Times New Roman" w:cs="Times New Roman"/>
          <w:b/>
          <w:bCs/>
        </w:rPr>
        <w:t xml:space="preserve"> </w:t>
      </w:r>
      <w:r w:rsidRPr="006601E8">
        <w:rPr>
          <w:rFonts w:ascii="Times New Roman" w:hAnsi="Times New Roman" w:cs="Times New Roman"/>
          <w:b/>
          <w:bCs/>
        </w:rPr>
        <w:t xml:space="preserve">October 15-17, 2015 </w:t>
      </w:r>
    </w:p>
    <w:p w14:paraId="4C59590F" w14:textId="46734704" w:rsidR="00D83C2F" w:rsidRPr="006601E8" w:rsidRDefault="00A75F5A" w:rsidP="0037530A">
      <w:pPr>
        <w:pStyle w:val="ListParagraph"/>
        <w:numPr>
          <w:ilvl w:val="0"/>
          <w:numId w:val="37"/>
        </w:numPr>
        <w:spacing w:after="0" w:line="240" w:lineRule="auto"/>
        <w:rPr>
          <w:rFonts w:ascii="Times New Roman" w:hAnsi="Times New Roman" w:cs="Times New Roman"/>
          <w:b/>
          <w:bCs/>
        </w:rPr>
      </w:pPr>
      <w:r w:rsidRPr="006601E8">
        <w:rPr>
          <w:rFonts w:ascii="Times New Roman" w:hAnsi="Times New Roman" w:cs="Times New Roman"/>
          <w:b/>
          <w:bCs/>
        </w:rPr>
        <w:t>“</w:t>
      </w:r>
      <w:r w:rsidR="00D83C2F" w:rsidRPr="006601E8">
        <w:rPr>
          <w:rFonts w:ascii="Times New Roman" w:hAnsi="Times New Roman" w:cs="Times New Roman"/>
          <w:b/>
          <w:bCs/>
        </w:rPr>
        <w:t>The role of institutional research in positioning higher education institutions - practices in CEE countries</w:t>
      </w:r>
      <w:r w:rsidR="006D2E92" w:rsidRPr="006601E8">
        <w:rPr>
          <w:rFonts w:ascii="Times New Roman" w:hAnsi="Times New Roman" w:cs="Times New Roman"/>
          <w:b/>
          <w:bCs/>
        </w:rPr>
        <w:t>,”</w:t>
      </w:r>
      <w:r w:rsidR="00D83C2F" w:rsidRPr="006601E8">
        <w:rPr>
          <w:rFonts w:ascii="Times New Roman" w:hAnsi="Times New Roman" w:cs="Times New Roman"/>
          <w:b/>
          <w:bCs/>
        </w:rPr>
        <w:t xml:space="preserve"> the 37</w:t>
      </w:r>
      <w:r w:rsidR="006D2E92" w:rsidRPr="006601E8">
        <w:rPr>
          <w:rFonts w:ascii="Times New Roman" w:hAnsi="Times New Roman" w:cs="Times New Roman"/>
          <w:b/>
          <w:bCs/>
          <w:vertAlign w:val="superscript"/>
        </w:rPr>
        <w:t>th</w:t>
      </w:r>
      <w:r w:rsidR="006D2E92" w:rsidRPr="006601E8">
        <w:rPr>
          <w:rFonts w:ascii="Times New Roman" w:hAnsi="Times New Roman" w:cs="Times New Roman"/>
          <w:b/>
          <w:bCs/>
        </w:rPr>
        <w:t xml:space="preserve"> </w:t>
      </w:r>
      <w:r w:rsidR="00D83C2F" w:rsidRPr="006601E8">
        <w:rPr>
          <w:rFonts w:ascii="Times New Roman" w:hAnsi="Times New Roman" w:cs="Times New Roman"/>
          <w:b/>
          <w:bCs/>
        </w:rPr>
        <w:t>Annual Forum of the European Higher Education Society - Linking research, policy</w:t>
      </w:r>
      <w:r w:rsidR="00D55118" w:rsidRPr="006601E8">
        <w:rPr>
          <w:rFonts w:ascii="Times New Roman" w:hAnsi="Times New Roman" w:cs="Times New Roman"/>
          <w:b/>
          <w:bCs/>
        </w:rPr>
        <w:t>,</w:t>
      </w:r>
      <w:r w:rsidR="00D83C2F" w:rsidRPr="006601E8">
        <w:rPr>
          <w:rFonts w:ascii="Times New Roman" w:hAnsi="Times New Roman" w:cs="Times New Roman"/>
          <w:b/>
          <w:bCs/>
        </w:rPr>
        <w:t xml:space="preserve"> and practice (EAIR)</w:t>
      </w:r>
      <w:r w:rsidR="00343268" w:rsidRPr="006601E8">
        <w:rPr>
          <w:rFonts w:ascii="Times New Roman" w:hAnsi="Times New Roman" w:cs="Times New Roman"/>
          <w:b/>
          <w:bCs/>
        </w:rPr>
        <w:t xml:space="preserve">, </w:t>
      </w:r>
      <w:r w:rsidR="00D83C2F" w:rsidRPr="006601E8">
        <w:rPr>
          <w:rFonts w:ascii="Times New Roman" w:hAnsi="Times New Roman" w:cs="Times New Roman"/>
          <w:b/>
          <w:bCs/>
        </w:rPr>
        <w:t xml:space="preserve">the Danube University of </w:t>
      </w:r>
      <w:proofErr w:type="spellStart"/>
      <w:r w:rsidR="00D83C2F" w:rsidRPr="006601E8">
        <w:rPr>
          <w:rFonts w:ascii="Times New Roman" w:hAnsi="Times New Roman" w:cs="Times New Roman"/>
          <w:b/>
          <w:bCs/>
        </w:rPr>
        <w:t>Krems</w:t>
      </w:r>
      <w:proofErr w:type="spellEnd"/>
      <w:r w:rsidR="00D83C2F" w:rsidRPr="006601E8">
        <w:rPr>
          <w:rFonts w:ascii="Times New Roman" w:hAnsi="Times New Roman" w:cs="Times New Roman"/>
          <w:b/>
          <w:bCs/>
        </w:rPr>
        <w:t xml:space="preserve">, Austria, August 30– September 3, 2015 </w:t>
      </w:r>
    </w:p>
    <w:p w14:paraId="2ACA5DE7" w14:textId="521C5DDE" w:rsidR="00D83C2F" w:rsidRPr="00526AA5" w:rsidRDefault="00A75F5A" w:rsidP="0037530A">
      <w:pPr>
        <w:pStyle w:val="ListParagraph"/>
        <w:numPr>
          <w:ilvl w:val="0"/>
          <w:numId w:val="37"/>
        </w:numPr>
        <w:spacing w:after="0" w:line="240" w:lineRule="auto"/>
        <w:rPr>
          <w:rFonts w:ascii="Times New Roman" w:hAnsi="Times New Roman" w:cs="Times New Roman"/>
          <w:color w:val="000000" w:themeColor="text1"/>
        </w:rPr>
      </w:pPr>
      <w:r w:rsidRPr="00526AA5">
        <w:rPr>
          <w:rFonts w:ascii="Times New Roman" w:hAnsi="Times New Roman" w:cs="Times New Roman"/>
          <w:color w:val="000000" w:themeColor="text1"/>
        </w:rPr>
        <w:t>“</w:t>
      </w:r>
      <w:r w:rsidR="00D83C2F" w:rsidRPr="00526AA5">
        <w:rPr>
          <w:rFonts w:ascii="Times New Roman" w:hAnsi="Times New Roman" w:cs="Times New Roman"/>
          <w:color w:val="000000" w:themeColor="text1"/>
        </w:rPr>
        <w:t>Student representation in an international perspective</w:t>
      </w:r>
      <w:r w:rsidR="006D2E92" w:rsidRPr="00526AA5">
        <w:rPr>
          <w:rFonts w:ascii="Times New Roman" w:hAnsi="Times New Roman" w:cs="Times New Roman"/>
          <w:color w:val="000000" w:themeColor="text1"/>
        </w:rPr>
        <w:t>,”</w:t>
      </w:r>
      <w:r w:rsidR="00D83C2F" w:rsidRPr="00526AA5">
        <w:rPr>
          <w:rFonts w:ascii="Times New Roman" w:hAnsi="Times New Roman" w:cs="Times New Roman"/>
          <w:color w:val="000000" w:themeColor="text1"/>
        </w:rPr>
        <w:t xml:space="preserve"> at the African Minds and Center for Higher Education Transformations (CHET) Symposium on Student representation in higher education governance in Africa, </w:t>
      </w:r>
      <w:proofErr w:type="spellStart"/>
      <w:r w:rsidR="00D83C2F" w:rsidRPr="00526AA5">
        <w:rPr>
          <w:rFonts w:ascii="Times New Roman" w:hAnsi="Times New Roman" w:cs="Times New Roman"/>
          <w:color w:val="000000" w:themeColor="text1"/>
        </w:rPr>
        <w:t>Capetown</w:t>
      </w:r>
      <w:proofErr w:type="spellEnd"/>
      <w:r w:rsidR="00D83C2F" w:rsidRPr="00526AA5">
        <w:rPr>
          <w:rFonts w:ascii="Times New Roman" w:hAnsi="Times New Roman" w:cs="Times New Roman"/>
          <w:color w:val="000000" w:themeColor="text1"/>
        </w:rPr>
        <w:t xml:space="preserve">, </w:t>
      </w:r>
      <w:r w:rsidR="00343268" w:rsidRPr="00526AA5">
        <w:rPr>
          <w:rFonts w:ascii="Times New Roman" w:hAnsi="Times New Roman" w:cs="Times New Roman"/>
          <w:color w:val="000000" w:themeColor="text1"/>
        </w:rPr>
        <w:t xml:space="preserve">South Africa, </w:t>
      </w:r>
      <w:r w:rsidR="00D83C2F" w:rsidRPr="00526AA5">
        <w:rPr>
          <w:rFonts w:ascii="Times New Roman" w:hAnsi="Times New Roman" w:cs="Times New Roman"/>
          <w:color w:val="000000" w:themeColor="text1"/>
        </w:rPr>
        <w:t>20-22 August 2014</w:t>
      </w:r>
    </w:p>
    <w:p w14:paraId="77A91D86" w14:textId="2D8649DD" w:rsidR="00D83C2F" w:rsidRPr="006601E8" w:rsidRDefault="00A75F5A" w:rsidP="0037530A">
      <w:pPr>
        <w:pStyle w:val="ListParagraph"/>
        <w:numPr>
          <w:ilvl w:val="0"/>
          <w:numId w:val="37"/>
        </w:numPr>
        <w:spacing w:after="0" w:line="240" w:lineRule="auto"/>
        <w:rPr>
          <w:rFonts w:ascii="Times New Roman" w:hAnsi="Times New Roman" w:cs="Times New Roman"/>
          <w:b/>
          <w:bCs/>
          <w:color w:val="000000" w:themeColor="text1"/>
        </w:rPr>
      </w:pPr>
      <w:r w:rsidRPr="006601E8">
        <w:rPr>
          <w:rFonts w:ascii="Times New Roman" w:hAnsi="Times New Roman" w:cs="Times New Roman"/>
          <w:b/>
          <w:bCs/>
          <w:color w:val="000000" w:themeColor="text1"/>
        </w:rPr>
        <w:t>“</w:t>
      </w:r>
      <w:r w:rsidR="00D83C2F" w:rsidRPr="006601E8">
        <w:rPr>
          <w:rFonts w:ascii="Times New Roman" w:hAnsi="Times New Roman" w:cs="Times New Roman"/>
          <w:b/>
          <w:bCs/>
          <w:color w:val="000000" w:themeColor="text1"/>
        </w:rPr>
        <w:t>Student engagement in time of transformation</w:t>
      </w:r>
      <w:r w:rsidR="006D2E92" w:rsidRPr="006601E8">
        <w:rPr>
          <w:rFonts w:ascii="Times New Roman" w:hAnsi="Times New Roman" w:cs="Times New Roman"/>
          <w:b/>
          <w:bCs/>
          <w:color w:val="000000" w:themeColor="text1"/>
        </w:rPr>
        <w:t>,”</w:t>
      </w:r>
      <w:r w:rsidR="00D83C2F" w:rsidRPr="006601E8">
        <w:rPr>
          <w:rFonts w:ascii="Times New Roman" w:hAnsi="Times New Roman" w:cs="Times New Roman"/>
          <w:b/>
          <w:bCs/>
          <w:color w:val="000000" w:themeColor="text1"/>
        </w:rPr>
        <w:t xml:space="preserve"> the 2013 Annual Research Conference of the Society for Research into Higher Education: Experiencing Higher Education: Global Trends and Transformations, Celtic Manor Resort, Wales,</w:t>
      </w:r>
      <w:r w:rsidR="00343268" w:rsidRPr="006601E8">
        <w:rPr>
          <w:rFonts w:ascii="Times New Roman" w:hAnsi="Times New Roman" w:cs="Times New Roman"/>
          <w:b/>
          <w:bCs/>
          <w:color w:val="000000" w:themeColor="text1"/>
        </w:rPr>
        <w:t xml:space="preserve"> United Kingdom,</w:t>
      </w:r>
      <w:r w:rsidR="00D83C2F" w:rsidRPr="006601E8">
        <w:rPr>
          <w:rFonts w:ascii="Times New Roman" w:hAnsi="Times New Roman" w:cs="Times New Roman"/>
          <w:b/>
          <w:bCs/>
          <w:color w:val="000000" w:themeColor="text1"/>
        </w:rPr>
        <w:t xml:space="preserve"> 11-13 December 2013 </w:t>
      </w:r>
    </w:p>
    <w:p w14:paraId="1C76DA07" w14:textId="00665F8C" w:rsidR="00FE4F69" w:rsidRPr="006601E8" w:rsidRDefault="00A75F5A" w:rsidP="0037530A">
      <w:pPr>
        <w:pStyle w:val="ListParagraph"/>
        <w:numPr>
          <w:ilvl w:val="0"/>
          <w:numId w:val="37"/>
        </w:numPr>
        <w:spacing w:after="0" w:line="240" w:lineRule="auto"/>
        <w:rPr>
          <w:rFonts w:ascii="Times New Roman" w:hAnsi="Times New Roman" w:cs="Times New Roman"/>
          <w:b/>
          <w:bCs/>
          <w:color w:val="000000" w:themeColor="text1"/>
        </w:rPr>
      </w:pPr>
      <w:r w:rsidRPr="006601E8">
        <w:rPr>
          <w:rFonts w:ascii="Times New Roman" w:hAnsi="Times New Roman" w:cs="Times New Roman"/>
          <w:b/>
          <w:bCs/>
          <w:color w:val="000000" w:themeColor="text1"/>
        </w:rPr>
        <w:t>“</w:t>
      </w:r>
      <w:r w:rsidR="00D83C2F" w:rsidRPr="006601E8">
        <w:rPr>
          <w:rFonts w:ascii="Times New Roman" w:hAnsi="Times New Roman" w:cs="Times New Roman"/>
          <w:b/>
          <w:bCs/>
          <w:color w:val="000000" w:themeColor="text1"/>
        </w:rPr>
        <w:t>Student engagement in institutional research: desirable, feasible, effective?</w:t>
      </w:r>
      <w:r w:rsidR="006D2E92" w:rsidRPr="006601E8">
        <w:rPr>
          <w:rFonts w:ascii="Times New Roman" w:hAnsi="Times New Roman" w:cs="Times New Roman"/>
          <w:b/>
          <w:bCs/>
          <w:color w:val="000000" w:themeColor="text1"/>
        </w:rPr>
        <w:t>”</w:t>
      </w:r>
      <w:r w:rsidR="00D83C2F" w:rsidRPr="006601E8">
        <w:rPr>
          <w:rFonts w:ascii="Times New Roman" w:hAnsi="Times New Roman" w:cs="Times New Roman"/>
          <w:b/>
          <w:bCs/>
          <w:color w:val="000000" w:themeColor="text1"/>
        </w:rPr>
        <w:t xml:space="preserve"> </w:t>
      </w:r>
      <w:r w:rsidR="006D2E92" w:rsidRPr="006601E8">
        <w:rPr>
          <w:rFonts w:ascii="Times New Roman" w:hAnsi="Times New Roman" w:cs="Times New Roman"/>
          <w:b/>
          <w:bCs/>
          <w:color w:val="000000" w:themeColor="text1"/>
        </w:rPr>
        <w:t>T</w:t>
      </w:r>
      <w:r w:rsidR="00D83C2F" w:rsidRPr="006601E8">
        <w:rPr>
          <w:rFonts w:ascii="Times New Roman" w:hAnsi="Times New Roman" w:cs="Times New Roman"/>
          <w:b/>
          <w:bCs/>
          <w:color w:val="000000" w:themeColor="text1"/>
        </w:rPr>
        <w:t xml:space="preserve">he 2013 Annual Conference of The UK and Ireland Higher Education Institutional Research (HEIR) Network: Productive Partnerships: Engaging stakeholders in Institutional Research, Birmingham City University, </w:t>
      </w:r>
      <w:r w:rsidR="00343268" w:rsidRPr="006601E8">
        <w:rPr>
          <w:rFonts w:ascii="Times New Roman" w:hAnsi="Times New Roman" w:cs="Times New Roman"/>
          <w:b/>
          <w:bCs/>
          <w:color w:val="000000" w:themeColor="text1"/>
        </w:rPr>
        <w:t xml:space="preserve">Birmingham, United Kingdom, </w:t>
      </w:r>
      <w:r w:rsidR="00D83C2F" w:rsidRPr="006601E8">
        <w:rPr>
          <w:rFonts w:ascii="Times New Roman" w:hAnsi="Times New Roman" w:cs="Times New Roman"/>
          <w:b/>
          <w:bCs/>
          <w:color w:val="000000" w:themeColor="text1"/>
        </w:rPr>
        <w:t>10-12 July 2013</w:t>
      </w:r>
    </w:p>
    <w:p w14:paraId="78114483" w14:textId="497E50D9" w:rsidR="00720A0E" w:rsidRPr="003D2AE9" w:rsidRDefault="00720A0E" w:rsidP="00A54391">
      <w:pPr>
        <w:rPr>
          <w:color w:val="000000" w:themeColor="text1"/>
        </w:rPr>
      </w:pPr>
    </w:p>
    <w:p w14:paraId="3627C151" w14:textId="3BB82AE9" w:rsidR="007D4377" w:rsidRPr="003D2AE9" w:rsidRDefault="00B347B4" w:rsidP="00B347B4">
      <w:pPr>
        <w:pStyle w:val="Heading2"/>
        <w:rPr>
          <w:b/>
          <w:bCs/>
          <w:color w:val="000000" w:themeColor="text1"/>
          <w:sz w:val="22"/>
          <w:szCs w:val="22"/>
        </w:rPr>
      </w:pPr>
      <w:r w:rsidRPr="003D2AE9">
        <w:rPr>
          <w:b/>
          <w:bCs/>
          <w:color w:val="000000" w:themeColor="text1"/>
          <w:sz w:val="22"/>
          <w:szCs w:val="22"/>
        </w:rPr>
        <w:t>Other</w:t>
      </w:r>
      <w:r w:rsidR="00720A0E" w:rsidRPr="003D2AE9">
        <w:rPr>
          <w:b/>
          <w:bCs/>
          <w:color w:val="000000" w:themeColor="text1"/>
          <w:sz w:val="22"/>
          <w:szCs w:val="22"/>
        </w:rPr>
        <w:t xml:space="preserve"> keynotes</w:t>
      </w:r>
    </w:p>
    <w:p w14:paraId="416E3A9B" w14:textId="018671C3" w:rsidR="00DC1590" w:rsidRDefault="00DC1590" w:rsidP="0037530A">
      <w:pPr>
        <w:numPr>
          <w:ilvl w:val="0"/>
          <w:numId w:val="37"/>
        </w:numPr>
        <w:shd w:val="clear" w:color="auto" w:fill="FFFFFF"/>
        <w:rPr>
          <w:color w:val="333333"/>
          <w:sz w:val="22"/>
          <w:szCs w:val="22"/>
        </w:rPr>
      </w:pPr>
      <w:r>
        <w:rPr>
          <w:color w:val="333333"/>
          <w:sz w:val="22"/>
          <w:szCs w:val="22"/>
        </w:rPr>
        <w:t>“Students at the Centre – Student Agency”</w:t>
      </w:r>
      <w:r w:rsidR="00886E12">
        <w:rPr>
          <w:color w:val="333333"/>
          <w:sz w:val="22"/>
          <w:szCs w:val="22"/>
        </w:rPr>
        <w:t>, Training workshop on Student-</w:t>
      </w:r>
      <w:proofErr w:type="spellStart"/>
      <w:r w:rsidR="000B739C">
        <w:rPr>
          <w:color w:val="333333"/>
          <w:sz w:val="22"/>
          <w:szCs w:val="22"/>
        </w:rPr>
        <w:t>l</w:t>
      </w:r>
      <w:r w:rsidR="00886E12">
        <w:rPr>
          <w:color w:val="333333"/>
          <w:sz w:val="22"/>
          <w:szCs w:val="22"/>
        </w:rPr>
        <w:t>entred</w:t>
      </w:r>
      <w:proofErr w:type="spellEnd"/>
      <w:r w:rsidR="00886E12">
        <w:rPr>
          <w:color w:val="333333"/>
          <w:sz w:val="22"/>
          <w:szCs w:val="22"/>
        </w:rPr>
        <w:t xml:space="preserve"> learning, teaching, and assessment, Cyprus Agency for Quality Assurance and Accreditation in Higher Education, </w:t>
      </w:r>
      <w:r w:rsidR="00373268">
        <w:rPr>
          <w:color w:val="333333"/>
          <w:sz w:val="22"/>
          <w:szCs w:val="22"/>
        </w:rPr>
        <w:t xml:space="preserve">8 September 2022, </w:t>
      </w:r>
      <w:r w:rsidR="00BC3FAF">
        <w:rPr>
          <w:color w:val="333333"/>
          <w:sz w:val="22"/>
          <w:szCs w:val="22"/>
        </w:rPr>
        <w:t>Cyprus</w:t>
      </w:r>
      <w:r w:rsidR="00373268">
        <w:rPr>
          <w:color w:val="333333"/>
          <w:sz w:val="22"/>
          <w:szCs w:val="22"/>
        </w:rPr>
        <w:t>, Nicosia</w:t>
      </w:r>
    </w:p>
    <w:p w14:paraId="7A525DC9" w14:textId="5083FA26" w:rsidR="00C86E7E" w:rsidRPr="007B32CC" w:rsidRDefault="00DE291B" w:rsidP="0037530A">
      <w:pPr>
        <w:numPr>
          <w:ilvl w:val="0"/>
          <w:numId w:val="37"/>
        </w:numPr>
        <w:shd w:val="clear" w:color="auto" w:fill="FFFFFF"/>
        <w:rPr>
          <w:color w:val="333333"/>
          <w:sz w:val="22"/>
          <w:szCs w:val="22"/>
        </w:rPr>
      </w:pPr>
      <w:r>
        <w:rPr>
          <w:color w:val="333333"/>
          <w:sz w:val="22"/>
          <w:szCs w:val="22"/>
        </w:rPr>
        <w:t xml:space="preserve">“Student participation in quality assurance” BWSE </w:t>
      </w:r>
      <w:proofErr w:type="spellStart"/>
      <w:r>
        <w:rPr>
          <w:color w:val="333333"/>
          <w:sz w:val="22"/>
          <w:szCs w:val="22"/>
        </w:rPr>
        <w:t>FORward</w:t>
      </w:r>
      <w:proofErr w:type="spellEnd"/>
      <w:r>
        <w:rPr>
          <w:color w:val="333333"/>
          <w:sz w:val="22"/>
          <w:szCs w:val="22"/>
        </w:rPr>
        <w:t>, Bologna with Stakeholder Eyes by European Students’ Union, Paris, France, 25</w:t>
      </w:r>
      <w:r w:rsidRPr="00DE291B">
        <w:rPr>
          <w:color w:val="333333"/>
          <w:sz w:val="22"/>
          <w:szCs w:val="22"/>
          <w:vertAlign w:val="superscript"/>
        </w:rPr>
        <w:t>th</w:t>
      </w:r>
      <w:r>
        <w:rPr>
          <w:color w:val="333333"/>
          <w:sz w:val="22"/>
          <w:szCs w:val="22"/>
        </w:rPr>
        <w:t xml:space="preserve"> May 2022 </w:t>
      </w:r>
    </w:p>
    <w:p w14:paraId="6C925D0A" w14:textId="0D0FE744" w:rsidR="0088513A" w:rsidRPr="0088513A" w:rsidRDefault="0088513A" w:rsidP="0037530A">
      <w:pPr>
        <w:pStyle w:val="ListParagraph"/>
        <w:numPr>
          <w:ilvl w:val="0"/>
          <w:numId w:val="37"/>
        </w:numPr>
        <w:spacing w:line="240" w:lineRule="auto"/>
        <w:rPr>
          <w:rFonts w:ascii="Times New Roman" w:hAnsi="Times New Roman" w:cs="Times New Roman"/>
        </w:rPr>
      </w:pPr>
      <w:r w:rsidRPr="0088513A">
        <w:rPr>
          <w:rFonts w:ascii="Times New Roman" w:hAnsi="Times New Roman" w:cs="Times New Roman"/>
        </w:rPr>
        <w:t>“The theory and practice of student representation in higher education governance”, Opening keynote, Global Student Forum Academy, Module 1, 3 October 2021</w:t>
      </w:r>
    </w:p>
    <w:p w14:paraId="12634061" w14:textId="529B71A2" w:rsidR="00010C95" w:rsidRPr="0088513A" w:rsidRDefault="00A75F5A" w:rsidP="0037530A">
      <w:pPr>
        <w:pStyle w:val="ListParagraph"/>
        <w:numPr>
          <w:ilvl w:val="0"/>
          <w:numId w:val="37"/>
        </w:numPr>
        <w:spacing w:after="0" w:line="240" w:lineRule="auto"/>
        <w:rPr>
          <w:rFonts w:ascii="Times New Roman" w:hAnsi="Times New Roman" w:cs="Times New Roman"/>
          <w:color w:val="000000" w:themeColor="text1"/>
        </w:rPr>
      </w:pPr>
      <w:r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 xml:space="preserve">Student </w:t>
      </w:r>
      <w:r w:rsidR="00C261E8" w:rsidRPr="0088513A">
        <w:rPr>
          <w:rFonts w:ascii="Times New Roman" w:hAnsi="Times New Roman" w:cs="Times New Roman"/>
          <w:color w:val="000000" w:themeColor="text1"/>
        </w:rPr>
        <w:t>centered</w:t>
      </w:r>
      <w:r w:rsidR="00010C95" w:rsidRPr="0088513A">
        <w:rPr>
          <w:rFonts w:ascii="Times New Roman" w:hAnsi="Times New Roman" w:cs="Times New Roman"/>
          <w:color w:val="000000" w:themeColor="text1"/>
        </w:rPr>
        <w:t xml:space="preserve"> learning and teaching in online higher education</w:t>
      </w:r>
      <w:r w:rsidR="004743B4" w:rsidRPr="0088513A">
        <w:rPr>
          <w:rFonts w:ascii="Times New Roman" w:hAnsi="Times New Roman" w:cs="Times New Roman"/>
          <w:color w:val="000000" w:themeColor="text1"/>
        </w:rPr>
        <w:t>,</w:t>
      </w:r>
      <w:r w:rsidR="006D2E92"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 xml:space="preserve"> </w:t>
      </w:r>
      <w:proofErr w:type="spellStart"/>
      <w:r w:rsidR="00010C95" w:rsidRPr="0088513A">
        <w:rPr>
          <w:rFonts w:ascii="Times New Roman" w:hAnsi="Times New Roman" w:cs="Times New Roman"/>
          <w:color w:val="000000" w:themeColor="text1"/>
        </w:rPr>
        <w:t>EdCrunch</w:t>
      </w:r>
      <w:proofErr w:type="spellEnd"/>
      <w:r w:rsidR="00010C95" w:rsidRPr="0088513A">
        <w:rPr>
          <w:rFonts w:ascii="Times New Roman" w:hAnsi="Times New Roman" w:cs="Times New Roman"/>
          <w:color w:val="000000" w:themeColor="text1"/>
        </w:rPr>
        <w:t xml:space="preserve"> Ural 2020 - International Scientific Online Conference on Digital Transformations Challenges, Ural Federal University, </w:t>
      </w:r>
      <w:r w:rsidR="004743B4" w:rsidRPr="0088513A">
        <w:rPr>
          <w:rFonts w:ascii="Times New Roman" w:hAnsi="Times New Roman" w:cs="Times New Roman"/>
          <w:color w:val="000000" w:themeColor="text1"/>
        </w:rPr>
        <w:t xml:space="preserve">Yekaterinburg, Sverdlovsk Oblast, </w:t>
      </w:r>
      <w:r w:rsidR="00010C95" w:rsidRPr="0088513A">
        <w:rPr>
          <w:rFonts w:ascii="Times New Roman" w:hAnsi="Times New Roman" w:cs="Times New Roman"/>
          <w:color w:val="000000" w:themeColor="text1"/>
        </w:rPr>
        <w:t>Russia</w:t>
      </w:r>
      <w:r w:rsidR="006567F9" w:rsidRPr="0088513A">
        <w:rPr>
          <w:rFonts w:ascii="Times New Roman" w:hAnsi="Times New Roman" w:cs="Times New Roman"/>
          <w:color w:val="000000" w:themeColor="text1"/>
        </w:rPr>
        <w:t xml:space="preserve"> (online)</w:t>
      </w:r>
      <w:r w:rsidR="00010C95" w:rsidRPr="0088513A">
        <w:rPr>
          <w:rFonts w:ascii="Times New Roman" w:hAnsi="Times New Roman" w:cs="Times New Roman"/>
          <w:color w:val="000000" w:themeColor="text1"/>
        </w:rPr>
        <w:t>, 29 September 2020</w:t>
      </w:r>
    </w:p>
    <w:p w14:paraId="589C6CED" w14:textId="12047622" w:rsidR="00010C95" w:rsidRPr="0088513A" w:rsidRDefault="00A75F5A" w:rsidP="0037530A">
      <w:pPr>
        <w:pStyle w:val="ListParagraph"/>
        <w:numPr>
          <w:ilvl w:val="0"/>
          <w:numId w:val="37"/>
        </w:numPr>
        <w:spacing w:after="0" w:line="240" w:lineRule="auto"/>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w:t>
      </w:r>
      <w:r w:rsidR="00010C95" w:rsidRPr="0088513A">
        <w:rPr>
          <w:rFonts w:ascii="Times New Roman" w:hAnsi="Times New Roman" w:cs="Times New Roman"/>
          <w:color w:val="000000" w:themeColor="text1"/>
          <w:shd w:val="clear" w:color="auto" w:fill="FFFFFF"/>
        </w:rPr>
        <w:t>Implications of COVID-19 for Higher Education – Challenges and Opportunities</w:t>
      </w:r>
      <w:r w:rsidR="006D2E92" w:rsidRPr="0088513A">
        <w:rPr>
          <w:rFonts w:ascii="Times New Roman" w:hAnsi="Times New Roman" w:cs="Times New Roman"/>
          <w:color w:val="000000" w:themeColor="text1"/>
          <w:shd w:val="clear" w:color="auto" w:fill="FFFFFF"/>
        </w:rPr>
        <w:t>,”</w:t>
      </w:r>
      <w:r w:rsidR="00010C95" w:rsidRPr="0088513A">
        <w:rPr>
          <w:rFonts w:ascii="Times New Roman" w:hAnsi="Times New Roman" w:cs="Times New Roman"/>
          <w:color w:val="000000" w:themeColor="text1"/>
          <w:shd w:val="clear" w:color="auto" w:fill="FFFFFF"/>
        </w:rPr>
        <w:t xml:space="preserve"> University Day, University of Maribor, Slovenia</w:t>
      </w:r>
      <w:r w:rsidR="006567F9" w:rsidRPr="0088513A">
        <w:rPr>
          <w:rFonts w:ascii="Times New Roman" w:hAnsi="Times New Roman" w:cs="Times New Roman"/>
          <w:color w:val="000000" w:themeColor="text1"/>
          <w:shd w:val="clear" w:color="auto" w:fill="FFFFFF"/>
        </w:rPr>
        <w:t xml:space="preserve"> (online), 18 September 2020</w:t>
      </w:r>
    </w:p>
    <w:p w14:paraId="73E6FADA" w14:textId="08E37BAC" w:rsidR="00010C95" w:rsidRPr="0088513A" w:rsidRDefault="00010C95" w:rsidP="0037530A">
      <w:pPr>
        <w:pStyle w:val="ListParagraph"/>
        <w:numPr>
          <w:ilvl w:val="0"/>
          <w:numId w:val="37"/>
        </w:numPr>
        <w:spacing w:after="0" w:line="240" w:lineRule="auto"/>
        <w:rPr>
          <w:rFonts w:ascii="Times New Roman" w:hAnsi="Times New Roman" w:cs="Times New Roman"/>
          <w:color w:val="000000" w:themeColor="text1"/>
        </w:rPr>
      </w:pPr>
      <w:r w:rsidRPr="0088513A">
        <w:rPr>
          <w:rFonts w:ascii="Times New Roman" w:hAnsi="Times New Roman" w:cs="Times New Roman"/>
          <w:color w:val="000000" w:themeColor="text1"/>
          <w:shd w:val="clear" w:color="auto" w:fill="FFFFFF"/>
        </w:rPr>
        <w:t xml:space="preserve">"Na </w:t>
      </w:r>
      <w:proofErr w:type="spellStart"/>
      <w:r w:rsidRPr="0088513A">
        <w:rPr>
          <w:rFonts w:ascii="Times New Roman" w:hAnsi="Times New Roman" w:cs="Times New Roman"/>
          <w:color w:val="000000" w:themeColor="text1"/>
          <w:shd w:val="clear" w:color="auto" w:fill="FFFFFF"/>
        </w:rPr>
        <w:t>študente</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osredinjeno</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učenje</w:t>
      </w:r>
      <w:proofErr w:type="spellEnd"/>
      <w:r w:rsidRPr="0088513A">
        <w:rPr>
          <w:rFonts w:ascii="Times New Roman" w:hAnsi="Times New Roman" w:cs="Times New Roman"/>
          <w:color w:val="000000" w:themeColor="text1"/>
          <w:shd w:val="clear" w:color="auto" w:fill="FFFFFF"/>
        </w:rPr>
        <w:t xml:space="preserve"> in </w:t>
      </w:r>
      <w:proofErr w:type="spellStart"/>
      <w:r w:rsidRPr="0088513A">
        <w:rPr>
          <w:rFonts w:ascii="Times New Roman" w:hAnsi="Times New Roman" w:cs="Times New Roman"/>
          <w:color w:val="000000" w:themeColor="text1"/>
          <w:shd w:val="clear" w:color="auto" w:fill="FFFFFF"/>
        </w:rPr>
        <w:t>poučevanje</w:t>
      </w:r>
      <w:proofErr w:type="spellEnd"/>
      <w:r w:rsidRPr="0088513A">
        <w:rPr>
          <w:rFonts w:ascii="Times New Roman" w:hAnsi="Times New Roman" w:cs="Times New Roman"/>
          <w:color w:val="000000" w:themeColor="text1"/>
          <w:shd w:val="clear" w:color="auto" w:fill="FFFFFF"/>
        </w:rPr>
        <w:t xml:space="preserve"> v </w:t>
      </w:r>
      <w:proofErr w:type="spellStart"/>
      <w:r w:rsidRPr="0088513A">
        <w:rPr>
          <w:rFonts w:ascii="Times New Roman" w:hAnsi="Times New Roman" w:cs="Times New Roman"/>
          <w:color w:val="000000" w:themeColor="text1"/>
          <w:shd w:val="clear" w:color="auto" w:fill="FFFFFF"/>
        </w:rPr>
        <w:t>visokem</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šolstvu</w:t>
      </w:r>
      <w:proofErr w:type="spellEnd"/>
      <w:r w:rsidR="006D2E92" w:rsidRPr="0088513A">
        <w:rPr>
          <w:rFonts w:ascii="Times New Roman" w:hAnsi="Times New Roman" w:cs="Times New Roman"/>
          <w:color w:val="000000" w:themeColor="text1"/>
          <w:shd w:val="clear" w:color="auto" w:fill="FFFFFF"/>
        </w:rPr>
        <w:t>,”</w:t>
      </w:r>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Projekt</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Inovativno</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učenje</w:t>
      </w:r>
      <w:proofErr w:type="spellEnd"/>
      <w:r w:rsidRPr="0088513A">
        <w:rPr>
          <w:rFonts w:ascii="Times New Roman" w:hAnsi="Times New Roman" w:cs="Times New Roman"/>
          <w:color w:val="000000" w:themeColor="text1"/>
          <w:shd w:val="clear" w:color="auto" w:fill="FFFFFF"/>
        </w:rPr>
        <w:t xml:space="preserve"> in </w:t>
      </w:r>
      <w:proofErr w:type="spellStart"/>
      <w:r w:rsidRPr="0088513A">
        <w:rPr>
          <w:rFonts w:ascii="Times New Roman" w:hAnsi="Times New Roman" w:cs="Times New Roman"/>
          <w:color w:val="000000" w:themeColor="text1"/>
          <w:shd w:val="clear" w:color="auto" w:fill="FFFFFF"/>
        </w:rPr>
        <w:t>poučevanje</w:t>
      </w:r>
      <w:proofErr w:type="spellEnd"/>
      <w:r w:rsidRPr="0088513A">
        <w:rPr>
          <w:rFonts w:ascii="Times New Roman" w:hAnsi="Times New Roman" w:cs="Times New Roman"/>
          <w:color w:val="000000" w:themeColor="text1"/>
          <w:shd w:val="clear" w:color="auto" w:fill="FFFFFF"/>
        </w:rPr>
        <w:t xml:space="preserve"> v</w:t>
      </w:r>
      <w:r w:rsidR="00C261E8" w:rsidRPr="0088513A">
        <w:rPr>
          <w:rFonts w:ascii="Times New Roman" w:hAnsi="Times New Roman" w:cs="Times New Roman"/>
          <w:color w:val="000000" w:themeColor="text1"/>
        </w:rPr>
        <w:t xml:space="preserve"> </w:t>
      </w:r>
      <w:proofErr w:type="spellStart"/>
      <w:r w:rsidRPr="0088513A">
        <w:rPr>
          <w:rFonts w:ascii="Times New Roman" w:hAnsi="Times New Roman" w:cs="Times New Roman"/>
          <w:color w:val="000000" w:themeColor="text1"/>
          <w:shd w:val="clear" w:color="auto" w:fill="FFFFFF"/>
        </w:rPr>
        <w:t>visokem</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šolstvu</w:t>
      </w:r>
      <w:proofErr w:type="spellEnd"/>
      <w:r w:rsidRPr="0088513A">
        <w:rPr>
          <w:rFonts w:ascii="Times New Roman" w:hAnsi="Times New Roman" w:cs="Times New Roman"/>
          <w:color w:val="000000" w:themeColor="text1"/>
          <w:shd w:val="clear" w:color="auto" w:fill="FFFFFF"/>
        </w:rPr>
        <w:t xml:space="preserve"> (INOVUP)</w:t>
      </w:r>
      <w:r w:rsidR="006D2E92" w:rsidRPr="0088513A">
        <w:rPr>
          <w:rFonts w:ascii="Times New Roman" w:hAnsi="Times New Roman" w:cs="Times New Roman"/>
          <w:color w:val="000000" w:themeColor="text1"/>
          <w:shd w:val="clear" w:color="auto" w:fill="FFFFFF"/>
        </w:rPr>
        <w:t>,”</w:t>
      </w:r>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Univerza</w:t>
      </w:r>
      <w:proofErr w:type="spellEnd"/>
      <w:r w:rsidRPr="0088513A">
        <w:rPr>
          <w:rFonts w:ascii="Times New Roman" w:hAnsi="Times New Roman" w:cs="Times New Roman"/>
          <w:color w:val="000000" w:themeColor="text1"/>
          <w:shd w:val="clear" w:color="auto" w:fill="FFFFFF"/>
        </w:rPr>
        <w:t xml:space="preserve"> Maribor, </w:t>
      </w:r>
      <w:r w:rsidR="006567F9" w:rsidRPr="0088513A">
        <w:rPr>
          <w:rFonts w:ascii="Times New Roman" w:hAnsi="Times New Roman" w:cs="Times New Roman"/>
          <w:color w:val="000000" w:themeColor="text1"/>
          <w:shd w:val="clear" w:color="auto" w:fill="FFFFFF"/>
        </w:rPr>
        <w:t xml:space="preserve">Maribor, Slovenia, </w:t>
      </w:r>
      <w:r w:rsidRPr="0088513A">
        <w:rPr>
          <w:rFonts w:ascii="Times New Roman" w:hAnsi="Times New Roman" w:cs="Times New Roman"/>
          <w:color w:val="000000" w:themeColor="text1"/>
          <w:shd w:val="clear" w:color="auto" w:fill="FFFFFF"/>
        </w:rPr>
        <w:t>7 February 2020 </w:t>
      </w:r>
      <w:r w:rsidRPr="0088513A">
        <w:rPr>
          <w:rFonts w:ascii="Times New Roman" w:hAnsi="Times New Roman" w:cs="Times New Roman"/>
          <w:color w:val="000000" w:themeColor="text1"/>
        </w:rPr>
        <w:t xml:space="preserve"> </w:t>
      </w:r>
    </w:p>
    <w:p w14:paraId="4D7A9564" w14:textId="79D10B46" w:rsidR="00010C95" w:rsidRPr="0088513A" w:rsidRDefault="00010C95" w:rsidP="0037530A">
      <w:pPr>
        <w:pStyle w:val="ListParagraph"/>
        <w:numPr>
          <w:ilvl w:val="0"/>
          <w:numId w:val="37"/>
        </w:numPr>
        <w:spacing w:after="0" w:line="240" w:lineRule="auto"/>
        <w:ind w:right="-450"/>
        <w:rPr>
          <w:rFonts w:ascii="Times New Roman" w:hAnsi="Times New Roman" w:cs="Times New Roman"/>
          <w:color w:val="000000" w:themeColor="text1"/>
        </w:rPr>
      </w:pPr>
      <w:r w:rsidRPr="0088513A">
        <w:rPr>
          <w:rFonts w:ascii="Times New Roman" w:hAnsi="Times New Roman" w:cs="Times New Roman"/>
          <w:color w:val="000000" w:themeColor="text1"/>
        </w:rPr>
        <w:t xml:space="preserve">Opening welcome at Splash at Harvard, </w:t>
      </w:r>
      <w:r w:rsidR="004743B4" w:rsidRPr="0088513A">
        <w:rPr>
          <w:rFonts w:ascii="Times New Roman" w:hAnsi="Times New Roman" w:cs="Times New Roman"/>
          <w:color w:val="000000" w:themeColor="text1"/>
        </w:rPr>
        <w:t xml:space="preserve">Harvard University, </w:t>
      </w:r>
      <w:r w:rsidRPr="0088513A">
        <w:rPr>
          <w:rFonts w:ascii="Times New Roman" w:hAnsi="Times New Roman" w:cs="Times New Roman"/>
          <w:color w:val="000000" w:themeColor="text1"/>
        </w:rPr>
        <w:t xml:space="preserve">27 April 2019 </w:t>
      </w:r>
    </w:p>
    <w:p w14:paraId="14F20CC8" w14:textId="227B5705" w:rsidR="00010C95" w:rsidRPr="0088513A" w:rsidRDefault="00A75F5A" w:rsidP="0037530A">
      <w:pPr>
        <w:pStyle w:val="ListParagraph"/>
        <w:numPr>
          <w:ilvl w:val="0"/>
          <w:numId w:val="37"/>
        </w:numPr>
        <w:spacing w:after="0" w:line="240" w:lineRule="auto"/>
        <w:rPr>
          <w:rFonts w:ascii="Times New Roman" w:hAnsi="Times New Roman" w:cs="Times New Roman"/>
          <w:color w:val="000000" w:themeColor="text1"/>
        </w:rPr>
      </w:pPr>
      <w:r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Student power on campus: activism, representation and service</w:t>
      </w:r>
      <w:r w:rsidR="004743B4"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 xml:space="preserve"> "Revolt! Student protests from 1968 to today, A Symposium, University of Rhode Island,</w:t>
      </w:r>
      <w:r w:rsidR="006567F9" w:rsidRPr="0088513A">
        <w:rPr>
          <w:rFonts w:ascii="Times New Roman" w:hAnsi="Times New Roman" w:cs="Times New Roman"/>
          <w:color w:val="000000" w:themeColor="text1"/>
        </w:rPr>
        <w:t xml:space="preserve"> Providence, Rhode Island, </w:t>
      </w:r>
      <w:r w:rsidR="00010C95" w:rsidRPr="0088513A">
        <w:rPr>
          <w:rFonts w:ascii="Times New Roman" w:hAnsi="Times New Roman" w:cs="Times New Roman"/>
          <w:color w:val="000000" w:themeColor="text1"/>
        </w:rPr>
        <w:t xml:space="preserve">College of Arts and Sciences, September 14, 2018 </w:t>
      </w:r>
    </w:p>
    <w:p w14:paraId="5086B6B2" w14:textId="7835E49E" w:rsidR="00010C95" w:rsidRPr="0088513A" w:rsidRDefault="004743B4" w:rsidP="0037530A">
      <w:pPr>
        <w:pStyle w:val="ListParagraph"/>
        <w:numPr>
          <w:ilvl w:val="0"/>
          <w:numId w:val="37"/>
        </w:numPr>
        <w:spacing w:after="0" w:line="240" w:lineRule="auto"/>
        <w:rPr>
          <w:rFonts w:ascii="Times New Roman" w:hAnsi="Times New Roman" w:cs="Times New Roman"/>
          <w:color w:val="000000" w:themeColor="text1"/>
        </w:rPr>
      </w:pPr>
      <w:r w:rsidRPr="0088513A">
        <w:rPr>
          <w:rFonts w:ascii="Times New Roman" w:hAnsi="Times New Roman" w:cs="Times New Roman"/>
          <w:color w:val="000000" w:themeColor="text1"/>
        </w:rPr>
        <w:lastRenderedPageBreak/>
        <w:t>“</w:t>
      </w:r>
      <w:r w:rsidR="00010C95" w:rsidRPr="0088513A">
        <w:rPr>
          <w:rFonts w:ascii="Times New Roman" w:hAnsi="Times New Roman" w:cs="Times New Roman"/>
          <w:color w:val="000000" w:themeColor="text1"/>
        </w:rPr>
        <w:t xml:space="preserve">The role of </w:t>
      </w:r>
      <w:r w:rsidR="00C261E8" w:rsidRPr="0088513A">
        <w:rPr>
          <w:rFonts w:ascii="Times New Roman" w:hAnsi="Times New Roman" w:cs="Times New Roman"/>
          <w:color w:val="000000" w:themeColor="text1"/>
        </w:rPr>
        <w:t>internationalization</w:t>
      </w:r>
      <w:r w:rsidR="00010C95" w:rsidRPr="0088513A">
        <w:rPr>
          <w:rFonts w:ascii="Times New Roman" w:hAnsi="Times New Roman" w:cs="Times New Roman"/>
          <w:color w:val="000000" w:themeColor="text1"/>
        </w:rPr>
        <w:t xml:space="preserve"> in quality of teaching and learning in higher education institutions in Central and Eastern Europe</w:t>
      </w:r>
      <w:r w:rsidRPr="0088513A">
        <w:rPr>
          <w:rFonts w:ascii="Times New Roman" w:hAnsi="Times New Roman" w:cs="Times New Roman"/>
          <w:color w:val="000000" w:themeColor="text1"/>
        </w:rPr>
        <w:t xml:space="preserve">,” </w:t>
      </w:r>
      <w:r w:rsidR="00010C95" w:rsidRPr="0088513A">
        <w:rPr>
          <w:rFonts w:ascii="Times New Roman" w:hAnsi="Times New Roman" w:cs="Times New Roman"/>
          <w:color w:val="000000" w:themeColor="text1"/>
        </w:rPr>
        <w:t xml:space="preserve">International Conference: </w:t>
      </w:r>
      <w:r w:rsidR="00C261E8" w:rsidRPr="0088513A">
        <w:rPr>
          <w:rFonts w:ascii="Times New Roman" w:hAnsi="Times New Roman" w:cs="Times New Roman"/>
          <w:color w:val="000000" w:themeColor="text1"/>
        </w:rPr>
        <w:t>Internationalization</w:t>
      </w:r>
      <w:r w:rsidR="00010C95" w:rsidRPr="0088513A">
        <w:rPr>
          <w:rFonts w:ascii="Times New Roman" w:hAnsi="Times New Roman" w:cs="Times New Roman"/>
          <w:color w:val="000000" w:themeColor="text1"/>
        </w:rPr>
        <w:t xml:space="preserve"> - Enhancing Quality of Learning and Teaching, CMEPIUS, </w:t>
      </w:r>
      <w:proofErr w:type="spellStart"/>
      <w:r w:rsidR="006567F9" w:rsidRPr="0088513A">
        <w:rPr>
          <w:rFonts w:ascii="Times New Roman" w:hAnsi="Times New Roman" w:cs="Times New Roman"/>
          <w:color w:val="000000" w:themeColor="text1"/>
        </w:rPr>
        <w:t>Brdo</w:t>
      </w:r>
      <w:proofErr w:type="spellEnd"/>
      <w:r w:rsidR="00010C95" w:rsidRPr="0088513A">
        <w:rPr>
          <w:rFonts w:ascii="Times New Roman" w:hAnsi="Times New Roman" w:cs="Times New Roman"/>
          <w:color w:val="000000" w:themeColor="text1"/>
        </w:rPr>
        <w:t>, Slovenia</w:t>
      </w:r>
      <w:r w:rsidR="006567F9" w:rsidRPr="0088513A">
        <w:rPr>
          <w:rFonts w:ascii="Times New Roman" w:hAnsi="Times New Roman" w:cs="Times New Roman"/>
          <w:color w:val="000000" w:themeColor="text1"/>
        </w:rPr>
        <w:t>, 2 March 2018</w:t>
      </w:r>
    </w:p>
    <w:p w14:paraId="5B1BB8E2" w14:textId="791D99B4" w:rsidR="00010C95" w:rsidRPr="0088513A" w:rsidRDefault="004743B4" w:rsidP="0037530A">
      <w:pPr>
        <w:pStyle w:val="ListParagraph"/>
        <w:numPr>
          <w:ilvl w:val="0"/>
          <w:numId w:val="37"/>
        </w:numPr>
        <w:spacing w:after="0" w:line="240" w:lineRule="auto"/>
        <w:rPr>
          <w:rFonts w:ascii="Times New Roman" w:hAnsi="Times New Roman" w:cs="Times New Roman"/>
          <w:color w:val="000000" w:themeColor="text1"/>
        </w:rPr>
      </w:pPr>
      <w:r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Building excellence in teaching and learning in higher education in the EU: what works and how to create enabling conditions for it</w:t>
      </w:r>
      <w:r w:rsidR="006D2E92"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 xml:space="preserve"> Estonian EU Council Presidency - Meeting of Director Generals for Higher Education, Tallinn, Estonia</w:t>
      </w:r>
      <w:r w:rsidR="006567F9" w:rsidRPr="0088513A">
        <w:rPr>
          <w:rFonts w:ascii="Times New Roman" w:hAnsi="Times New Roman" w:cs="Times New Roman"/>
          <w:color w:val="000000" w:themeColor="text1"/>
        </w:rPr>
        <w:t>, 12-13 October 2017</w:t>
      </w:r>
    </w:p>
    <w:p w14:paraId="3FC74838" w14:textId="17ED98A6"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proofErr w:type="spellStart"/>
      <w:r w:rsidR="00010C95" w:rsidRPr="0088513A">
        <w:rPr>
          <w:rFonts w:ascii="Times New Roman" w:hAnsi="Times New Roman" w:cs="Times New Roman"/>
        </w:rPr>
        <w:t>Conceptualising</w:t>
      </w:r>
      <w:proofErr w:type="spellEnd"/>
      <w:r w:rsidR="00010C95" w:rsidRPr="0088513A">
        <w:rPr>
          <w:rFonts w:ascii="Times New Roman" w:hAnsi="Times New Roman" w:cs="Times New Roman"/>
        </w:rPr>
        <w:t xml:space="preserve"> and implementing student </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environments</w:t>
      </w:r>
      <w:r w:rsidR="006D2E92" w:rsidRPr="0088513A">
        <w:rPr>
          <w:rFonts w:ascii="Times New Roman" w:hAnsi="Times New Roman" w:cs="Times New Roman"/>
        </w:rPr>
        <w:t>,”</w:t>
      </w:r>
      <w:r w:rsidR="00010C95" w:rsidRPr="0088513A">
        <w:rPr>
          <w:rFonts w:ascii="Times New Roman" w:hAnsi="Times New Roman" w:cs="Times New Roman"/>
        </w:rPr>
        <w:t xml:space="preserve"> PASCL Conference – Assuring Student </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University Foundation, Brussels, </w:t>
      </w:r>
      <w:r w:rsidR="00343268" w:rsidRPr="0088513A">
        <w:rPr>
          <w:rFonts w:ascii="Times New Roman" w:hAnsi="Times New Roman" w:cs="Times New Roman"/>
        </w:rPr>
        <w:t xml:space="preserve">Belgium, </w:t>
      </w:r>
      <w:r w:rsidR="00010C95" w:rsidRPr="0088513A">
        <w:rPr>
          <w:rFonts w:ascii="Times New Roman" w:hAnsi="Times New Roman" w:cs="Times New Roman"/>
        </w:rPr>
        <w:t>27 May 2016</w:t>
      </w:r>
    </w:p>
    <w:p w14:paraId="03E7AAFA" w14:textId="39B5AD5F" w:rsidR="00010C95" w:rsidRPr="0088513A" w:rsidRDefault="004743B4"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How students' university citizenship contributes to self-formation and well-being of students and their universities?</w:t>
      </w:r>
      <w:r w:rsidR="006D2E92" w:rsidRPr="0088513A">
        <w:rPr>
          <w:rFonts w:ascii="Times New Roman" w:hAnsi="Times New Roman" w:cs="Times New Roman"/>
        </w:rPr>
        <w:t>”</w:t>
      </w:r>
      <w:r w:rsidR="00010C95" w:rsidRPr="0088513A">
        <w:rPr>
          <w:rFonts w:ascii="Times New Roman" w:hAnsi="Times New Roman" w:cs="Times New Roman"/>
        </w:rPr>
        <w:t xml:space="preserve"> INTCESS 2016- 3</w:t>
      </w:r>
      <w:r w:rsidR="00E527CC" w:rsidRPr="0088513A">
        <w:rPr>
          <w:rFonts w:ascii="Times New Roman" w:hAnsi="Times New Roman" w:cs="Times New Roman"/>
          <w:vertAlign w:val="superscript"/>
        </w:rPr>
        <w:t>rd</w:t>
      </w:r>
      <w:r w:rsidR="00E527CC" w:rsidRPr="0088513A">
        <w:rPr>
          <w:rFonts w:ascii="Times New Roman" w:hAnsi="Times New Roman" w:cs="Times New Roman"/>
        </w:rPr>
        <w:t xml:space="preserve"> </w:t>
      </w:r>
      <w:r w:rsidR="00010C95" w:rsidRPr="0088513A">
        <w:rPr>
          <w:rFonts w:ascii="Times New Roman" w:hAnsi="Times New Roman" w:cs="Times New Roman"/>
        </w:rPr>
        <w:t>International Conference on Education and Social Sciences</w:t>
      </w:r>
      <w:r w:rsidR="006D2E92" w:rsidRPr="0088513A">
        <w:rPr>
          <w:rFonts w:ascii="Times New Roman" w:hAnsi="Times New Roman" w:cs="Times New Roman"/>
        </w:rPr>
        <w:t>,</w:t>
      </w:r>
      <w:r w:rsidR="00010C95" w:rsidRPr="0088513A">
        <w:rPr>
          <w:rFonts w:ascii="Times New Roman" w:hAnsi="Times New Roman" w:cs="Times New Roman"/>
        </w:rPr>
        <w:t xml:space="preserve"> Istanbul, Turkey, 8-10 </w:t>
      </w:r>
      <w:r w:rsidR="00A75F5A" w:rsidRPr="0088513A">
        <w:rPr>
          <w:rFonts w:ascii="Times New Roman" w:hAnsi="Times New Roman" w:cs="Times New Roman"/>
        </w:rPr>
        <w:t>February</w:t>
      </w:r>
      <w:r w:rsidR="00010C95" w:rsidRPr="0088513A">
        <w:rPr>
          <w:rFonts w:ascii="Times New Roman" w:hAnsi="Times New Roman" w:cs="Times New Roman"/>
        </w:rPr>
        <w:t xml:space="preserve"> 2015 </w:t>
      </w:r>
    </w:p>
    <w:p w14:paraId="31901BBA" w14:textId="6AA7ABD5" w:rsidR="00010C95" w:rsidRPr="0088513A" w:rsidRDefault="004743B4"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 xml:space="preserve">The main challenges of implementing students </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in higher education institutions</w:t>
      </w:r>
      <w:r w:rsidR="006D2E92" w:rsidRPr="0088513A">
        <w:rPr>
          <w:rFonts w:ascii="Times New Roman" w:hAnsi="Times New Roman" w:cs="Times New Roman"/>
        </w:rPr>
        <w:t>,”</w:t>
      </w:r>
      <w:r w:rsidR="00010C95" w:rsidRPr="0088513A">
        <w:rPr>
          <w:rFonts w:ascii="Times New Roman" w:hAnsi="Times New Roman" w:cs="Times New Roman"/>
        </w:rPr>
        <w:t xml:space="preserve"> Conference "Implementation of student-</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within higher education institutions</w:t>
      </w:r>
      <w:r w:rsidR="006D2E92" w:rsidRPr="0088513A">
        <w:rPr>
          <w:rFonts w:ascii="Times New Roman" w:hAnsi="Times New Roman" w:cs="Times New Roman"/>
        </w:rPr>
        <w:t>,</w:t>
      </w:r>
      <w:r w:rsidR="00010C95" w:rsidRPr="0088513A">
        <w:rPr>
          <w:rFonts w:ascii="Times New Roman" w:hAnsi="Times New Roman" w:cs="Times New Roman"/>
        </w:rPr>
        <w:t xml:space="preserve"> Centre for Quality Assessment in Higher Education (SKVC)</w:t>
      </w:r>
      <w:r w:rsidR="006567F9" w:rsidRPr="0088513A">
        <w:rPr>
          <w:rFonts w:ascii="Times New Roman" w:hAnsi="Times New Roman" w:cs="Times New Roman"/>
        </w:rPr>
        <w:t xml:space="preserve">, </w:t>
      </w:r>
      <w:r w:rsidR="00010C95" w:rsidRPr="0088513A">
        <w:rPr>
          <w:rFonts w:ascii="Times New Roman" w:hAnsi="Times New Roman" w:cs="Times New Roman"/>
        </w:rPr>
        <w:t>Vilnius, Lithuania, 1 December 2015</w:t>
      </w:r>
    </w:p>
    <w:p w14:paraId="58ED73ED" w14:textId="226812D8" w:rsidR="00010C95" w:rsidRPr="0088513A" w:rsidRDefault="004743B4"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DD45EA" w:rsidRPr="0088513A">
        <w:rPr>
          <w:rFonts w:ascii="Times New Roman" w:hAnsi="Times New Roman" w:cs="Times New Roman"/>
        </w:rPr>
        <w:t>Internationalization</w:t>
      </w:r>
      <w:r w:rsidR="00010C95" w:rsidRPr="0088513A">
        <w:rPr>
          <w:rFonts w:ascii="Times New Roman" w:hAnsi="Times New Roman" w:cs="Times New Roman"/>
        </w:rPr>
        <w:t xml:space="preserve"> of higher education in Slovenia</w:t>
      </w:r>
      <w:r w:rsidR="006D2E92" w:rsidRPr="0088513A">
        <w:rPr>
          <w:rFonts w:ascii="Times New Roman" w:hAnsi="Times New Roman" w:cs="Times New Roman"/>
        </w:rPr>
        <w:t>,”</w:t>
      </w:r>
      <w:r w:rsidR="00010C95" w:rsidRPr="0088513A">
        <w:rPr>
          <w:rFonts w:ascii="Times New Roman" w:hAnsi="Times New Roman" w:cs="Times New Roman"/>
        </w:rPr>
        <w:t xml:space="preserve"> National Higher Education Convention of the Slovenian Rectors' Conference</w:t>
      </w:r>
      <w:r w:rsidR="006567F9" w:rsidRPr="0088513A">
        <w:rPr>
          <w:rFonts w:ascii="Times New Roman" w:hAnsi="Times New Roman" w:cs="Times New Roman"/>
        </w:rPr>
        <w:t xml:space="preserve">, </w:t>
      </w:r>
      <w:r w:rsidR="00010C95" w:rsidRPr="0088513A">
        <w:rPr>
          <w:rFonts w:ascii="Times New Roman" w:hAnsi="Times New Roman" w:cs="Times New Roman"/>
        </w:rPr>
        <w:t xml:space="preserve">Ljubljana, </w:t>
      </w:r>
      <w:r w:rsidR="006567F9" w:rsidRPr="0088513A">
        <w:rPr>
          <w:rFonts w:ascii="Times New Roman" w:hAnsi="Times New Roman" w:cs="Times New Roman"/>
        </w:rPr>
        <w:t xml:space="preserve">Slovenia, </w:t>
      </w:r>
      <w:r w:rsidR="00010C95" w:rsidRPr="0088513A">
        <w:rPr>
          <w:rFonts w:ascii="Times New Roman" w:hAnsi="Times New Roman" w:cs="Times New Roman"/>
        </w:rPr>
        <w:t>17 April 2014</w:t>
      </w:r>
    </w:p>
    <w:p w14:paraId="1AC6903F" w14:textId="354F5CFD" w:rsidR="00010C95" w:rsidRPr="0088513A" w:rsidRDefault="004743B4"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Asymmetric developments in student mobility within the EHEA</w:t>
      </w:r>
      <w:r w:rsidRPr="0088513A">
        <w:rPr>
          <w:rFonts w:ascii="Times New Roman" w:hAnsi="Times New Roman" w:cs="Times New Roman"/>
        </w:rPr>
        <w:t xml:space="preserve">,” </w:t>
      </w:r>
      <w:r w:rsidR="00010C95" w:rsidRPr="0088513A">
        <w:rPr>
          <w:rFonts w:ascii="Times New Roman" w:hAnsi="Times New Roman" w:cs="Times New Roman"/>
        </w:rPr>
        <w:t>the European Students' Union Seminar "Challenges of Student Mobility in a Cosmopolitan Europe" and 66th Board Meeting</w:t>
      </w:r>
      <w:r w:rsidR="006567F9" w:rsidRPr="0088513A">
        <w:rPr>
          <w:rFonts w:ascii="Times New Roman" w:hAnsi="Times New Roman" w:cs="Times New Roman"/>
        </w:rPr>
        <w:t xml:space="preserve">, </w:t>
      </w:r>
      <w:r w:rsidR="00010C95" w:rsidRPr="0088513A">
        <w:rPr>
          <w:rFonts w:ascii="Times New Roman" w:hAnsi="Times New Roman" w:cs="Times New Roman"/>
        </w:rPr>
        <w:t>Bratislava</w:t>
      </w:r>
      <w:r w:rsidR="006567F9" w:rsidRPr="0088513A">
        <w:rPr>
          <w:rFonts w:ascii="Times New Roman" w:hAnsi="Times New Roman" w:cs="Times New Roman"/>
        </w:rPr>
        <w:t>, Slovakia</w:t>
      </w:r>
      <w:r w:rsidR="00010C95" w:rsidRPr="0088513A">
        <w:rPr>
          <w:rFonts w:ascii="Times New Roman" w:hAnsi="Times New Roman" w:cs="Times New Roman"/>
        </w:rPr>
        <w:t xml:space="preserve"> (via skype), 29 April 2014</w:t>
      </w:r>
    </w:p>
    <w:p w14:paraId="53624F90" w14:textId="6B85B7B0"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Internationalization, differentiation and implications for student governance in Europe</w:t>
      </w:r>
      <w:r w:rsidR="006D2E92" w:rsidRPr="0088513A">
        <w:rPr>
          <w:rFonts w:ascii="Times New Roman" w:hAnsi="Times New Roman" w:cs="Times New Roman"/>
        </w:rPr>
        <w:t>,”</w:t>
      </w:r>
      <w:r w:rsidR="00010C95" w:rsidRPr="0088513A">
        <w:rPr>
          <w:rFonts w:ascii="Times New Roman" w:hAnsi="Times New Roman" w:cs="Times New Roman"/>
        </w:rPr>
        <w:t xml:space="preserve"> 21</w:t>
      </w:r>
      <w:r w:rsidR="004317BA" w:rsidRPr="0088513A">
        <w:rPr>
          <w:rFonts w:ascii="Times New Roman" w:hAnsi="Times New Roman" w:cs="Times New Roman"/>
          <w:vertAlign w:val="superscript"/>
        </w:rPr>
        <w:t>st</w:t>
      </w:r>
      <w:r w:rsidR="004317BA" w:rsidRPr="0088513A">
        <w:rPr>
          <w:rFonts w:ascii="Times New Roman" w:hAnsi="Times New Roman" w:cs="Times New Roman"/>
        </w:rPr>
        <w:t xml:space="preserve"> </w:t>
      </w:r>
      <w:r w:rsidR="00010C95" w:rsidRPr="0088513A">
        <w:rPr>
          <w:rFonts w:ascii="Times New Roman" w:hAnsi="Times New Roman" w:cs="Times New Roman"/>
        </w:rPr>
        <w:t>European Students' Convention of the European Students' Union</w:t>
      </w:r>
      <w:r w:rsidR="006567F9" w:rsidRPr="0088513A">
        <w:rPr>
          <w:rFonts w:ascii="Times New Roman" w:hAnsi="Times New Roman" w:cs="Times New Roman"/>
        </w:rPr>
        <w:t xml:space="preserve">, </w:t>
      </w:r>
      <w:r w:rsidR="00010C95" w:rsidRPr="0088513A">
        <w:rPr>
          <w:rFonts w:ascii="Times New Roman" w:hAnsi="Times New Roman" w:cs="Times New Roman"/>
        </w:rPr>
        <w:t xml:space="preserve">Budapest, </w:t>
      </w:r>
      <w:r w:rsidR="006567F9" w:rsidRPr="0088513A">
        <w:rPr>
          <w:rFonts w:ascii="Times New Roman" w:hAnsi="Times New Roman" w:cs="Times New Roman"/>
        </w:rPr>
        <w:t xml:space="preserve">Hungary </w:t>
      </w:r>
      <w:r w:rsidR="00010C95" w:rsidRPr="0088513A">
        <w:rPr>
          <w:rFonts w:ascii="Times New Roman" w:hAnsi="Times New Roman" w:cs="Times New Roman"/>
        </w:rPr>
        <w:t>16 February 2011</w:t>
      </w:r>
    </w:p>
    <w:p w14:paraId="12966DE2" w14:textId="6EE9C574"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 participation: main developments and challenges</w:t>
      </w:r>
      <w:r w:rsidR="006D2E92" w:rsidRPr="0088513A">
        <w:rPr>
          <w:rFonts w:ascii="Times New Roman" w:hAnsi="Times New Roman" w:cs="Times New Roman"/>
        </w:rPr>
        <w:t>,”</w:t>
      </w:r>
      <w:r w:rsidR="00010C95" w:rsidRPr="0088513A">
        <w:rPr>
          <w:rFonts w:ascii="Times New Roman" w:hAnsi="Times New Roman" w:cs="Times New Roman"/>
        </w:rPr>
        <w:t xml:space="preserve"> the Bologna Seminar [on] Student participation in higher education governance, </w:t>
      </w:r>
      <w:r w:rsidR="00DD45EA" w:rsidRPr="0088513A">
        <w:rPr>
          <w:rFonts w:ascii="Times New Roman" w:hAnsi="Times New Roman" w:cs="Times New Roman"/>
        </w:rPr>
        <w:t>organized</w:t>
      </w:r>
      <w:r w:rsidR="00010C95" w:rsidRPr="0088513A">
        <w:rPr>
          <w:rFonts w:ascii="Times New Roman" w:hAnsi="Times New Roman" w:cs="Times New Roman"/>
        </w:rPr>
        <w:t xml:space="preserve"> by Council of Europe and Armenian Government</w:t>
      </w:r>
      <w:r w:rsidR="006567F9" w:rsidRPr="0088513A">
        <w:rPr>
          <w:rFonts w:ascii="Times New Roman" w:hAnsi="Times New Roman" w:cs="Times New Roman"/>
        </w:rPr>
        <w:t xml:space="preserve">, </w:t>
      </w:r>
      <w:proofErr w:type="spellStart"/>
      <w:r w:rsidR="00010C95" w:rsidRPr="0088513A">
        <w:rPr>
          <w:rFonts w:ascii="Times New Roman" w:hAnsi="Times New Roman" w:cs="Times New Roman"/>
        </w:rPr>
        <w:t>Aghveran</w:t>
      </w:r>
      <w:proofErr w:type="spellEnd"/>
      <w:r w:rsidR="00010C95" w:rsidRPr="0088513A">
        <w:rPr>
          <w:rFonts w:ascii="Times New Roman" w:hAnsi="Times New Roman" w:cs="Times New Roman"/>
        </w:rPr>
        <w:t xml:space="preserve">, </w:t>
      </w:r>
      <w:r w:rsidR="006567F9" w:rsidRPr="0088513A">
        <w:rPr>
          <w:rFonts w:ascii="Times New Roman" w:hAnsi="Times New Roman" w:cs="Times New Roman"/>
        </w:rPr>
        <w:t xml:space="preserve">Armenia, </w:t>
      </w:r>
      <w:r w:rsidR="00010C95" w:rsidRPr="0088513A">
        <w:rPr>
          <w:rFonts w:ascii="Times New Roman" w:hAnsi="Times New Roman" w:cs="Times New Roman"/>
        </w:rPr>
        <w:t>8 December 2011</w:t>
      </w:r>
    </w:p>
    <w:p w14:paraId="5FA3B05D" w14:textId="32AF4014"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Universities and lifelong learning: forging a special relationship</w:t>
      </w:r>
      <w:r w:rsidR="006D2E92" w:rsidRPr="0088513A">
        <w:rPr>
          <w:rFonts w:ascii="Times New Roman" w:hAnsi="Times New Roman" w:cs="Times New Roman"/>
        </w:rPr>
        <w:t>,”</w:t>
      </w:r>
      <w:r w:rsidR="00010C95" w:rsidRPr="0088513A">
        <w:rPr>
          <w:rFonts w:ascii="Times New Roman" w:hAnsi="Times New Roman" w:cs="Times New Roman"/>
        </w:rPr>
        <w:t xml:space="preserve"> the Official Slovenian EU Presidency Conference on Universities and Lifelong Learning</w:t>
      </w:r>
      <w:r w:rsidR="006567F9" w:rsidRPr="0088513A">
        <w:rPr>
          <w:rFonts w:ascii="Times New Roman" w:hAnsi="Times New Roman" w:cs="Times New Roman"/>
        </w:rPr>
        <w:t xml:space="preserve">, </w:t>
      </w:r>
      <w:proofErr w:type="spellStart"/>
      <w:r w:rsidR="00010C95" w:rsidRPr="0088513A">
        <w:rPr>
          <w:rFonts w:ascii="Times New Roman" w:hAnsi="Times New Roman" w:cs="Times New Roman"/>
        </w:rPr>
        <w:t>Brdo</w:t>
      </w:r>
      <w:proofErr w:type="spellEnd"/>
      <w:r w:rsidR="00010C95" w:rsidRPr="0088513A">
        <w:rPr>
          <w:rFonts w:ascii="Times New Roman" w:hAnsi="Times New Roman" w:cs="Times New Roman"/>
        </w:rPr>
        <w:t>,</w:t>
      </w:r>
      <w:r w:rsidR="006567F9" w:rsidRPr="0088513A">
        <w:rPr>
          <w:rFonts w:ascii="Times New Roman" w:hAnsi="Times New Roman" w:cs="Times New Roman"/>
        </w:rPr>
        <w:t xml:space="preserve"> Slovenia</w:t>
      </w:r>
      <w:r w:rsidR="00010C95" w:rsidRPr="0088513A">
        <w:rPr>
          <w:rFonts w:ascii="Times New Roman" w:hAnsi="Times New Roman" w:cs="Times New Roman"/>
        </w:rPr>
        <w:t xml:space="preserve"> 10 March 2008</w:t>
      </w:r>
    </w:p>
    <w:p w14:paraId="7D0FA444" w14:textId="1A5DF3D2" w:rsidR="0004004F"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Challenges for the future of the European student movement</w:t>
      </w:r>
      <w:r w:rsidR="004743B4" w:rsidRPr="0088513A">
        <w:rPr>
          <w:rFonts w:ascii="Times New Roman" w:hAnsi="Times New Roman" w:cs="Times New Roman"/>
        </w:rPr>
        <w:t>,</w:t>
      </w:r>
      <w:r w:rsidR="006D2E92" w:rsidRPr="0088513A">
        <w:rPr>
          <w:rFonts w:ascii="Times New Roman" w:hAnsi="Times New Roman" w:cs="Times New Roman"/>
        </w:rPr>
        <w:t>”</w:t>
      </w:r>
      <w:r w:rsidR="00010C95" w:rsidRPr="0088513A">
        <w:rPr>
          <w:rFonts w:ascii="Times New Roman" w:hAnsi="Times New Roman" w:cs="Times New Roman"/>
        </w:rPr>
        <w:t xml:space="preserve"> 15th European Student Convention: Students for Democracy</w:t>
      </w:r>
      <w:r w:rsidR="006567F9" w:rsidRPr="0088513A">
        <w:rPr>
          <w:rFonts w:ascii="Times New Roman" w:hAnsi="Times New Roman" w:cs="Times New Roman"/>
        </w:rPr>
        <w:t xml:space="preserve">, </w:t>
      </w:r>
      <w:r w:rsidR="00010C95" w:rsidRPr="0088513A">
        <w:rPr>
          <w:rFonts w:ascii="Times New Roman" w:hAnsi="Times New Roman" w:cs="Times New Roman"/>
        </w:rPr>
        <w:t>Ljubljana,</w:t>
      </w:r>
      <w:r w:rsidR="006567F9" w:rsidRPr="0088513A">
        <w:rPr>
          <w:rFonts w:ascii="Times New Roman" w:hAnsi="Times New Roman" w:cs="Times New Roman"/>
        </w:rPr>
        <w:t xml:space="preserve"> Slovenia,</w:t>
      </w:r>
      <w:r w:rsidR="00010C95" w:rsidRPr="0088513A">
        <w:rPr>
          <w:rFonts w:ascii="Times New Roman" w:hAnsi="Times New Roman" w:cs="Times New Roman"/>
        </w:rPr>
        <w:t xml:space="preserve"> 14 March 2008</w:t>
      </w:r>
    </w:p>
    <w:p w14:paraId="2682C721" w14:textId="021E1555" w:rsidR="00A54391" w:rsidRDefault="00A54391" w:rsidP="006D2E92">
      <w:pPr>
        <w:rPr>
          <w:b/>
          <w:bCs/>
        </w:rPr>
      </w:pPr>
    </w:p>
    <w:p w14:paraId="57251746" w14:textId="77777777" w:rsidR="00A54391" w:rsidRDefault="00A54391" w:rsidP="006D2E92">
      <w:pPr>
        <w:rPr>
          <w:b/>
          <w:bCs/>
        </w:rPr>
      </w:pPr>
    </w:p>
    <w:p w14:paraId="4112F417" w14:textId="73D531D0" w:rsidR="006213C4" w:rsidRPr="003D2AE9" w:rsidRDefault="002C304B" w:rsidP="00B347B4">
      <w:pPr>
        <w:pStyle w:val="Heading2"/>
        <w:rPr>
          <w:b/>
          <w:bCs/>
          <w:color w:val="000000" w:themeColor="text1"/>
          <w:sz w:val="24"/>
          <w:szCs w:val="24"/>
        </w:rPr>
      </w:pPr>
      <w:r w:rsidRPr="003D2AE9">
        <w:rPr>
          <w:b/>
          <w:bCs/>
          <w:color w:val="000000" w:themeColor="text1"/>
          <w:sz w:val="24"/>
          <w:szCs w:val="24"/>
        </w:rPr>
        <w:t xml:space="preserve">Invited </w:t>
      </w:r>
      <w:r w:rsidR="00010C95" w:rsidRPr="003D2AE9">
        <w:rPr>
          <w:b/>
          <w:bCs/>
          <w:color w:val="000000" w:themeColor="text1"/>
          <w:sz w:val="24"/>
          <w:szCs w:val="24"/>
        </w:rPr>
        <w:t>lectures</w:t>
      </w:r>
      <w:r w:rsidR="000A10BF" w:rsidRPr="003D2AE9">
        <w:rPr>
          <w:b/>
          <w:bCs/>
          <w:color w:val="000000" w:themeColor="text1"/>
          <w:sz w:val="24"/>
          <w:szCs w:val="24"/>
        </w:rPr>
        <w:t xml:space="preserve"> </w:t>
      </w:r>
      <w:r w:rsidR="006213C4" w:rsidRPr="003D2AE9">
        <w:rPr>
          <w:rFonts w:ascii="Arial" w:hAnsi="Arial" w:cs="Arial"/>
          <w:b/>
          <w:bCs/>
          <w:color w:val="000000" w:themeColor="text1"/>
          <w:sz w:val="24"/>
          <w:szCs w:val="24"/>
        </w:rPr>
        <w:t> </w:t>
      </w:r>
    </w:p>
    <w:p w14:paraId="74745450" w14:textId="33D1C3C1" w:rsidR="000B739C" w:rsidRDefault="000B739C" w:rsidP="003876D1">
      <w:pPr>
        <w:pStyle w:val="NormalWeb"/>
        <w:numPr>
          <w:ilvl w:val="0"/>
          <w:numId w:val="37"/>
        </w:numPr>
        <w:spacing w:before="0" w:beforeAutospacing="0" w:after="0" w:afterAutospacing="0"/>
        <w:rPr>
          <w:color w:val="000000" w:themeColor="text1"/>
          <w:sz w:val="22"/>
          <w:szCs w:val="22"/>
        </w:rPr>
      </w:pPr>
      <w:r>
        <w:rPr>
          <w:color w:val="000000" w:themeColor="text1"/>
          <w:sz w:val="22"/>
          <w:szCs w:val="22"/>
        </w:rPr>
        <w:t>“Lessons on co-designing educational governance with students”, Co-designing the Future of Learning with youth, UNESCO Chair in Learning Sciences, Learning Planet Institute, 22 July 2024</w:t>
      </w:r>
    </w:p>
    <w:p w14:paraId="590E3D8A" w14:textId="1DC6F366" w:rsidR="00A54391" w:rsidRPr="005C51CD" w:rsidRDefault="003876D1" w:rsidP="003876D1">
      <w:pPr>
        <w:pStyle w:val="NormalWeb"/>
        <w:numPr>
          <w:ilvl w:val="0"/>
          <w:numId w:val="37"/>
        </w:numPr>
        <w:spacing w:before="0" w:beforeAutospacing="0" w:after="0" w:afterAutospacing="0"/>
        <w:rPr>
          <w:color w:val="000000" w:themeColor="text1"/>
          <w:sz w:val="22"/>
          <w:szCs w:val="22"/>
        </w:rPr>
      </w:pPr>
      <w:r w:rsidRPr="005C51CD">
        <w:rPr>
          <w:color w:val="000000" w:themeColor="text1"/>
          <w:sz w:val="22"/>
          <w:szCs w:val="22"/>
        </w:rPr>
        <w:t xml:space="preserve">“Student agency in higher education: focus on the representation side of student politics” </w:t>
      </w:r>
      <w:r w:rsidR="005C51CD" w:rsidRPr="005C51CD">
        <w:rPr>
          <w:color w:val="000000" w:themeColor="text1"/>
          <w:sz w:val="22"/>
          <w:szCs w:val="22"/>
        </w:rPr>
        <w:t xml:space="preserve">at </w:t>
      </w:r>
      <w:r w:rsidR="00A54391" w:rsidRPr="005C51CD">
        <w:rPr>
          <w:color w:val="000000" w:themeColor="text1"/>
          <w:sz w:val="22"/>
          <w:szCs w:val="22"/>
        </w:rPr>
        <w:t>Policy Futures Webinar Series on Student politics and agency: policy effects of student movements on higher education,</w:t>
      </w:r>
      <w:r w:rsidR="005C51CD" w:rsidRPr="005C51CD">
        <w:rPr>
          <w:color w:val="000000" w:themeColor="text1"/>
          <w:sz w:val="22"/>
          <w:szCs w:val="22"/>
        </w:rPr>
        <w:t xml:space="preserve"> Aarhus University,</w:t>
      </w:r>
      <w:r w:rsidR="00A54391" w:rsidRPr="005C51CD">
        <w:rPr>
          <w:color w:val="000000" w:themeColor="text1"/>
          <w:sz w:val="22"/>
          <w:szCs w:val="22"/>
        </w:rPr>
        <w:t xml:space="preserve"> 17 November 2022</w:t>
      </w:r>
    </w:p>
    <w:p w14:paraId="343E757E" w14:textId="44FAB784" w:rsidR="009B0FE9" w:rsidRPr="004318A5" w:rsidRDefault="009B0FE9" w:rsidP="0037530A">
      <w:pPr>
        <w:pStyle w:val="NormalWeb"/>
        <w:numPr>
          <w:ilvl w:val="0"/>
          <w:numId w:val="37"/>
        </w:numPr>
        <w:spacing w:before="0" w:beforeAutospacing="0" w:after="0" w:afterAutospacing="0"/>
        <w:rPr>
          <w:color w:val="262626" w:themeColor="text1" w:themeTint="D9"/>
          <w:sz w:val="22"/>
          <w:szCs w:val="22"/>
        </w:rPr>
      </w:pPr>
      <w:r>
        <w:rPr>
          <w:color w:val="333333"/>
          <w:sz w:val="22"/>
          <w:szCs w:val="22"/>
        </w:rPr>
        <w:t>Student-</w:t>
      </w:r>
      <w:proofErr w:type="spellStart"/>
      <w:r>
        <w:rPr>
          <w:color w:val="333333"/>
          <w:sz w:val="22"/>
          <w:szCs w:val="22"/>
        </w:rPr>
        <w:t>centred</w:t>
      </w:r>
      <w:proofErr w:type="spellEnd"/>
      <w:r>
        <w:rPr>
          <w:color w:val="333333"/>
          <w:sz w:val="22"/>
          <w:szCs w:val="22"/>
        </w:rPr>
        <w:t xml:space="preserve"> learning and teaching in higher education: the essentials,</w:t>
      </w:r>
      <w:r w:rsidRPr="004318A5">
        <w:rPr>
          <w:color w:val="262626" w:themeColor="text1" w:themeTint="D9"/>
          <w:sz w:val="22"/>
          <w:szCs w:val="22"/>
        </w:rPr>
        <w:t xml:space="preserve"> LOTUS project final conference: Leadership and </w:t>
      </w:r>
      <w:proofErr w:type="spellStart"/>
      <w:r w:rsidRPr="004318A5">
        <w:rPr>
          <w:color w:val="262626" w:themeColor="text1" w:themeTint="D9"/>
          <w:sz w:val="22"/>
          <w:szCs w:val="22"/>
        </w:rPr>
        <w:t>Organisation</w:t>
      </w:r>
      <w:proofErr w:type="spellEnd"/>
      <w:r w:rsidRPr="004318A5">
        <w:rPr>
          <w:color w:val="262626" w:themeColor="text1" w:themeTint="D9"/>
          <w:sz w:val="22"/>
          <w:szCs w:val="22"/>
        </w:rPr>
        <w:t> for Teaching and Learning at European Universities</w:t>
      </w:r>
    </w:p>
    <w:p w14:paraId="5B2E33FF" w14:textId="3518FC6A" w:rsidR="009B0FE9" w:rsidRPr="004318A5" w:rsidRDefault="009B0FE9" w:rsidP="009B0FE9">
      <w:pPr>
        <w:pStyle w:val="NormalWeb"/>
        <w:spacing w:before="0" w:beforeAutospacing="0" w:after="0" w:afterAutospacing="0"/>
        <w:ind w:left="540"/>
        <w:rPr>
          <w:color w:val="262626" w:themeColor="text1" w:themeTint="D9"/>
          <w:sz w:val="22"/>
          <w:szCs w:val="22"/>
        </w:rPr>
      </w:pPr>
      <w:r w:rsidRPr="004318A5">
        <w:rPr>
          <w:color w:val="262626" w:themeColor="text1" w:themeTint="D9"/>
          <w:sz w:val="22"/>
          <w:szCs w:val="22"/>
        </w:rPr>
        <w:t>28-29 September 2022</w:t>
      </w:r>
      <w:r>
        <w:rPr>
          <w:color w:val="262626" w:themeColor="text1" w:themeTint="D9"/>
          <w:sz w:val="22"/>
          <w:szCs w:val="22"/>
        </w:rPr>
        <w:t xml:space="preserve"> (online)</w:t>
      </w:r>
      <w:r w:rsidRPr="004318A5">
        <w:rPr>
          <w:color w:val="262626" w:themeColor="text1" w:themeTint="D9"/>
          <w:sz w:val="22"/>
          <w:szCs w:val="22"/>
        </w:rPr>
        <w:t>, Brussels, Belgium</w:t>
      </w:r>
    </w:p>
    <w:p w14:paraId="2A8BC7C6" w14:textId="6B1C8B25" w:rsidR="00BC3FAF" w:rsidRDefault="00BC3FAF" w:rsidP="0037530A">
      <w:pPr>
        <w:numPr>
          <w:ilvl w:val="0"/>
          <w:numId w:val="37"/>
        </w:numPr>
        <w:shd w:val="clear" w:color="auto" w:fill="FFFFFF"/>
        <w:rPr>
          <w:color w:val="333333"/>
          <w:sz w:val="22"/>
          <w:szCs w:val="22"/>
        </w:rPr>
      </w:pPr>
      <w:r>
        <w:rPr>
          <w:color w:val="333333"/>
          <w:sz w:val="22"/>
          <w:szCs w:val="22"/>
        </w:rPr>
        <w:t xml:space="preserve">“Design Principles of </w:t>
      </w:r>
      <w:r w:rsidR="0039194F">
        <w:rPr>
          <w:color w:val="333333"/>
          <w:sz w:val="22"/>
          <w:szCs w:val="22"/>
        </w:rPr>
        <w:t xml:space="preserve">Student </w:t>
      </w:r>
      <w:proofErr w:type="spellStart"/>
      <w:r w:rsidR="0039194F">
        <w:rPr>
          <w:color w:val="333333"/>
          <w:sz w:val="22"/>
          <w:szCs w:val="22"/>
        </w:rPr>
        <w:t>Centred</w:t>
      </w:r>
      <w:proofErr w:type="spellEnd"/>
      <w:r w:rsidR="0039194F">
        <w:rPr>
          <w:color w:val="333333"/>
          <w:sz w:val="22"/>
          <w:szCs w:val="22"/>
        </w:rPr>
        <w:t xml:space="preserve"> learning Ecosystems”, Cyprus Agency for Quality Assurance and Accreditation in Higher Education, 7- 8 September 2022, Cyprus, Nicosia</w:t>
      </w:r>
    </w:p>
    <w:p w14:paraId="64B6AE3A" w14:textId="4C223F32" w:rsidR="0039194F" w:rsidRDefault="0039194F" w:rsidP="0037530A">
      <w:pPr>
        <w:numPr>
          <w:ilvl w:val="0"/>
          <w:numId w:val="37"/>
        </w:numPr>
        <w:shd w:val="clear" w:color="auto" w:fill="FFFFFF"/>
        <w:rPr>
          <w:color w:val="333333"/>
          <w:sz w:val="22"/>
          <w:szCs w:val="22"/>
        </w:rPr>
      </w:pPr>
      <w:r>
        <w:rPr>
          <w:color w:val="333333"/>
          <w:sz w:val="22"/>
          <w:szCs w:val="22"/>
        </w:rPr>
        <w:t>“Student Engagement and Active Learning”, Cyprus Agency for Quality Assurance and Accreditation in Higher Education, 7-8 September 2022, Cyprus, Nicosia</w:t>
      </w:r>
    </w:p>
    <w:p w14:paraId="036F4E0B" w14:textId="2E433E38" w:rsidR="0078599E" w:rsidRDefault="009F5A4D" w:rsidP="0037530A">
      <w:pPr>
        <w:numPr>
          <w:ilvl w:val="0"/>
          <w:numId w:val="37"/>
        </w:numPr>
        <w:shd w:val="clear" w:color="auto" w:fill="FFFFFF"/>
        <w:rPr>
          <w:color w:val="333333"/>
          <w:sz w:val="22"/>
          <w:szCs w:val="22"/>
        </w:rPr>
      </w:pPr>
      <w:r>
        <w:rPr>
          <w:color w:val="333333"/>
          <w:sz w:val="22"/>
          <w:szCs w:val="22"/>
        </w:rPr>
        <w:t>“Two theories on students in higher education: student agency theory and student impact theory”. The Symposium ‘Student/graduate agency and self-formation”, Lin</w:t>
      </w:r>
      <w:r w:rsidR="004413AB">
        <w:rPr>
          <w:color w:val="333333"/>
          <w:sz w:val="22"/>
          <w:szCs w:val="22"/>
        </w:rPr>
        <w:t>gnan University, Honk Kong in partnership with Oxford University, 6-7 June 2022</w:t>
      </w:r>
    </w:p>
    <w:p w14:paraId="787DB422" w14:textId="05C576E8" w:rsidR="004F720E" w:rsidRPr="0078599E" w:rsidRDefault="004F720E" w:rsidP="0037530A">
      <w:pPr>
        <w:numPr>
          <w:ilvl w:val="0"/>
          <w:numId w:val="37"/>
        </w:numPr>
        <w:shd w:val="clear" w:color="auto" w:fill="FFFFFF"/>
        <w:rPr>
          <w:color w:val="333333"/>
          <w:sz w:val="22"/>
          <w:szCs w:val="22"/>
        </w:rPr>
      </w:pPr>
      <w:r w:rsidRPr="0078599E">
        <w:rPr>
          <w:color w:val="333333"/>
          <w:sz w:val="22"/>
          <w:szCs w:val="22"/>
        </w:rPr>
        <w:t>“Student representation globally”, STUPS Project</w:t>
      </w:r>
      <w:r w:rsidR="0078599E" w:rsidRPr="0078599E">
        <w:rPr>
          <w:color w:val="333333"/>
          <w:sz w:val="22"/>
          <w:szCs w:val="22"/>
        </w:rPr>
        <w:t xml:space="preserve"> Final Event Student Participation Without Borders Project: Discussing the engagement of student participation within HEIs, online, 27 April 2022</w:t>
      </w:r>
      <w:r w:rsidRPr="0078599E">
        <w:rPr>
          <w:color w:val="333333"/>
          <w:sz w:val="22"/>
          <w:szCs w:val="22"/>
        </w:rPr>
        <w:t xml:space="preserve"> </w:t>
      </w:r>
    </w:p>
    <w:p w14:paraId="280A99D4" w14:textId="6D4DEA82" w:rsidR="00897BFE" w:rsidRPr="00584C82" w:rsidRDefault="00B57E17" w:rsidP="0037530A">
      <w:pPr>
        <w:numPr>
          <w:ilvl w:val="0"/>
          <w:numId w:val="37"/>
        </w:numPr>
        <w:shd w:val="clear" w:color="auto" w:fill="FFFFFF"/>
        <w:rPr>
          <w:color w:val="333333"/>
          <w:sz w:val="22"/>
          <w:szCs w:val="22"/>
        </w:rPr>
      </w:pPr>
      <w:r w:rsidRPr="00584C82">
        <w:rPr>
          <w:sz w:val="22"/>
          <w:szCs w:val="22"/>
        </w:rPr>
        <w:lastRenderedPageBreak/>
        <w:t xml:space="preserve">The Yehuda </w:t>
      </w:r>
      <w:proofErr w:type="spellStart"/>
      <w:r w:rsidRPr="00584C82">
        <w:rPr>
          <w:sz w:val="22"/>
          <w:szCs w:val="22"/>
        </w:rPr>
        <w:t>Elkana</w:t>
      </w:r>
      <w:proofErr w:type="spellEnd"/>
      <w:r w:rsidRPr="00584C82">
        <w:rPr>
          <w:sz w:val="22"/>
          <w:szCs w:val="22"/>
        </w:rPr>
        <w:t xml:space="preserve"> Higher Education Symposium 2022 Revisited: </w:t>
      </w:r>
      <w:proofErr w:type="gramStart"/>
      <w:r w:rsidRPr="00584C82">
        <w:rPr>
          <w:sz w:val="22"/>
          <w:szCs w:val="22"/>
        </w:rPr>
        <w:t>the</w:t>
      </w:r>
      <w:proofErr w:type="gramEnd"/>
      <w:r w:rsidRPr="00584C82">
        <w:rPr>
          <w:sz w:val="22"/>
          <w:szCs w:val="22"/>
        </w:rPr>
        <w:t xml:space="preserve"> University and the Concerned Citizen, Online Symposium, 14 – 15 February 2022; </w:t>
      </w:r>
      <w:r w:rsidR="00203224" w:rsidRPr="00584C82">
        <w:rPr>
          <w:sz w:val="22"/>
          <w:szCs w:val="22"/>
        </w:rPr>
        <w:t xml:space="preserve">Central European University </w:t>
      </w:r>
      <w:r w:rsidR="00A33D2A" w:rsidRPr="00584C82">
        <w:rPr>
          <w:sz w:val="22"/>
          <w:szCs w:val="22"/>
        </w:rPr>
        <w:t xml:space="preserve">(CEU) </w:t>
      </w:r>
      <w:r w:rsidRPr="00584C82">
        <w:rPr>
          <w:sz w:val="22"/>
          <w:szCs w:val="22"/>
        </w:rPr>
        <w:t>talk “</w:t>
      </w:r>
      <w:r w:rsidRPr="00584C82">
        <w:rPr>
          <w:i/>
          <w:iCs/>
          <w:color w:val="333333"/>
          <w:sz w:val="22"/>
          <w:szCs w:val="22"/>
        </w:rPr>
        <w:t>What curriculum for the interdisciplinary training of “concerned citizens”?</w:t>
      </w:r>
    </w:p>
    <w:p w14:paraId="50E11BEE" w14:textId="0168AEE8" w:rsidR="00D000AF" w:rsidRPr="00584C82" w:rsidRDefault="00D000AF" w:rsidP="0037530A">
      <w:pPr>
        <w:pStyle w:val="ListParagraph"/>
        <w:numPr>
          <w:ilvl w:val="0"/>
          <w:numId w:val="37"/>
        </w:numPr>
        <w:spacing w:after="0" w:line="240" w:lineRule="auto"/>
        <w:rPr>
          <w:rFonts w:ascii="Times New Roman" w:eastAsia="Times New Roman" w:hAnsi="Times New Roman" w:cs="Times New Roman"/>
        </w:rPr>
      </w:pPr>
      <w:r w:rsidRPr="00584C82">
        <w:rPr>
          <w:rFonts w:ascii="Times New Roman" w:eastAsia="Times New Roman" w:hAnsi="Times New Roman" w:cs="Times New Roman"/>
        </w:rPr>
        <w:t>“Global Student Partnership”</w:t>
      </w:r>
      <w:r w:rsidR="0088513A" w:rsidRPr="00584C82">
        <w:rPr>
          <w:rFonts w:ascii="Times New Roman" w:eastAsia="Times New Roman" w:hAnsi="Times New Roman" w:cs="Times New Roman"/>
        </w:rPr>
        <w:t xml:space="preserve"> at NZUSA (New Zealand Union of Students’ Associations) Student Voice Summit 2021, 19 November 2021</w:t>
      </w:r>
    </w:p>
    <w:p w14:paraId="35EFA931" w14:textId="4C2209DC" w:rsidR="00D6322A" w:rsidRPr="0088513A" w:rsidRDefault="00D6322A" w:rsidP="0037530A">
      <w:pPr>
        <w:pStyle w:val="ListParagraph"/>
        <w:numPr>
          <w:ilvl w:val="0"/>
          <w:numId w:val="37"/>
        </w:numPr>
        <w:spacing w:after="0" w:line="240" w:lineRule="auto"/>
        <w:rPr>
          <w:rFonts w:ascii="Times New Roman" w:eastAsia="Times New Roman" w:hAnsi="Times New Roman" w:cs="Times New Roman"/>
        </w:rPr>
      </w:pPr>
      <w:proofErr w:type="spellStart"/>
      <w:r w:rsidRPr="0088513A">
        <w:rPr>
          <w:rFonts w:ascii="Times New Roman" w:eastAsia="Times New Roman" w:hAnsi="Times New Roman" w:cs="Times New Roman"/>
        </w:rPr>
        <w:t>YouthConnekt</w:t>
      </w:r>
      <w:proofErr w:type="spellEnd"/>
      <w:r w:rsidRPr="0088513A">
        <w:rPr>
          <w:rFonts w:ascii="Times New Roman" w:eastAsia="Times New Roman" w:hAnsi="Times New Roman" w:cs="Times New Roman"/>
        </w:rPr>
        <w:t xml:space="preserve"> Africa Summit 2021 in Accra, session "Advocacy and Active Citizenship"</w:t>
      </w:r>
      <w:r w:rsidR="00D11B01" w:rsidRPr="0088513A">
        <w:rPr>
          <w:rFonts w:ascii="Times New Roman" w:eastAsia="Times New Roman" w:hAnsi="Times New Roman" w:cs="Times New Roman"/>
        </w:rPr>
        <w:t>, 22 October 2021</w:t>
      </w:r>
    </w:p>
    <w:p w14:paraId="0762CF44" w14:textId="77777777" w:rsidR="00577D9E" w:rsidRDefault="00D6322A" w:rsidP="0037530A">
      <w:pPr>
        <w:pStyle w:val="ListParagraph"/>
        <w:numPr>
          <w:ilvl w:val="0"/>
          <w:numId w:val="37"/>
        </w:numPr>
        <w:spacing w:after="0" w:line="240" w:lineRule="auto"/>
        <w:rPr>
          <w:rFonts w:ascii="Times New Roman" w:eastAsia="Times New Roman" w:hAnsi="Times New Roman" w:cs="Times New Roman"/>
          <w:color w:val="000000" w:themeColor="text1"/>
        </w:rPr>
      </w:pPr>
      <w:r w:rsidRPr="0088513A">
        <w:rPr>
          <w:rFonts w:ascii="Times New Roman" w:eastAsia="Times New Roman" w:hAnsi="Times New Roman" w:cs="Times New Roman"/>
          <w:color w:val="000000" w:themeColor="text1"/>
        </w:rPr>
        <w:t>International Association of Universities Book Launch - Coding the Values in a Changing Higher Education Landscape 19th October 2021</w:t>
      </w:r>
    </w:p>
    <w:p w14:paraId="36AB74E9" w14:textId="259F205B" w:rsidR="00577D9E" w:rsidRPr="008400EF" w:rsidRDefault="00577D9E" w:rsidP="0037530A">
      <w:pPr>
        <w:pStyle w:val="ListParagraph"/>
        <w:numPr>
          <w:ilvl w:val="0"/>
          <w:numId w:val="37"/>
        </w:numPr>
        <w:spacing w:after="0" w:line="240" w:lineRule="auto"/>
        <w:rPr>
          <w:rFonts w:ascii="Times New Roman" w:eastAsia="Times New Roman" w:hAnsi="Times New Roman" w:cs="Times New Roman"/>
          <w:color w:val="000000" w:themeColor="text1"/>
        </w:rPr>
      </w:pPr>
      <w:r w:rsidRPr="008400EF">
        <w:rPr>
          <w:rFonts w:ascii="Times New Roman" w:eastAsia="Times New Roman" w:hAnsi="Times New Roman" w:cs="Times New Roman"/>
          <w:color w:val="000000" w:themeColor="text1"/>
        </w:rPr>
        <w:t>“Revaluing Higher Education Teaching”, LOTUS - L</w:t>
      </w:r>
      <w:r w:rsidRPr="008400EF">
        <w:rPr>
          <w:rFonts w:ascii="Times New Roman" w:hAnsi="Times New Roman" w:cs="Times New Roman"/>
          <w:color w:val="000000" w:themeColor="text1"/>
        </w:rPr>
        <w:t>eadership and Organization for Teaching and Learning at European Universities, The Finnish Ministry of Education and Culture, LOTUS Project, 15 September 2021</w:t>
      </w:r>
    </w:p>
    <w:p w14:paraId="288F99BC" w14:textId="2BC9A31B" w:rsidR="00AD5D0C" w:rsidRPr="0088513A" w:rsidRDefault="00933509" w:rsidP="0037530A">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w:t>
      </w:r>
      <w:r w:rsidR="00AD5D0C" w:rsidRPr="0088513A">
        <w:rPr>
          <w:rFonts w:ascii="Times New Roman" w:hAnsi="Times New Roman" w:cs="Times New Roman"/>
          <w:color w:val="000000" w:themeColor="text1"/>
          <w:shd w:val="clear" w:color="auto" w:fill="FFFFFF"/>
        </w:rPr>
        <w:t>Academic Advocates presentation</w:t>
      </w:r>
      <w:r w:rsidRPr="0088513A">
        <w:rPr>
          <w:rFonts w:ascii="Times New Roman" w:hAnsi="Times New Roman" w:cs="Times New Roman"/>
          <w:color w:val="000000" w:themeColor="text1"/>
          <w:shd w:val="clear" w:color="auto" w:fill="FFFFFF"/>
        </w:rPr>
        <w:t>”</w:t>
      </w:r>
      <w:r w:rsidR="00AD5D0C" w:rsidRPr="0088513A">
        <w:rPr>
          <w:rFonts w:ascii="Times New Roman" w:hAnsi="Times New Roman" w:cs="Times New Roman"/>
          <w:color w:val="000000" w:themeColor="text1"/>
          <w:shd w:val="clear" w:color="auto" w:fill="FFFFFF"/>
        </w:rPr>
        <w:t xml:space="preserve">, FYRE, Harvard College, Cambridge, MA, USA (online), 10 </w:t>
      </w:r>
      <w:r w:rsidR="00526AA5" w:rsidRPr="0088513A">
        <w:rPr>
          <w:rFonts w:ascii="Times New Roman" w:hAnsi="Times New Roman" w:cs="Times New Roman"/>
          <w:color w:val="000000" w:themeColor="text1"/>
          <w:shd w:val="clear" w:color="auto" w:fill="FFFFFF"/>
        </w:rPr>
        <w:t>August</w:t>
      </w:r>
      <w:r w:rsidR="00AD5D0C" w:rsidRPr="0088513A">
        <w:rPr>
          <w:rFonts w:ascii="Times New Roman" w:hAnsi="Times New Roman" w:cs="Times New Roman"/>
          <w:color w:val="000000" w:themeColor="text1"/>
          <w:shd w:val="clear" w:color="auto" w:fill="FFFFFF"/>
        </w:rPr>
        <w:t xml:space="preserve"> 2021</w:t>
      </w:r>
    </w:p>
    <w:p w14:paraId="4A2354FD" w14:textId="2856AC67" w:rsidR="005D7000" w:rsidRPr="0088513A" w:rsidRDefault="005D7000" w:rsidP="0037530A">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 xml:space="preserve">“Student unionism globally - through a looking glass”, </w:t>
      </w:r>
      <w:r w:rsidR="000E734C" w:rsidRPr="0088513A">
        <w:rPr>
          <w:rFonts w:ascii="Times New Roman" w:hAnsi="Times New Roman" w:cs="Times New Roman"/>
          <w:color w:val="000000" w:themeColor="text1"/>
          <w:shd w:val="clear" w:color="auto" w:fill="FFFFFF"/>
        </w:rPr>
        <w:t xml:space="preserve">NUS Education Conference 2021: Equipping Students to Fight for Their Future, National Union of Students, Australia and a SIHEG project event, Melbourne, Australia (online) </w:t>
      </w:r>
      <w:r w:rsidRPr="0088513A">
        <w:rPr>
          <w:rFonts w:ascii="Times New Roman" w:hAnsi="Times New Roman" w:cs="Times New Roman"/>
          <w:color w:val="000000" w:themeColor="text1"/>
          <w:shd w:val="clear" w:color="auto" w:fill="FFFFFF"/>
        </w:rPr>
        <w:t>12 July 2021</w:t>
      </w:r>
    </w:p>
    <w:p w14:paraId="0A3E8AF8" w14:textId="249A6EA0" w:rsidR="00943605" w:rsidRPr="0088513A" w:rsidRDefault="004A00CA" w:rsidP="0037530A">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“Student unionism in Europe and European Students' Union - through a looking glass”, European Students' Union Leadership Handover Week (online)</w:t>
      </w:r>
      <w:r w:rsidR="005D7000" w:rsidRPr="0088513A">
        <w:rPr>
          <w:rFonts w:ascii="Times New Roman" w:hAnsi="Times New Roman" w:cs="Times New Roman"/>
          <w:color w:val="000000" w:themeColor="text1"/>
          <w:shd w:val="clear" w:color="auto" w:fill="FFFFFF"/>
        </w:rPr>
        <w:t xml:space="preserve"> and SIHEG Project event</w:t>
      </w:r>
      <w:r w:rsidRPr="0088513A">
        <w:rPr>
          <w:rFonts w:ascii="Times New Roman" w:hAnsi="Times New Roman" w:cs="Times New Roman"/>
          <w:color w:val="000000" w:themeColor="text1"/>
          <w:shd w:val="clear" w:color="auto" w:fill="FFFFFF"/>
        </w:rPr>
        <w:t xml:space="preserve">, </w:t>
      </w:r>
      <w:r w:rsidR="005D7000" w:rsidRPr="0088513A">
        <w:rPr>
          <w:rFonts w:ascii="Times New Roman" w:hAnsi="Times New Roman" w:cs="Times New Roman"/>
          <w:color w:val="000000" w:themeColor="text1"/>
          <w:shd w:val="clear" w:color="auto" w:fill="FFFFFF"/>
        </w:rPr>
        <w:t xml:space="preserve">Brussels, </w:t>
      </w:r>
      <w:r w:rsidRPr="0088513A">
        <w:rPr>
          <w:rFonts w:ascii="Times New Roman" w:hAnsi="Times New Roman" w:cs="Times New Roman"/>
          <w:color w:val="000000" w:themeColor="text1"/>
          <w:shd w:val="clear" w:color="auto" w:fill="FFFFFF"/>
        </w:rPr>
        <w:t>7 July 2021</w:t>
      </w:r>
    </w:p>
    <w:p w14:paraId="1CD9B766" w14:textId="7B13C958" w:rsidR="000E734C" w:rsidRPr="0088513A" w:rsidRDefault="000E734C" w:rsidP="0037530A">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 xml:space="preserve">“Research-teaching nexus in teacher education: practical workshop”, Faculty of Education, University of Maribor, sponsored by </w:t>
      </w:r>
      <w:proofErr w:type="spellStart"/>
      <w:r w:rsidRPr="0088513A">
        <w:rPr>
          <w:rFonts w:ascii="Times New Roman" w:hAnsi="Times New Roman" w:cs="Times New Roman"/>
          <w:color w:val="000000" w:themeColor="text1"/>
          <w:shd w:val="clear" w:color="auto" w:fill="FFFFFF"/>
        </w:rPr>
        <w:t>Javni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štipendijski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razvojni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invalidski</w:t>
      </w:r>
      <w:proofErr w:type="spellEnd"/>
      <w:r w:rsidRPr="0088513A">
        <w:rPr>
          <w:rFonts w:ascii="Times New Roman" w:hAnsi="Times New Roman" w:cs="Times New Roman"/>
          <w:color w:val="000000" w:themeColor="text1"/>
          <w:shd w:val="clear" w:color="auto" w:fill="FFFFFF"/>
        </w:rPr>
        <w:t xml:space="preserve"> in </w:t>
      </w:r>
      <w:proofErr w:type="spellStart"/>
      <w:r w:rsidRPr="0088513A">
        <w:rPr>
          <w:rFonts w:ascii="Times New Roman" w:hAnsi="Times New Roman" w:cs="Times New Roman"/>
          <w:color w:val="000000" w:themeColor="text1"/>
          <w:shd w:val="clear" w:color="auto" w:fill="FFFFFF"/>
        </w:rPr>
        <w:t>preživninski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sklad</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Republike</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Slovenije</w:t>
      </w:r>
      <w:proofErr w:type="spellEnd"/>
      <w:r w:rsidRPr="0088513A">
        <w:rPr>
          <w:rFonts w:ascii="Times New Roman" w:hAnsi="Times New Roman" w:cs="Times New Roman"/>
          <w:color w:val="000000" w:themeColor="text1"/>
          <w:shd w:val="clear" w:color="auto" w:fill="FFFFFF"/>
        </w:rPr>
        <w:t>, Maribor, 5 July 2021</w:t>
      </w:r>
    </w:p>
    <w:p w14:paraId="5189589E" w14:textId="391061C8" w:rsidR="000E734C" w:rsidRPr="0088513A" w:rsidRDefault="000E734C" w:rsidP="0037530A">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 xml:space="preserve"> “</w:t>
      </w:r>
      <w:r w:rsidR="0014579E" w:rsidRPr="0088513A">
        <w:rPr>
          <w:rFonts w:ascii="Times New Roman" w:hAnsi="Times New Roman" w:cs="Times New Roman"/>
          <w:color w:val="000000" w:themeColor="text1"/>
          <w:shd w:val="clear" w:color="auto" w:fill="FFFFFF"/>
        </w:rPr>
        <w:t>Behind academic publishing: practical workshop</w:t>
      </w:r>
      <w:r w:rsidRPr="0088513A">
        <w:rPr>
          <w:rFonts w:ascii="Times New Roman" w:hAnsi="Times New Roman" w:cs="Times New Roman"/>
          <w:color w:val="000000" w:themeColor="text1"/>
          <w:shd w:val="clear" w:color="auto" w:fill="FFFFFF"/>
        </w:rPr>
        <w:t xml:space="preserve">”, Faculty of Education, University of Maribor, sponsored by </w:t>
      </w:r>
      <w:proofErr w:type="spellStart"/>
      <w:r w:rsidRPr="0088513A">
        <w:rPr>
          <w:rFonts w:ascii="Times New Roman" w:hAnsi="Times New Roman" w:cs="Times New Roman"/>
          <w:color w:val="000000" w:themeColor="text1"/>
          <w:shd w:val="clear" w:color="auto" w:fill="FFFFFF"/>
        </w:rPr>
        <w:t>Javni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štipendijski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razvojni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invalidski</w:t>
      </w:r>
      <w:proofErr w:type="spellEnd"/>
      <w:r w:rsidRPr="0088513A">
        <w:rPr>
          <w:rFonts w:ascii="Times New Roman" w:hAnsi="Times New Roman" w:cs="Times New Roman"/>
          <w:color w:val="000000" w:themeColor="text1"/>
          <w:shd w:val="clear" w:color="auto" w:fill="FFFFFF"/>
        </w:rPr>
        <w:t xml:space="preserve"> in </w:t>
      </w:r>
      <w:proofErr w:type="spellStart"/>
      <w:r w:rsidRPr="0088513A">
        <w:rPr>
          <w:rFonts w:ascii="Times New Roman" w:hAnsi="Times New Roman" w:cs="Times New Roman"/>
          <w:color w:val="000000" w:themeColor="text1"/>
          <w:shd w:val="clear" w:color="auto" w:fill="FFFFFF"/>
        </w:rPr>
        <w:t>preživninski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sklad</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Republike</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Slovenije</w:t>
      </w:r>
      <w:proofErr w:type="spellEnd"/>
      <w:r w:rsidRPr="0088513A">
        <w:rPr>
          <w:rFonts w:ascii="Times New Roman" w:hAnsi="Times New Roman" w:cs="Times New Roman"/>
          <w:color w:val="000000" w:themeColor="text1"/>
          <w:shd w:val="clear" w:color="auto" w:fill="FFFFFF"/>
        </w:rPr>
        <w:t>, Maribor, 5 July 2021</w:t>
      </w:r>
    </w:p>
    <w:p w14:paraId="6C435ECA" w14:textId="2268A60F" w:rsidR="00943605" w:rsidRPr="0088513A" w:rsidRDefault="00943605" w:rsidP="0037530A">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 xml:space="preserve">"European Students' Union Through a Looking Glass", Reflections by a former Secretary General and a current researcher of student representation, European Students' Union Leadership Handover Week (online), Brussels, 17 December 2020 </w:t>
      </w:r>
    </w:p>
    <w:p w14:paraId="065659F3" w14:textId="5A213A36" w:rsidR="00943605" w:rsidRPr="0088513A" w:rsidRDefault="00943605" w:rsidP="0037530A">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 xml:space="preserve">"Internationalization and academic profession", Findings from 2018 APIKS survey in Slovenia. 4th APIKS Conference, APIKS - Academic Profession in Knowledge Societies Global Network, Ana </w:t>
      </w:r>
      <w:proofErr w:type="spellStart"/>
      <w:r w:rsidRPr="0088513A">
        <w:rPr>
          <w:rFonts w:ascii="Times New Roman" w:hAnsi="Times New Roman" w:cs="Times New Roman"/>
          <w:color w:val="000000" w:themeColor="text1"/>
          <w:shd w:val="clear" w:color="auto" w:fill="FFFFFF"/>
        </w:rPr>
        <w:t>Sayfa</w:t>
      </w:r>
      <w:proofErr w:type="spellEnd"/>
      <w:r w:rsidRPr="0088513A">
        <w:rPr>
          <w:rFonts w:ascii="Times New Roman" w:hAnsi="Times New Roman" w:cs="Times New Roman"/>
          <w:color w:val="000000" w:themeColor="text1"/>
          <w:shd w:val="clear" w:color="auto" w:fill="FFFFFF"/>
        </w:rPr>
        <w:t>, Turkey (online), December 7-9</w:t>
      </w:r>
      <w:proofErr w:type="gramStart"/>
      <w:r w:rsidRPr="0088513A">
        <w:rPr>
          <w:rFonts w:ascii="Times New Roman" w:hAnsi="Times New Roman" w:cs="Times New Roman"/>
          <w:color w:val="000000" w:themeColor="text1"/>
          <w:shd w:val="clear" w:color="auto" w:fill="FFFFFF"/>
        </w:rPr>
        <w:t xml:space="preserve"> 2020</w:t>
      </w:r>
      <w:proofErr w:type="gramEnd"/>
      <w:r w:rsidRPr="0088513A">
        <w:rPr>
          <w:rFonts w:ascii="Times New Roman" w:hAnsi="Times New Roman" w:cs="Times New Roman"/>
          <w:color w:val="000000" w:themeColor="text1"/>
          <w:shd w:val="clear" w:color="auto" w:fill="FFFFFF"/>
        </w:rPr>
        <w:t xml:space="preserve"> (with </w:t>
      </w:r>
      <w:proofErr w:type="spellStart"/>
      <w:r w:rsidRPr="0088513A">
        <w:rPr>
          <w:rFonts w:ascii="Times New Roman" w:hAnsi="Times New Roman" w:cs="Times New Roman"/>
          <w:color w:val="000000" w:themeColor="text1"/>
          <w:shd w:val="clear" w:color="auto" w:fill="FFFFFF"/>
        </w:rPr>
        <w:t>Alenka</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Flander</w:t>
      </w:r>
      <w:proofErr w:type="spellEnd"/>
      <w:r w:rsidRPr="0088513A">
        <w:rPr>
          <w:rFonts w:ascii="Times New Roman" w:hAnsi="Times New Roman" w:cs="Times New Roman"/>
          <w:color w:val="000000" w:themeColor="text1"/>
          <w:shd w:val="clear" w:color="auto" w:fill="FFFFFF"/>
        </w:rPr>
        <w:t xml:space="preserve"> and Sebastian </w:t>
      </w:r>
      <w:proofErr w:type="spellStart"/>
      <w:r w:rsidRPr="0088513A">
        <w:rPr>
          <w:rFonts w:ascii="Times New Roman" w:hAnsi="Times New Roman" w:cs="Times New Roman"/>
          <w:color w:val="000000" w:themeColor="text1"/>
          <w:shd w:val="clear" w:color="auto" w:fill="FFFFFF"/>
        </w:rPr>
        <w:t>Kocar</w:t>
      </w:r>
      <w:proofErr w:type="spellEnd"/>
      <w:r w:rsidRPr="0088513A">
        <w:rPr>
          <w:rFonts w:ascii="Times New Roman" w:hAnsi="Times New Roman" w:cs="Times New Roman"/>
          <w:color w:val="000000" w:themeColor="text1"/>
          <w:shd w:val="clear" w:color="auto" w:fill="FFFFFF"/>
        </w:rPr>
        <w:t>)</w:t>
      </w:r>
    </w:p>
    <w:p w14:paraId="5DF561BB" w14:textId="515A89E1" w:rsidR="00D75BEC" w:rsidRPr="0088513A" w:rsidRDefault="00D75BEC" w:rsidP="0037530A">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 xml:space="preserve">“Specifics of an international study </w:t>
      </w:r>
      <w:proofErr w:type="spellStart"/>
      <w:r w:rsidRPr="0088513A">
        <w:rPr>
          <w:rFonts w:ascii="Times New Roman" w:hAnsi="Times New Roman" w:cs="Times New Roman"/>
          <w:color w:val="000000" w:themeColor="text1"/>
          <w:shd w:val="clear" w:color="auto" w:fill="FFFFFF"/>
        </w:rPr>
        <w:t>programme</w:t>
      </w:r>
      <w:proofErr w:type="spellEnd"/>
      <w:r w:rsidRPr="0088513A">
        <w:rPr>
          <w:rFonts w:ascii="Times New Roman" w:hAnsi="Times New Roman" w:cs="Times New Roman"/>
          <w:color w:val="000000" w:themeColor="text1"/>
          <w:shd w:val="clear" w:color="auto" w:fill="FFFFFF"/>
        </w:rPr>
        <w:t xml:space="preserve"> design”, EUTOPIA 2050 Alliance, Western Balkans Workshop, organized by University of Ljubljana,</w:t>
      </w:r>
      <w:r w:rsidR="004743B4" w:rsidRPr="0088513A">
        <w:rPr>
          <w:rFonts w:ascii="Times New Roman" w:hAnsi="Times New Roman" w:cs="Times New Roman"/>
          <w:color w:val="000000" w:themeColor="text1"/>
          <w:shd w:val="clear" w:color="auto" w:fill="FFFFFF"/>
        </w:rPr>
        <w:t xml:space="preserve"> Ljubljana, Slovenia (online)</w:t>
      </w:r>
      <w:r w:rsidRPr="0088513A">
        <w:rPr>
          <w:rFonts w:ascii="Times New Roman" w:hAnsi="Times New Roman" w:cs="Times New Roman"/>
          <w:color w:val="000000" w:themeColor="text1"/>
          <w:shd w:val="clear" w:color="auto" w:fill="FFFFFF"/>
        </w:rPr>
        <w:t xml:space="preserve"> 26 November 2020</w:t>
      </w:r>
    </w:p>
    <w:p w14:paraId="4944370B" w14:textId="6DE2A3EB" w:rsidR="002C304B" w:rsidRPr="0088513A" w:rsidRDefault="00D75BEC" w:rsidP="0037530A">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 xml:space="preserve">“New European University Alliances”, panel moderated at </w:t>
      </w:r>
      <w:r w:rsidR="002C304B" w:rsidRPr="0088513A">
        <w:rPr>
          <w:rFonts w:ascii="Times New Roman" w:hAnsi="Times New Roman" w:cs="Times New Roman"/>
          <w:color w:val="000000" w:themeColor="text1"/>
          <w:shd w:val="clear" w:color="auto" w:fill="FFFFFF"/>
        </w:rPr>
        <w:t xml:space="preserve">Webinar on the Quality of Higher Education, </w:t>
      </w:r>
      <w:proofErr w:type="spellStart"/>
      <w:r w:rsidR="002C304B" w:rsidRPr="0088513A">
        <w:rPr>
          <w:rFonts w:ascii="Times New Roman" w:hAnsi="Times New Roman" w:cs="Times New Roman"/>
          <w:color w:val="000000" w:themeColor="text1"/>
          <w:shd w:val="clear" w:color="auto" w:fill="FFFFFF"/>
        </w:rPr>
        <w:t>EUniQ</w:t>
      </w:r>
      <w:proofErr w:type="spellEnd"/>
      <w:r w:rsidR="002C304B" w:rsidRPr="0088513A">
        <w:rPr>
          <w:rFonts w:ascii="Times New Roman" w:hAnsi="Times New Roman" w:cs="Times New Roman"/>
          <w:color w:val="000000" w:themeColor="text1"/>
          <w:shd w:val="clear" w:color="auto" w:fill="FFFFFF"/>
        </w:rPr>
        <w:t xml:space="preserve"> project, organized by Slovenian Quality Assurance Agency for Higher </w:t>
      </w:r>
      <w:r w:rsidR="00D96FD7" w:rsidRPr="0088513A">
        <w:rPr>
          <w:rFonts w:ascii="Times New Roman" w:hAnsi="Times New Roman" w:cs="Times New Roman"/>
          <w:color w:val="000000" w:themeColor="text1"/>
          <w:shd w:val="clear" w:color="auto" w:fill="FFFFFF"/>
        </w:rPr>
        <w:t>E</w:t>
      </w:r>
      <w:r w:rsidR="002C304B" w:rsidRPr="0088513A">
        <w:rPr>
          <w:rFonts w:ascii="Times New Roman" w:hAnsi="Times New Roman" w:cs="Times New Roman"/>
          <w:color w:val="000000" w:themeColor="text1"/>
          <w:shd w:val="clear" w:color="auto" w:fill="FFFFFF"/>
        </w:rPr>
        <w:t xml:space="preserve">ducation, </w:t>
      </w:r>
      <w:r w:rsidR="00D96FD7" w:rsidRPr="0088513A">
        <w:rPr>
          <w:rFonts w:ascii="Times New Roman" w:hAnsi="Times New Roman" w:cs="Times New Roman"/>
          <w:color w:val="000000" w:themeColor="text1"/>
          <w:shd w:val="clear" w:color="auto" w:fill="FFFFFF"/>
        </w:rPr>
        <w:t xml:space="preserve">Ljubljana, Slovenia (online), </w:t>
      </w:r>
      <w:r w:rsidR="002C304B" w:rsidRPr="0088513A">
        <w:rPr>
          <w:rFonts w:ascii="Times New Roman" w:hAnsi="Times New Roman" w:cs="Times New Roman"/>
          <w:color w:val="000000" w:themeColor="text1"/>
          <w:shd w:val="clear" w:color="auto" w:fill="FFFFFF"/>
        </w:rPr>
        <w:t>5 November 2020</w:t>
      </w:r>
    </w:p>
    <w:p w14:paraId="02BE827A" w14:textId="25A58663" w:rsidR="00010C95" w:rsidRPr="0088513A" w:rsidRDefault="00010C95" w:rsidP="0037530A">
      <w:pPr>
        <w:pStyle w:val="ListParagraph"/>
        <w:numPr>
          <w:ilvl w:val="0"/>
          <w:numId w:val="37"/>
        </w:numPr>
        <w:spacing w:after="0" w:line="240" w:lineRule="auto"/>
        <w:ind w:right="-810"/>
        <w:rPr>
          <w:rFonts w:ascii="Times New Roman" w:hAnsi="Times New Roman" w:cs="Times New Roman"/>
          <w:color w:val="000000" w:themeColor="text1"/>
        </w:rPr>
      </w:pPr>
      <w:r w:rsidRPr="0088513A">
        <w:rPr>
          <w:rFonts w:ascii="Times New Roman" w:hAnsi="Times New Roman" w:cs="Times New Roman"/>
          <w:color w:val="000000" w:themeColor="text1"/>
          <w:shd w:val="clear" w:color="auto" w:fill="FFFFFF"/>
        </w:rPr>
        <w:t>HILT Conference 2019 </w:t>
      </w:r>
      <w:r w:rsidRPr="0088513A">
        <w:rPr>
          <w:rStyle w:val="Emphasis"/>
          <w:rFonts w:ascii="Times New Roman" w:hAnsi="Times New Roman" w:cs="Times New Roman"/>
          <w:i w:val="0"/>
          <w:iCs w:val="0"/>
          <w:color w:val="000000" w:themeColor="text1"/>
          <w:shd w:val="clear" w:color="auto" w:fill="FFFFFF"/>
        </w:rPr>
        <w:t>Peer Learning: Everyone’s a Teacher, Everyone’s a Learner</w:t>
      </w:r>
      <w:r w:rsidRPr="0088513A">
        <w:rPr>
          <w:rFonts w:ascii="Times New Roman" w:hAnsi="Times New Roman" w:cs="Times New Roman"/>
          <w:color w:val="000000" w:themeColor="text1"/>
          <w:shd w:val="clear" w:color="auto" w:fill="FFFFFF"/>
        </w:rPr>
        <w:t xml:space="preserve">, September 27 </w:t>
      </w:r>
      <w:r w:rsidR="00D650D3" w:rsidRPr="0088513A">
        <w:rPr>
          <w:rFonts w:ascii="Times New Roman" w:hAnsi="Times New Roman" w:cs="Times New Roman"/>
          <w:color w:val="000000" w:themeColor="text1"/>
          <w:shd w:val="clear" w:color="auto" w:fill="FFFFFF"/>
        </w:rPr>
        <w:t xml:space="preserve">2019 Harvard </w:t>
      </w:r>
      <w:r w:rsidRPr="0088513A">
        <w:rPr>
          <w:rFonts w:ascii="Times New Roman" w:hAnsi="Times New Roman" w:cs="Times New Roman"/>
          <w:color w:val="000000" w:themeColor="text1"/>
          <w:shd w:val="clear" w:color="auto" w:fill="FFFFFF"/>
        </w:rPr>
        <w:t>University: speaker in session "</w:t>
      </w:r>
      <w:hyperlink r:id="rId33" w:history="1">
        <w:r w:rsidRPr="0088513A">
          <w:rPr>
            <w:rStyle w:val="Hyperlink"/>
            <w:rFonts w:ascii="Times New Roman" w:hAnsi="Times New Roman" w:cs="Times New Roman"/>
            <w:color w:val="000000" w:themeColor="text1"/>
            <w:shd w:val="clear" w:color="auto" w:fill="FFFFFF"/>
          </w:rPr>
          <w:t>Making Peer Learning Effective: What Does the Research Say?</w:t>
        </w:r>
      </w:hyperlink>
      <w:r w:rsidRPr="0088513A">
        <w:rPr>
          <w:rFonts w:ascii="Times New Roman" w:hAnsi="Times New Roman" w:cs="Times New Roman"/>
          <w:color w:val="000000" w:themeColor="text1"/>
          <w:shd w:val="clear" w:color="auto" w:fill="FFFFFF"/>
        </w:rPr>
        <w:t>"</w:t>
      </w:r>
    </w:p>
    <w:p w14:paraId="62D762AF" w14:textId="47C316F0" w:rsidR="00010C95" w:rsidRPr="0088513A" w:rsidRDefault="00A75F5A" w:rsidP="0037530A">
      <w:pPr>
        <w:pStyle w:val="ListParagraph"/>
        <w:numPr>
          <w:ilvl w:val="0"/>
          <w:numId w:val="37"/>
        </w:numPr>
        <w:spacing w:after="0" w:line="240" w:lineRule="auto"/>
        <w:ind w:right="-360"/>
        <w:rPr>
          <w:rFonts w:ascii="Times New Roman" w:hAnsi="Times New Roman" w:cs="Times New Roman"/>
          <w:color w:val="000000" w:themeColor="text1"/>
        </w:rPr>
      </w:pPr>
      <w:r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Conditions of academic profession in Slovenia</w:t>
      </w:r>
      <w:r w:rsidR="00D96FD7" w:rsidRPr="0088513A">
        <w:rPr>
          <w:rFonts w:ascii="Times New Roman" w:hAnsi="Times New Roman" w:cs="Times New Roman"/>
          <w:color w:val="000000" w:themeColor="text1"/>
        </w:rPr>
        <w:t>,</w:t>
      </w:r>
      <w:r w:rsidR="006D2E92" w:rsidRPr="0088513A">
        <w:rPr>
          <w:rFonts w:ascii="Times New Roman" w:hAnsi="Times New Roman" w:cs="Times New Roman"/>
          <w:color w:val="000000" w:themeColor="text1"/>
        </w:rPr>
        <w:t>”</w:t>
      </w:r>
      <w:r w:rsidR="00D96FD7" w:rsidRPr="0088513A">
        <w:rPr>
          <w:rFonts w:ascii="Times New Roman" w:hAnsi="Times New Roman" w:cs="Times New Roman"/>
          <w:color w:val="000000" w:themeColor="text1"/>
        </w:rPr>
        <w:t xml:space="preserve"> (With </w:t>
      </w:r>
      <w:proofErr w:type="spellStart"/>
      <w:r w:rsidR="00D96FD7" w:rsidRPr="0088513A">
        <w:rPr>
          <w:rFonts w:ascii="Times New Roman" w:hAnsi="Times New Roman" w:cs="Times New Roman"/>
          <w:color w:val="000000" w:themeColor="text1"/>
        </w:rPr>
        <w:t>Alenka</w:t>
      </w:r>
      <w:proofErr w:type="spellEnd"/>
      <w:r w:rsidR="00D96FD7" w:rsidRPr="0088513A">
        <w:rPr>
          <w:rFonts w:ascii="Times New Roman" w:hAnsi="Times New Roman" w:cs="Times New Roman"/>
          <w:color w:val="000000" w:themeColor="text1"/>
        </w:rPr>
        <w:t xml:space="preserve"> </w:t>
      </w:r>
      <w:proofErr w:type="spellStart"/>
      <w:r w:rsidR="00D96FD7" w:rsidRPr="0088513A">
        <w:rPr>
          <w:rFonts w:ascii="Times New Roman" w:hAnsi="Times New Roman" w:cs="Times New Roman"/>
          <w:color w:val="000000" w:themeColor="text1"/>
        </w:rPr>
        <w:t>Flander</w:t>
      </w:r>
      <w:proofErr w:type="spellEnd"/>
      <w:r w:rsidR="00D96FD7" w:rsidRPr="0088513A">
        <w:rPr>
          <w:rFonts w:ascii="Times New Roman" w:hAnsi="Times New Roman" w:cs="Times New Roman"/>
          <w:color w:val="000000" w:themeColor="text1"/>
        </w:rPr>
        <w:t xml:space="preserve"> and </w:t>
      </w:r>
      <w:proofErr w:type="spellStart"/>
      <w:r w:rsidR="00D96FD7" w:rsidRPr="0088513A">
        <w:rPr>
          <w:rFonts w:ascii="Times New Roman" w:hAnsi="Times New Roman" w:cs="Times New Roman"/>
          <w:color w:val="000000" w:themeColor="text1"/>
        </w:rPr>
        <w:t>Sebastjan</w:t>
      </w:r>
      <w:proofErr w:type="spellEnd"/>
      <w:r w:rsidR="00D96FD7" w:rsidRPr="0088513A">
        <w:rPr>
          <w:rFonts w:ascii="Times New Roman" w:hAnsi="Times New Roman" w:cs="Times New Roman"/>
          <w:color w:val="000000" w:themeColor="text1"/>
        </w:rPr>
        <w:t xml:space="preserve"> </w:t>
      </w:r>
      <w:proofErr w:type="spellStart"/>
      <w:r w:rsidR="00D96FD7" w:rsidRPr="0088513A">
        <w:rPr>
          <w:rFonts w:ascii="Times New Roman" w:hAnsi="Times New Roman" w:cs="Times New Roman"/>
          <w:color w:val="000000" w:themeColor="text1"/>
        </w:rPr>
        <w:t>Kocar</w:t>
      </w:r>
      <w:proofErr w:type="spellEnd"/>
      <w:r w:rsidR="00D96FD7" w:rsidRPr="0088513A">
        <w:rPr>
          <w:rFonts w:ascii="Times New Roman" w:hAnsi="Times New Roman" w:cs="Times New Roman"/>
          <w:color w:val="000000" w:themeColor="text1"/>
        </w:rPr>
        <w:t xml:space="preserve">), </w:t>
      </w:r>
      <w:r w:rsidR="00010C95" w:rsidRPr="0088513A">
        <w:rPr>
          <w:rFonts w:ascii="Times New Roman" w:hAnsi="Times New Roman" w:cs="Times New Roman"/>
          <w:color w:val="000000" w:themeColor="text1"/>
        </w:rPr>
        <w:t xml:space="preserve">International conference of the global research consortium APIKS (Academic </w:t>
      </w:r>
      <w:r w:rsidR="00D96FD7" w:rsidRPr="0088513A">
        <w:rPr>
          <w:rFonts w:ascii="Times New Roman" w:hAnsi="Times New Roman" w:cs="Times New Roman"/>
          <w:color w:val="000000" w:themeColor="text1"/>
        </w:rPr>
        <w:t>P</w:t>
      </w:r>
      <w:r w:rsidR="00010C95" w:rsidRPr="0088513A">
        <w:rPr>
          <w:rFonts w:ascii="Times New Roman" w:hAnsi="Times New Roman" w:cs="Times New Roman"/>
          <w:color w:val="000000" w:themeColor="text1"/>
        </w:rPr>
        <w:t>rofession in Knowledge Society)</w:t>
      </w:r>
      <w:r w:rsidR="00D96FD7" w:rsidRPr="0088513A">
        <w:rPr>
          <w:rFonts w:ascii="Times New Roman" w:hAnsi="Times New Roman" w:cs="Times New Roman"/>
          <w:color w:val="000000" w:themeColor="text1"/>
        </w:rPr>
        <w:t xml:space="preserve">: </w:t>
      </w:r>
      <w:r w:rsidR="00010C95" w:rsidRPr="0088513A">
        <w:rPr>
          <w:rFonts w:ascii="Times New Roman" w:hAnsi="Times New Roman" w:cs="Times New Roman"/>
          <w:color w:val="000000" w:themeColor="text1"/>
        </w:rPr>
        <w:t>Teaching and Research Activities in the Knowledge Society: Main findings from national surveys</w:t>
      </w:r>
      <w:r w:rsidR="006D2E92"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 xml:space="preserve"> Research Institute for Higher Education (RIHE), Hiroshima University, Japan</w:t>
      </w:r>
      <w:r w:rsidR="00D96FD7" w:rsidRPr="0088513A">
        <w:rPr>
          <w:rFonts w:ascii="Times New Roman" w:hAnsi="Times New Roman" w:cs="Times New Roman"/>
          <w:color w:val="000000" w:themeColor="text1"/>
        </w:rPr>
        <w:t>, March 4-5</w:t>
      </w:r>
      <w:proofErr w:type="gramStart"/>
      <w:r w:rsidR="00D96FD7" w:rsidRPr="0088513A">
        <w:rPr>
          <w:rFonts w:ascii="Times New Roman" w:hAnsi="Times New Roman" w:cs="Times New Roman"/>
          <w:color w:val="000000" w:themeColor="text1"/>
        </w:rPr>
        <w:t xml:space="preserve"> 2019</w:t>
      </w:r>
      <w:proofErr w:type="gramEnd"/>
      <w:r w:rsidR="00010C95" w:rsidRPr="0088513A">
        <w:rPr>
          <w:rFonts w:ascii="Times New Roman" w:hAnsi="Times New Roman" w:cs="Times New Roman"/>
          <w:color w:val="000000" w:themeColor="text1"/>
        </w:rPr>
        <w:t xml:space="preserve"> </w:t>
      </w:r>
    </w:p>
    <w:p w14:paraId="2F5638AA" w14:textId="63D06DAD"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Regional groupings as coalition partners in EU Treaty negotiations - theoretical propositions, empirical evidence from the 2003/20</w:t>
      </w:r>
      <w:r w:rsidR="00D96FD7" w:rsidRPr="0088513A">
        <w:rPr>
          <w:rFonts w:ascii="Times New Roman" w:hAnsi="Times New Roman" w:cs="Times New Roman"/>
          <w:color w:val="000000" w:themeColor="text1"/>
        </w:rPr>
        <w:t>0</w:t>
      </w:r>
      <w:r w:rsidR="00010C95" w:rsidRPr="0088513A">
        <w:rPr>
          <w:rFonts w:ascii="Times New Roman" w:hAnsi="Times New Roman" w:cs="Times New Roman"/>
          <w:color w:val="000000" w:themeColor="text1"/>
        </w:rPr>
        <w:t>4 IGC and contemporary relevance</w:t>
      </w:r>
      <w:r w:rsidR="00D96FD7"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 The Benelux, Regional Groupings and the Dynamics of European Integration: Contemporary and Historical Perspectives</w:t>
      </w:r>
      <w:r w:rsidR="00010C95" w:rsidRPr="0088513A">
        <w:rPr>
          <w:rFonts w:ascii="Times New Roman" w:hAnsi="Times New Roman" w:cs="Times New Roman"/>
        </w:rPr>
        <w:t xml:space="preserve">, University of Luxembourg, </w:t>
      </w:r>
      <w:proofErr w:type="spellStart"/>
      <w:r w:rsidR="00010C95" w:rsidRPr="0088513A">
        <w:rPr>
          <w:rFonts w:ascii="Times New Roman" w:hAnsi="Times New Roman" w:cs="Times New Roman"/>
        </w:rPr>
        <w:t>Belval</w:t>
      </w:r>
      <w:proofErr w:type="spellEnd"/>
      <w:r w:rsidR="00010C95" w:rsidRPr="0088513A">
        <w:rPr>
          <w:rFonts w:ascii="Times New Roman" w:hAnsi="Times New Roman" w:cs="Times New Roman"/>
        </w:rPr>
        <w:t xml:space="preserve"> Campus, the Robert Schuman Initiative for European Affairs, the Centre for Contemporary and Digital History (C2DH), and the Institute of Political Science</w:t>
      </w:r>
      <w:r w:rsidR="00D96FD7" w:rsidRPr="0088513A">
        <w:rPr>
          <w:rFonts w:ascii="Times New Roman" w:hAnsi="Times New Roman" w:cs="Times New Roman"/>
        </w:rPr>
        <w:t xml:space="preserve">, </w:t>
      </w:r>
      <w:r w:rsidR="00D96FD7" w:rsidRPr="0088513A">
        <w:rPr>
          <w:rFonts w:ascii="Times New Roman" w:hAnsi="Times New Roman" w:cs="Times New Roman"/>
          <w:color w:val="000000" w:themeColor="text1"/>
        </w:rPr>
        <w:t>8-9 A</w:t>
      </w:r>
      <w:r w:rsidR="00D96FD7" w:rsidRPr="0088513A">
        <w:rPr>
          <w:rFonts w:ascii="Times New Roman" w:hAnsi="Times New Roman" w:cs="Times New Roman"/>
        </w:rPr>
        <w:t>pril 2019</w:t>
      </w:r>
    </w:p>
    <w:p w14:paraId="7300A782" w14:textId="2D219446"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Students in Service to Their Universities: Reframing the Inquiry in Sociology of Higher Education on the Effects of College on Students</w:t>
      </w:r>
      <w:r w:rsidR="00D96FD7" w:rsidRPr="0088513A">
        <w:rPr>
          <w:rFonts w:ascii="Times New Roman" w:hAnsi="Times New Roman" w:cs="Times New Roman"/>
        </w:rPr>
        <w:t>,</w:t>
      </w:r>
      <w:r w:rsidR="00010C95" w:rsidRPr="0088513A">
        <w:rPr>
          <w:rFonts w:ascii="Times New Roman" w:hAnsi="Times New Roman" w:cs="Times New Roman"/>
        </w:rPr>
        <w:t>” Harvard Culture and Social Analysis Workshop, Department of Sociology, Harvard University, December 4</w:t>
      </w:r>
      <w:r w:rsidR="00954E83" w:rsidRPr="0088513A">
        <w:rPr>
          <w:rFonts w:ascii="Times New Roman" w:hAnsi="Times New Roman" w:cs="Times New Roman"/>
        </w:rPr>
        <w:t>, 2018</w:t>
      </w:r>
    </w:p>
    <w:p w14:paraId="3CA43727" w14:textId="044E3050" w:rsidR="00010C95" w:rsidRPr="0088513A" w:rsidRDefault="00D96FD7"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lastRenderedPageBreak/>
        <w:t>“</w:t>
      </w:r>
      <w:r w:rsidR="00010C95" w:rsidRPr="0088513A">
        <w:rPr>
          <w:rFonts w:ascii="Times New Roman" w:hAnsi="Times New Roman" w:cs="Times New Roman"/>
        </w:rPr>
        <w:t>Contribution to CHEA International Quality Group: A Global Quality Forum, Quality and Quality Assurance in a Changing World</w:t>
      </w:r>
      <w:r w:rsidR="006D2E92" w:rsidRPr="0088513A">
        <w:rPr>
          <w:rFonts w:ascii="Times New Roman" w:hAnsi="Times New Roman" w:cs="Times New Roman"/>
        </w:rPr>
        <w:t>,”</w:t>
      </w:r>
      <w:r w:rsidR="00010C95" w:rsidRPr="0088513A">
        <w:rPr>
          <w:rFonts w:ascii="Times New Roman" w:hAnsi="Times New Roman" w:cs="Times New Roman"/>
        </w:rPr>
        <w:t xml:space="preserve"> Council for Higher Education Accreditation, CIQG 2017 Annual Meeting, Washington D.C., February 1- 2 2017</w:t>
      </w:r>
    </w:p>
    <w:p w14:paraId="4DAE8239" w14:textId="4372831D"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 engagement surveys</w:t>
      </w:r>
      <w:r w:rsidR="006D2E92" w:rsidRPr="0088513A">
        <w:rPr>
          <w:rFonts w:ascii="Times New Roman" w:hAnsi="Times New Roman" w:cs="Times New Roman"/>
        </w:rPr>
        <w:t>,”</w:t>
      </w:r>
      <w:r w:rsidR="00010C95" w:rsidRPr="0088513A">
        <w:rPr>
          <w:rFonts w:ascii="Times New Roman" w:hAnsi="Times New Roman" w:cs="Times New Roman"/>
        </w:rPr>
        <w:t xml:space="preserve"> Technical Assistance Mission by World Bank, Abuja, Nigeria, 14-16 June 2016</w:t>
      </w:r>
    </w:p>
    <w:p w14:paraId="71E54535" w14:textId="34EAC353"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 xml:space="preserve">Students </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w:t>
      </w:r>
      <w:r w:rsidR="006D2E92" w:rsidRPr="0088513A">
        <w:rPr>
          <w:rFonts w:ascii="Times New Roman" w:hAnsi="Times New Roman" w:cs="Times New Roman"/>
        </w:rPr>
        <w:t>,”</w:t>
      </w:r>
      <w:r w:rsidR="00010C95" w:rsidRPr="0088513A">
        <w:rPr>
          <w:rFonts w:ascii="Times New Roman" w:hAnsi="Times New Roman" w:cs="Times New Roman"/>
        </w:rPr>
        <w:t xml:space="preserve"> Technical Assistance Mission in Kazakhstan (in framework of the EU initiative Higher Education Reform Experts), 16-20 May 2016</w:t>
      </w:r>
    </w:p>
    <w:p w14:paraId="3903F938" w14:textId="5E1D1E61"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 agency and student engagement</w:t>
      </w:r>
      <w:r w:rsidR="00D650D3" w:rsidRPr="0088513A">
        <w:rPr>
          <w:rFonts w:ascii="Times New Roman" w:hAnsi="Times New Roman" w:cs="Times New Roman"/>
        </w:rPr>
        <w:t xml:space="preserve">—two </w:t>
      </w:r>
      <w:r w:rsidR="00010C95" w:rsidRPr="0088513A">
        <w:rPr>
          <w:rFonts w:ascii="Times New Roman" w:hAnsi="Times New Roman" w:cs="Times New Roman"/>
        </w:rPr>
        <w:t>sides of the same coin?” University of Limerick, 31 May 2016</w:t>
      </w:r>
    </w:p>
    <w:p w14:paraId="13F877FB" w14:textId="67264897"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Transnational association in EU multilevel governance – the case of European Students’ Union</w:t>
      </w:r>
      <w:r w:rsidR="006D2E92" w:rsidRPr="0088513A">
        <w:rPr>
          <w:rFonts w:ascii="Times New Roman" w:hAnsi="Times New Roman" w:cs="Times New Roman"/>
        </w:rPr>
        <w:t>,”</w:t>
      </w:r>
      <w:r w:rsidR="00010C95" w:rsidRPr="0088513A">
        <w:rPr>
          <w:rFonts w:ascii="Times New Roman" w:hAnsi="Times New Roman" w:cs="Times New Roman"/>
        </w:rPr>
        <w:t xml:space="preserve"> University of Oslo, </w:t>
      </w:r>
      <w:r w:rsidR="00D96FD7" w:rsidRPr="0088513A">
        <w:rPr>
          <w:rFonts w:ascii="Times New Roman" w:hAnsi="Times New Roman" w:cs="Times New Roman"/>
        </w:rPr>
        <w:t xml:space="preserve">Norway, </w:t>
      </w:r>
      <w:r w:rsidR="00010C95" w:rsidRPr="0088513A">
        <w:rPr>
          <w:rFonts w:ascii="Times New Roman" w:hAnsi="Times New Roman" w:cs="Times New Roman"/>
        </w:rPr>
        <w:t>3 May 2016</w:t>
      </w:r>
    </w:p>
    <w:p w14:paraId="5C76F5F8" w14:textId="6B113FE8"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 xml:space="preserve">Students </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approaches in higher education</w:t>
      </w:r>
      <w:r w:rsidR="006D2E92" w:rsidRPr="0088513A">
        <w:rPr>
          <w:rFonts w:ascii="Times New Roman" w:hAnsi="Times New Roman" w:cs="Times New Roman"/>
        </w:rPr>
        <w:t>,”</w:t>
      </w:r>
      <w:r w:rsidR="00010C95" w:rsidRPr="0088513A">
        <w:rPr>
          <w:rFonts w:ascii="Times New Roman" w:hAnsi="Times New Roman" w:cs="Times New Roman"/>
        </w:rPr>
        <w:t xml:space="preserve"> University of Maribor,</w:t>
      </w:r>
      <w:r w:rsidR="00D96FD7" w:rsidRPr="0088513A">
        <w:rPr>
          <w:rFonts w:ascii="Times New Roman" w:hAnsi="Times New Roman" w:cs="Times New Roman"/>
        </w:rPr>
        <w:t xml:space="preserve"> Slovenia</w:t>
      </w:r>
      <w:r w:rsidR="00010C95" w:rsidRPr="0088513A">
        <w:rPr>
          <w:rFonts w:ascii="Times New Roman" w:hAnsi="Times New Roman" w:cs="Times New Roman"/>
        </w:rPr>
        <w:t xml:space="preserve"> 13 April 2016</w:t>
      </w:r>
    </w:p>
    <w:p w14:paraId="21B02401" w14:textId="270348C7"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Implementation of student-</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approaches in quality assurance</w:t>
      </w:r>
      <w:r w:rsidR="006D2E92" w:rsidRPr="0088513A">
        <w:rPr>
          <w:rFonts w:ascii="Times New Roman" w:hAnsi="Times New Roman" w:cs="Times New Roman"/>
        </w:rPr>
        <w:t>,”</w:t>
      </w:r>
      <w:r w:rsidR="00010C95" w:rsidRPr="0088513A">
        <w:rPr>
          <w:rFonts w:ascii="Times New Roman" w:hAnsi="Times New Roman" w:cs="Times New Roman"/>
        </w:rPr>
        <w:t xml:space="preserve"> Higher Education Reforms in Spain – project student </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(HERE-ES), University of Alcala, Alcala de Henares, Madrid,</w:t>
      </w:r>
      <w:r w:rsidR="00D96FD7" w:rsidRPr="0088513A">
        <w:rPr>
          <w:rFonts w:ascii="Times New Roman" w:hAnsi="Times New Roman" w:cs="Times New Roman"/>
        </w:rPr>
        <w:t xml:space="preserve"> Spain,</w:t>
      </w:r>
      <w:r w:rsidR="00010C95" w:rsidRPr="0088513A">
        <w:rPr>
          <w:rFonts w:ascii="Times New Roman" w:hAnsi="Times New Roman" w:cs="Times New Roman"/>
        </w:rPr>
        <w:t xml:space="preserve"> 7-8 April 2016</w:t>
      </w:r>
    </w:p>
    <w:p w14:paraId="3488D944" w14:textId="39D16458"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Innovating learning and teaching: the next phase of the Bologna Process</w:t>
      </w:r>
      <w:r w:rsidR="006D2E92" w:rsidRPr="0088513A">
        <w:rPr>
          <w:rFonts w:ascii="Times New Roman" w:hAnsi="Times New Roman" w:cs="Times New Roman"/>
        </w:rPr>
        <w:t>,”</w:t>
      </w:r>
      <w:r w:rsidR="00010C95" w:rsidRPr="0088513A">
        <w:rPr>
          <w:rFonts w:ascii="Times New Roman" w:hAnsi="Times New Roman" w:cs="Times New Roman"/>
        </w:rPr>
        <w:t xml:space="preserve"> </w:t>
      </w:r>
      <w:r w:rsidR="00D96FD7" w:rsidRPr="0088513A">
        <w:rPr>
          <w:rFonts w:ascii="Times New Roman" w:hAnsi="Times New Roman" w:cs="Times New Roman"/>
        </w:rPr>
        <w:t>The</w:t>
      </w:r>
      <w:r w:rsidR="00010C95" w:rsidRPr="0088513A">
        <w:rPr>
          <w:rFonts w:ascii="Times New Roman" w:hAnsi="Times New Roman" w:cs="Times New Roman"/>
        </w:rPr>
        <w:t xml:space="preserve"> </w:t>
      </w:r>
      <w:r w:rsidR="00D96FD7" w:rsidRPr="0088513A">
        <w:rPr>
          <w:rFonts w:ascii="Times New Roman" w:hAnsi="Times New Roman" w:cs="Times New Roman"/>
        </w:rPr>
        <w:t>A</w:t>
      </w:r>
      <w:r w:rsidR="00010C95" w:rsidRPr="0088513A">
        <w:rPr>
          <w:rFonts w:ascii="Times New Roman" w:hAnsi="Times New Roman" w:cs="Times New Roman"/>
        </w:rPr>
        <w:t>nnual HERE Conference (‘</w:t>
      </w:r>
      <w:proofErr w:type="spellStart"/>
      <w:r w:rsidR="00010C95" w:rsidRPr="0088513A">
        <w:rPr>
          <w:rFonts w:ascii="Times New Roman" w:hAnsi="Times New Roman" w:cs="Times New Roman"/>
        </w:rPr>
        <w:t>Centralised</w:t>
      </w:r>
      <w:proofErr w:type="spellEnd"/>
      <w:r w:rsidR="00010C95" w:rsidRPr="0088513A">
        <w:rPr>
          <w:rFonts w:ascii="Times New Roman" w:hAnsi="Times New Roman" w:cs="Times New Roman"/>
        </w:rPr>
        <w:t xml:space="preserve"> Support for Higher Education Reform Experts (HERE)’ in European </w:t>
      </w:r>
      <w:proofErr w:type="spellStart"/>
      <w:r w:rsidR="00010C95" w:rsidRPr="0088513A">
        <w:rPr>
          <w:rFonts w:ascii="Times New Roman" w:hAnsi="Times New Roman" w:cs="Times New Roman"/>
        </w:rPr>
        <w:t>Neighbourhood</w:t>
      </w:r>
      <w:proofErr w:type="spellEnd"/>
      <w:r w:rsidR="00010C95" w:rsidRPr="0088513A">
        <w:rPr>
          <w:rFonts w:ascii="Times New Roman" w:hAnsi="Times New Roman" w:cs="Times New Roman"/>
        </w:rPr>
        <w:t xml:space="preserve"> countries</w:t>
      </w:r>
      <w:r w:rsidR="00515CA2" w:rsidRPr="0088513A">
        <w:rPr>
          <w:rFonts w:ascii="Times New Roman" w:hAnsi="Times New Roman" w:cs="Times New Roman"/>
        </w:rPr>
        <w:t xml:space="preserve">; </w:t>
      </w:r>
      <w:r w:rsidR="00010C95" w:rsidRPr="0088513A">
        <w:rPr>
          <w:rFonts w:ascii="Times New Roman" w:hAnsi="Times New Roman" w:cs="Times New Roman"/>
        </w:rPr>
        <w:t xml:space="preserve">www.supporthere.org), </w:t>
      </w:r>
      <w:proofErr w:type="spellStart"/>
      <w:r w:rsidR="00010C95" w:rsidRPr="0088513A">
        <w:rPr>
          <w:rFonts w:ascii="Times New Roman" w:hAnsi="Times New Roman" w:cs="Times New Roman"/>
        </w:rPr>
        <w:t>Tibilisi</w:t>
      </w:r>
      <w:proofErr w:type="spellEnd"/>
      <w:r w:rsidR="00010C95" w:rsidRPr="0088513A">
        <w:rPr>
          <w:rFonts w:ascii="Times New Roman" w:hAnsi="Times New Roman" w:cs="Times New Roman"/>
        </w:rPr>
        <w:t xml:space="preserve">, Georgia, 3-4 December </w:t>
      </w:r>
      <w:r w:rsidR="00D96FD7" w:rsidRPr="0088513A">
        <w:rPr>
          <w:rFonts w:ascii="Times New Roman" w:hAnsi="Times New Roman" w:cs="Times New Roman"/>
        </w:rPr>
        <w:t>2015</w:t>
      </w:r>
    </w:p>
    <w:p w14:paraId="09CF49C3" w14:textId="66AF0750" w:rsidR="00010C95" w:rsidRPr="0088513A" w:rsidRDefault="00A75F5A" w:rsidP="0037530A">
      <w:pPr>
        <w:pStyle w:val="ListParagraph"/>
        <w:numPr>
          <w:ilvl w:val="0"/>
          <w:numId w:val="37"/>
        </w:numPr>
        <w:spacing w:after="0" w:line="240" w:lineRule="auto"/>
        <w:ind w:right="-90"/>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 Political construct or Pedagogical Concept</w:t>
      </w:r>
      <w:r w:rsidR="006D2E92" w:rsidRPr="0088513A">
        <w:rPr>
          <w:rFonts w:ascii="Times New Roman" w:hAnsi="Times New Roman" w:cs="Times New Roman"/>
        </w:rPr>
        <w:t>,”</w:t>
      </w:r>
      <w:r w:rsidR="00010C95" w:rsidRPr="0088513A">
        <w:rPr>
          <w:rFonts w:ascii="Times New Roman" w:hAnsi="Times New Roman" w:cs="Times New Roman"/>
        </w:rPr>
        <w:t xml:space="preserve"> 10</w:t>
      </w:r>
      <w:r w:rsidR="006D2E92" w:rsidRPr="0088513A">
        <w:rPr>
          <w:rFonts w:ascii="Times New Roman" w:hAnsi="Times New Roman" w:cs="Times New Roman"/>
          <w:vertAlign w:val="superscript"/>
        </w:rPr>
        <w:t>th</w:t>
      </w:r>
      <w:r w:rsidR="006D2E92" w:rsidRPr="0088513A">
        <w:rPr>
          <w:rFonts w:ascii="Times New Roman" w:hAnsi="Times New Roman" w:cs="Times New Roman"/>
        </w:rPr>
        <w:t xml:space="preserve"> </w:t>
      </w:r>
      <w:r w:rsidR="00010C95" w:rsidRPr="0088513A">
        <w:rPr>
          <w:rFonts w:ascii="Times New Roman" w:hAnsi="Times New Roman" w:cs="Times New Roman"/>
        </w:rPr>
        <w:t>European Quality Assurance Forum, hosted by Quality Assurance Agency and UCL Institute of Education, London, 19-21 November 2015</w:t>
      </w:r>
    </w:p>
    <w:p w14:paraId="704D7390" w14:textId="3E31204D"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teaching and learning</w:t>
      </w:r>
      <w:r w:rsidR="006D2E92" w:rsidRPr="0088513A">
        <w:rPr>
          <w:rFonts w:ascii="Times New Roman" w:hAnsi="Times New Roman" w:cs="Times New Roman"/>
        </w:rPr>
        <w:t>,”</w:t>
      </w:r>
      <w:r w:rsidR="00010C95" w:rsidRPr="0088513A">
        <w:rPr>
          <w:rFonts w:ascii="Times New Roman" w:hAnsi="Times New Roman" w:cs="Times New Roman"/>
        </w:rPr>
        <w:t xml:space="preserve"> 30th European Student Convention </w:t>
      </w:r>
      <w:proofErr w:type="spellStart"/>
      <w:r w:rsidR="00010C95" w:rsidRPr="0088513A">
        <w:rPr>
          <w:rFonts w:ascii="Times New Roman" w:hAnsi="Times New Roman" w:cs="Times New Roman"/>
        </w:rPr>
        <w:t>organised</w:t>
      </w:r>
      <w:proofErr w:type="spellEnd"/>
      <w:r w:rsidR="00010C95" w:rsidRPr="0088513A">
        <w:rPr>
          <w:rFonts w:ascii="Times New Roman" w:hAnsi="Times New Roman" w:cs="Times New Roman"/>
        </w:rPr>
        <w:t xml:space="preserve"> by the European Students’ Union, European Parliament, Brussels, </w:t>
      </w:r>
      <w:r w:rsidR="00D96FD7" w:rsidRPr="0088513A">
        <w:rPr>
          <w:rFonts w:ascii="Times New Roman" w:hAnsi="Times New Roman" w:cs="Times New Roman"/>
        </w:rPr>
        <w:t xml:space="preserve">Belgium, </w:t>
      </w:r>
      <w:r w:rsidR="00010C95" w:rsidRPr="0088513A">
        <w:rPr>
          <w:rFonts w:ascii="Times New Roman" w:hAnsi="Times New Roman" w:cs="Times New Roman"/>
        </w:rPr>
        <w:t xml:space="preserve">28-30 September </w:t>
      </w:r>
      <w:r w:rsidR="00D96FD7" w:rsidRPr="0088513A">
        <w:rPr>
          <w:rFonts w:ascii="Times New Roman" w:hAnsi="Times New Roman" w:cs="Times New Roman"/>
        </w:rPr>
        <w:t>2015</w:t>
      </w:r>
    </w:p>
    <w:p w14:paraId="3DB3F761" w14:textId="20F4D1E4"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 engagement in educationally purposeful activities</w:t>
      </w:r>
      <w:r w:rsidR="006D2E92" w:rsidRPr="0088513A">
        <w:rPr>
          <w:rFonts w:ascii="Times New Roman" w:hAnsi="Times New Roman" w:cs="Times New Roman"/>
        </w:rPr>
        <w:t>,”</w:t>
      </w:r>
      <w:r w:rsidR="00010C95" w:rsidRPr="0088513A">
        <w:rPr>
          <w:rFonts w:ascii="Times New Roman" w:hAnsi="Times New Roman" w:cs="Times New Roman"/>
        </w:rPr>
        <w:t xml:space="preserve"> International Exhibition and Conference on Higher Education (IECHE), Riyadh, </w:t>
      </w:r>
      <w:r w:rsidR="00D96FD7" w:rsidRPr="0088513A">
        <w:rPr>
          <w:rFonts w:ascii="Times New Roman" w:hAnsi="Times New Roman" w:cs="Times New Roman"/>
        </w:rPr>
        <w:t xml:space="preserve">Saudi Arabia, </w:t>
      </w:r>
      <w:r w:rsidR="00010C95" w:rsidRPr="0088513A">
        <w:rPr>
          <w:rFonts w:ascii="Times New Roman" w:hAnsi="Times New Roman" w:cs="Times New Roman"/>
        </w:rPr>
        <w:t>April 2015</w:t>
      </w:r>
    </w:p>
    <w:p w14:paraId="1B03F1F8" w14:textId="09E65834"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The differences in student unionism in Europe and Africa: exploring influences of culture</w:t>
      </w:r>
      <w:r w:rsidR="006D2E92" w:rsidRPr="0088513A">
        <w:rPr>
          <w:rFonts w:ascii="Times New Roman" w:hAnsi="Times New Roman" w:cs="Times New Roman"/>
        </w:rPr>
        <w:t>,”</w:t>
      </w:r>
      <w:r w:rsidR="00010C95" w:rsidRPr="0088513A">
        <w:rPr>
          <w:rFonts w:ascii="Times New Roman" w:hAnsi="Times New Roman" w:cs="Times New Roman"/>
        </w:rPr>
        <w:t xml:space="preserve"> Culture and Social Analysis Workshop, Department of Sociology, Harvard University, 26 January 2015</w:t>
      </w:r>
    </w:p>
    <w:p w14:paraId="5399F79D" w14:textId="0EE505AD"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 governments and enhancement of higher education quality</w:t>
      </w:r>
      <w:r w:rsidR="006D2E92" w:rsidRPr="0088513A">
        <w:rPr>
          <w:rFonts w:ascii="Times New Roman" w:hAnsi="Times New Roman" w:cs="Times New Roman"/>
        </w:rPr>
        <w:t>,”</w:t>
      </w:r>
      <w:r w:rsidR="00010C95" w:rsidRPr="0088513A">
        <w:rPr>
          <w:rFonts w:ascii="Times New Roman" w:hAnsi="Times New Roman" w:cs="Times New Roman"/>
        </w:rPr>
        <w:t xml:space="preserve"> Center for International Higher Education, Boston College, 29 January 2015</w:t>
      </w:r>
    </w:p>
    <w:p w14:paraId="74D7E989" w14:textId="4368745E"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Teaching, learning and student experience – key developments and policy recommendations” (with Paul Ashwin)</w:t>
      </w:r>
      <w:r w:rsidR="00D96FD7" w:rsidRPr="0088513A">
        <w:rPr>
          <w:rFonts w:ascii="Times New Roman" w:hAnsi="Times New Roman" w:cs="Times New Roman"/>
        </w:rPr>
        <w:t>,</w:t>
      </w:r>
      <w:r w:rsidR="00010C95" w:rsidRPr="0088513A">
        <w:rPr>
          <w:rFonts w:ascii="Times New Roman" w:hAnsi="Times New Roman" w:cs="Times New Roman"/>
        </w:rPr>
        <w:t xml:space="preserve"> The Future of Higher Education – Bologna Researchers’ Conference – Second Edition</w:t>
      </w:r>
      <w:r w:rsidR="00D96FD7" w:rsidRPr="0088513A">
        <w:rPr>
          <w:rFonts w:ascii="Times New Roman" w:hAnsi="Times New Roman" w:cs="Times New Roman"/>
        </w:rPr>
        <w:t>,</w:t>
      </w:r>
      <w:r w:rsidR="00010C95" w:rsidRPr="0088513A">
        <w:rPr>
          <w:rFonts w:ascii="Times New Roman" w:hAnsi="Times New Roman" w:cs="Times New Roman"/>
        </w:rPr>
        <w:t xml:space="preserve"> Bucharest, </w:t>
      </w:r>
      <w:r w:rsidR="00D96FD7" w:rsidRPr="0088513A">
        <w:rPr>
          <w:rFonts w:ascii="Times New Roman" w:hAnsi="Times New Roman" w:cs="Times New Roman"/>
        </w:rPr>
        <w:t xml:space="preserve">Romania, </w:t>
      </w:r>
      <w:r w:rsidR="00010C95" w:rsidRPr="0088513A">
        <w:rPr>
          <w:rFonts w:ascii="Times New Roman" w:hAnsi="Times New Roman" w:cs="Times New Roman"/>
        </w:rPr>
        <w:t xml:space="preserve">24-26 November 2014 </w:t>
      </w:r>
    </w:p>
    <w:p w14:paraId="70FBB376" w14:textId="5D2EE273"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Overview of the developments in higher education research in Europe</w:t>
      </w:r>
      <w:r w:rsidR="006D2E92" w:rsidRPr="0088513A">
        <w:rPr>
          <w:rFonts w:ascii="Times New Roman" w:hAnsi="Times New Roman" w:cs="Times New Roman"/>
        </w:rPr>
        <w:t>,”</w:t>
      </w:r>
      <w:r w:rsidR="00010C95" w:rsidRPr="0088513A">
        <w:rPr>
          <w:rFonts w:ascii="Times New Roman" w:hAnsi="Times New Roman" w:cs="Times New Roman"/>
        </w:rPr>
        <w:t xml:space="preserve"> The Centre of the Republic of Slovenia for Mobility and European Educational and Training </w:t>
      </w:r>
      <w:proofErr w:type="spellStart"/>
      <w:r w:rsidR="00010C95" w:rsidRPr="0088513A">
        <w:rPr>
          <w:rFonts w:ascii="Times New Roman" w:hAnsi="Times New Roman" w:cs="Times New Roman"/>
        </w:rPr>
        <w:t>Programmes</w:t>
      </w:r>
      <w:proofErr w:type="spellEnd"/>
      <w:r w:rsidR="00010C95" w:rsidRPr="0088513A">
        <w:rPr>
          <w:rFonts w:ascii="Times New Roman" w:hAnsi="Times New Roman" w:cs="Times New Roman"/>
        </w:rPr>
        <w:t xml:space="preserve"> (CMEPIUS), Ljubljana, </w:t>
      </w:r>
      <w:r w:rsidR="00D96FD7" w:rsidRPr="0088513A">
        <w:rPr>
          <w:rFonts w:ascii="Times New Roman" w:hAnsi="Times New Roman" w:cs="Times New Roman"/>
        </w:rPr>
        <w:t xml:space="preserve">Slovenia, </w:t>
      </w:r>
      <w:r w:rsidR="00010C95" w:rsidRPr="0088513A">
        <w:rPr>
          <w:rFonts w:ascii="Times New Roman" w:hAnsi="Times New Roman" w:cs="Times New Roman"/>
        </w:rPr>
        <w:t>15 April 2014</w:t>
      </w:r>
    </w:p>
    <w:p w14:paraId="4A6373EF" w14:textId="35EC6BC2"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Education and Training in Social Sciences and Humanities</w:t>
      </w:r>
      <w:r w:rsidR="006D2E92" w:rsidRPr="0088513A">
        <w:rPr>
          <w:rFonts w:ascii="Times New Roman" w:hAnsi="Times New Roman" w:cs="Times New Roman"/>
        </w:rPr>
        <w:t>,”</w:t>
      </w:r>
      <w:r w:rsidR="00010C95" w:rsidRPr="0088513A">
        <w:rPr>
          <w:rFonts w:ascii="Times New Roman" w:hAnsi="Times New Roman" w:cs="Times New Roman"/>
        </w:rPr>
        <w:t xml:space="preserve"> Horizons for Social Sciences and Humanities, Lithuanian EU Presidency’s Conference. Vilnius, </w:t>
      </w:r>
      <w:r w:rsidR="00D96FD7" w:rsidRPr="0088513A">
        <w:rPr>
          <w:rFonts w:ascii="Times New Roman" w:hAnsi="Times New Roman" w:cs="Times New Roman"/>
        </w:rPr>
        <w:t xml:space="preserve">Lithuania, </w:t>
      </w:r>
      <w:r w:rsidR="00010C95" w:rsidRPr="0088513A">
        <w:rPr>
          <w:rFonts w:ascii="Times New Roman" w:hAnsi="Times New Roman" w:cs="Times New Roman"/>
        </w:rPr>
        <w:t xml:space="preserve">September 23-24, 2013 </w:t>
      </w:r>
    </w:p>
    <w:p w14:paraId="5562C00F" w14:textId="336C6A6C"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Western Balkan academics’ geographic preferences for academic cooperation</w:t>
      </w:r>
      <w:r w:rsidR="006D2E92" w:rsidRPr="0088513A">
        <w:rPr>
          <w:rFonts w:ascii="Times New Roman" w:hAnsi="Times New Roman" w:cs="Times New Roman"/>
        </w:rPr>
        <w:t>.”</w:t>
      </w:r>
      <w:r w:rsidR="00010C95" w:rsidRPr="0088513A">
        <w:rPr>
          <w:rFonts w:ascii="Times New Roman" w:hAnsi="Times New Roman" w:cs="Times New Roman"/>
        </w:rPr>
        <w:t xml:space="preserve"> Conference on higher education cooperation in Central Eastern and </w:t>
      </w:r>
      <w:r w:rsidR="004C6E1F" w:rsidRPr="0088513A">
        <w:rPr>
          <w:rFonts w:ascii="Times New Roman" w:hAnsi="Times New Roman" w:cs="Times New Roman"/>
        </w:rPr>
        <w:t>Southeastern</w:t>
      </w:r>
      <w:r w:rsidR="00010C95" w:rsidRPr="0088513A">
        <w:rPr>
          <w:rFonts w:ascii="Times New Roman" w:hAnsi="Times New Roman" w:cs="Times New Roman"/>
        </w:rPr>
        <w:t xml:space="preserve"> Europe, Vienna, </w:t>
      </w:r>
      <w:r w:rsidR="00D96FD7" w:rsidRPr="0088513A">
        <w:rPr>
          <w:rFonts w:ascii="Times New Roman" w:hAnsi="Times New Roman" w:cs="Times New Roman"/>
        </w:rPr>
        <w:t xml:space="preserve">Austria, </w:t>
      </w:r>
      <w:r w:rsidR="00010C95" w:rsidRPr="0088513A">
        <w:rPr>
          <w:rFonts w:ascii="Times New Roman" w:hAnsi="Times New Roman" w:cs="Times New Roman"/>
        </w:rPr>
        <w:t>4 July 2013</w:t>
      </w:r>
    </w:p>
    <w:p w14:paraId="6172C7F5" w14:textId="535F6407"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 power in Europe</w:t>
      </w:r>
      <w:r w:rsidR="006D2E92" w:rsidRPr="0088513A">
        <w:rPr>
          <w:rFonts w:ascii="Times New Roman" w:hAnsi="Times New Roman" w:cs="Times New Roman"/>
        </w:rPr>
        <w:t>.”</w:t>
      </w:r>
      <w:r w:rsidR="00010C95" w:rsidRPr="0088513A">
        <w:rPr>
          <w:rFonts w:ascii="Times New Roman" w:hAnsi="Times New Roman" w:cs="Times New Roman"/>
        </w:rPr>
        <w:t xml:space="preserve"> HEIK (Higher Education Institutional Dynamics and Knowledge Cultures) academic seminar series, Department of Educational Research, University of Oslo, 20 March 2012 </w:t>
      </w:r>
    </w:p>
    <w:p w14:paraId="10DF9BE9" w14:textId="13DCF845"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Investigating national student representation in Europe: a comparative account of highly diversified and changing phenomenon.” Workshop on models and practices of national student representation in Europe</w:t>
      </w:r>
      <w:r w:rsidR="00D96FD7" w:rsidRPr="0088513A">
        <w:rPr>
          <w:rFonts w:ascii="Times New Roman" w:hAnsi="Times New Roman" w:cs="Times New Roman"/>
        </w:rPr>
        <w:t>,</w:t>
      </w:r>
      <w:r w:rsidR="00010C95" w:rsidRPr="0088513A">
        <w:rPr>
          <w:rFonts w:ascii="Times New Roman" w:hAnsi="Times New Roman" w:cs="Times New Roman"/>
        </w:rPr>
        <w:t xml:space="preserve"> Central European University, Budapest,</w:t>
      </w:r>
      <w:r w:rsidR="00D96FD7" w:rsidRPr="0088513A">
        <w:rPr>
          <w:rFonts w:ascii="Times New Roman" w:hAnsi="Times New Roman" w:cs="Times New Roman"/>
        </w:rPr>
        <w:t xml:space="preserve"> Hungary</w:t>
      </w:r>
      <w:r w:rsidR="00010C95" w:rsidRPr="0088513A">
        <w:rPr>
          <w:rFonts w:ascii="Times New Roman" w:hAnsi="Times New Roman" w:cs="Times New Roman"/>
        </w:rPr>
        <w:t xml:space="preserve"> 3 February 2012 </w:t>
      </w:r>
    </w:p>
    <w:p w14:paraId="088F1BE4" w14:textId="69FFCA1F" w:rsidR="00010C95" w:rsidRPr="0088513A" w:rsidRDefault="00526AA5" w:rsidP="006D2E92">
      <w:pPr>
        <w:ind w:left="450" w:right="-450" w:hanging="270"/>
        <w:rPr>
          <w:sz w:val="22"/>
          <w:szCs w:val="22"/>
        </w:rPr>
      </w:pPr>
      <w:r w:rsidRPr="0088513A">
        <w:rPr>
          <w:sz w:val="22"/>
          <w:szCs w:val="22"/>
        </w:rPr>
        <w:t>60.</w:t>
      </w:r>
      <w:r w:rsidR="00010C95" w:rsidRPr="0088513A">
        <w:rPr>
          <w:sz w:val="22"/>
          <w:szCs w:val="22"/>
        </w:rPr>
        <w:t xml:space="preserve"> </w:t>
      </w:r>
      <w:r w:rsidR="00A75F5A" w:rsidRPr="0088513A">
        <w:rPr>
          <w:sz w:val="22"/>
          <w:szCs w:val="22"/>
        </w:rPr>
        <w:t>“</w:t>
      </w:r>
      <w:proofErr w:type="spellStart"/>
      <w:r w:rsidR="00010C95" w:rsidRPr="0088513A">
        <w:rPr>
          <w:sz w:val="22"/>
          <w:szCs w:val="22"/>
        </w:rPr>
        <w:t>Modernisation</w:t>
      </w:r>
      <w:proofErr w:type="spellEnd"/>
      <w:r w:rsidR="00010C95" w:rsidRPr="0088513A">
        <w:rPr>
          <w:sz w:val="22"/>
          <w:szCs w:val="22"/>
        </w:rPr>
        <w:t xml:space="preserve"> agenda and the changing conceptions of student participation in the European Higher Education Area</w:t>
      </w:r>
      <w:r w:rsidR="00D96FD7" w:rsidRPr="0088513A">
        <w:rPr>
          <w:sz w:val="22"/>
          <w:szCs w:val="22"/>
        </w:rPr>
        <w:t>,</w:t>
      </w:r>
      <w:r w:rsidR="00010C95" w:rsidRPr="0088513A">
        <w:rPr>
          <w:sz w:val="22"/>
          <w:szCs w:val="22"/>
        </w:rPr>
        <w:t xml:space="preserve">” Das </w:t>
      </w:r>
      <w:proofErr w:type="spellStart"/>
      <w:r w:rsidR="00010C95" w:rsidRPr="0088513A">
        <w:rPr>
          <w:sz w:val="22"/>
          <w:szCs w:val="22"/>
        </w:rPr>
        <w:t>Wissenschaftszentrum</w:t>
      </w:r>
      <w:proofErr w:type="spellEnd"/>
      <w:r w:rsidR="00010C95" w:rsidRPr="0088513A">
        <w:rPr>
          <w:sz w:val="22"/>
          <w:szCs w:val="22"/>
        </w:rPr>
        <w:t xml:space="preserve"> Berlin für </w:t>
      </w:r>
      <w:proofErr w:type="spellStart"/>
      <w:r w:rsidR="00010C95" w:rsidRPr="0088513A">
        <w:rPr>
          <w:sz w:val="22"/>
          <w:szCs w:val="22"/>
        </w:rPr>
        <w:t>Sozialforschung</w:t>
      </w:r>
      <w:proofErr w:type="spellEnd"/>
      <w:r w:rsidR="00010C95" w:rsidRPr="0088513A">
        <w:rPr>
          <w:sz w:val="22"/>
          <w:szCs w:val="22"/>
        </w:rPr>
        <w:t xml:space="preserve"> (WZB)</w:t>
      </w:r>
      <w:r w:rsidR="00D96FD7" w:rsidRPr="0088513A">
        <w:rPr>
          <w:sz w:val="22"/>
          <w:szCs w:val="22"/>
        </w:rPr>
        <w:t>,</w:t>
      </w:r>
      <w:r w:rsidR="00010C95" w:rsidRPr="0088513A">
        <w:rPr>
          <w:sz w:val="22"/>
          <w:szCs w:val="22"/>
        </w:rPr>
        <w:t xml:space="preserve"> Berlin, </w:t>
      </w:r>
      <w:r w:rsidR="00D96FD7" w:rsidRPr="0088513A">
        <w:rPr>
          <w:sz w:val="22"/>
          <w:szCs w:val="22"/>
        </w:rPr>
        <w:t xml:space="preserve">Germany, </w:t>
      </w:r>
      <w:r w:rsidR="00010C95" w:rsidRPr="0088513A">
        <w:rPr>
          <w:sz w:val="22"/>
          <w:szCs w:val="22"/>
        </w:rPr>
        <w:t>11 January 2012</w:t>
      </w:r>
    </w:p>
    <w:p w14:paraId="0C9F117C" w14:textId="2F445BAE" w:rsidR="00010C95" w:rsidRPr="0088513A" w:rsidRDefault="00526AA5" w:rsidP="004317BA">
      <w:pPr>
        <w:ind w:left="450" w:right="-180" w:hanging="270"/>
        <w:rPr>
          <w:sz w:val="22"/>
          <w:szCs w:val="22"/>
        </w:rPr>
      </w:pPr>
      <w:r w:rsidRPr="0088513A">
        <w:rPr>
          <w:sz w:val="22"/>
          <w:szCs w:val="22"/>
        </w:rPr>
        <w:lastRenderedPageBreak/>
        <w:t xml:space="preserve">61. </w:t>
      </w:r>
      <w:r w:rsidR="00A75F5A" w:rsidRPr="0088513A">
        <w:rPr>
          <w:sz w:val="22"/>
          <w:szCs w:val="22"/>
        </w:rPr>
        <w:t>“</w:t>
      </w:r>
      <w:r w:rsidR="00010C95" w:rsidRPr="0088513A">
        <w:rPr>
          <w:sz w:val="22"/>
          <w:szCs w:val="22"/>
        </w:rPr>
        <w:t>The changing conceptions of student participation in higher education governance in the EHEA</w:t>
      </w:r>
      <w:r w:rsidR="002721BC" w:rsidRPr="0088513A">
        <w:rPr>
          <w:sz w:val="22"/>
          <w:szCs w:val="22"/>
        </w:rPr>
        <w:t>,</w:t>
      </w:r>
      <w:r w:rsidR="006D2E92" w:rsidRPr="0088513A">
        <w:rPr>
          <w:sz w:val="22"/>
          <w:szCs w:val="22"/>
        </w:rPr>
        <w:t>”</w:t>
      </w:r>
      <w:r w:rsidR="00010C95" w:rsidRPr="0088513A">
        <w:rPr>
          <w:sz w:val="22"/>
          <w:szCs w:val="22"/>
        </w:rPr>
        <w:t xml:space="preserve"> Future of higher education - Bologna researchers' conference (FOHE-BPRC)</w:t>
      </w:r>
      <w:r w:rsidR="00391D10" w:rsidRPr="0088513A">
        <w:rPr>
          <w:sz w:val="22"/>
          <w:szCs w:val="22"/>
        </w:rPr>
        <w:t>,</w:t>
      </w:r>
      <w:r w:rsidR="00010C95" w:rsidRPr="0088513A">
        <w:rPr>
          <w:sz w:val="22"/>
          <w:szCs w:val="22"/>
        </w:rPr>
        <w:t xml:space="preserve"> Bucharest, </w:t>
      </w:r>
      <w:r w:rsidR="002721BC" w:rsidRPr="0088513A">
        <w:rPr>
          <w:sz w:val="22"/>
          <w:szCs w:val="22"/>
        </w:rPr>
        <w:t>Romania,</w:t>
      </w:r>
      <w:r w:rsidR="00010C95" w:rsidRPr="0088513A">
        <w:rPr>
          <w:sz w:val="22"/>
          <w:szCs w:val="22"/>
        </w:rPr>
        <w:t xml:space="preserve">19 October 2011 </w:t>
      </w:r>
    </w:p>
    <w:p w14:paraId="4D6E6F74" w14:textId="554CE27C" w:rsidR="00010C95" w:rsidRPr="0088513A" w:rsidRDefault="00526AA5" w:rsidP="006D2E92">
      <w:pPr>
        <w:ind w:left="450" w:hanging="270"/>
        <w:rPr>
          <w:sz w:val="22"/>
          <w:szCs w:val="22"/>
        </w:rPr>
      </w:pPr>
      <w:r w:rsidRPr="0088513A">
        <w:rPr>
          <w:sz w:val="22"/>
          <w:szCs w:val="22"/>
        </w:rPr>
        <w:t xml:space="preserve">62. </w:t>
      </w:r>
      <w:r w:rsidR="00010C95" w:rsidRPr="0088513A">
        <w:rPr>
          <w:sz w:val="22"/>
          <w:szCs w:val="22"/>
        </w:rPr>
        <w:t>General rapporteur - High Level Education Forum</w:t>
      </w:r>
      <w:r w:rsidR="002721BC" w:rsidRPr="0088513A">
        <w:rPr>
          <w:sz w:val="22"/>
          <w:szCs w:val="22"/>
        </w:rPr>
        <w:t xml:space="preserve"> of Council of Europe:</w:t>
      </w:r>
      <w:r w:rsidR="00010C95" w:rsidRPr="0088513A">
        <w:rPr>
          <w:sz w:val="22"/>
          <w:szCs w:val="22"/>
        </w:rPr>
        <w:t xml:space="preserve"> </w:t>
      </w:r>
      <w:r w:rsidR="00A75F5A" w:rsidRPr="0088513A">
        <w:rPr>
          <w:sz w:val="22"/>
          <w:szCs w:val="22"/>
        </w:rPr>
        <w:t>“</w:t>
      </w:r>
      <w:r w:rsidR="00010C95" w:rsidRPr="0088513A">
        <w:rPr>
          <w:sz w:val="22"/>
          <w:szCs w:val="22"/>
        </w:rPr>
        <w:t>Education Systems in Europe in the 21st Century</w:t>
      </w:r>
      <w:r w:rsidR="006D2E92" w:rsidRPr="0088513A">
        <w:rPr>
          <w:sz w:val="22"/>
          <w:szCs w:val="22"/>
        </w:rPr>
        <w:t>,”</w:t>
      </w:r>
      <w:r w:rsidR="00010C95" w:rsidRPr="0088513A">
        <w:rPr>
          <w:sz w:val="22"/>
          <w:szCs w:val="22"/>
        </w:rPr>
        <w:t xml:space="preserve"> Kyiv, Ukraine, 22-23 September 2011</w:t>
      </w:r>
    </w:p>
    <w:p w14:paraId="29A5FEA4" w14:textId="4A17F34C" w:rsidR="00010C95" w:rsidRPr="0088513A" w:rsidRDefault="00526AA5" w:rsidP="00FE4786">
      <w:pPr>
        <w:ind w:left="450" w:right="-540" w:hanging="270"/>
        <w:rPr>
          <w:sz w:val="22"/>
          <w:szCs w:val="22"/>
        </w:rPr>
      </w:pPr>
      <w:r w:rsidRPr="0088513A">
        <w:rPr>
          <w:sz w:val="22"/>
          <w:szCs w:val="22"/>
        </w:rPr>
        <w:t xml:space="preserve">63. </w:t>
      </w:r>
      <w:r w:rsidR="00A75F5A" w:rsidRPr="0088513A">
        <w:rPr>
          <w:sz w:val="22"/>
          <w:szCs w:val="22"/>
        </w:rPr>
        <w:t>“</w:t>
      </w:r>
      <w:r w:rsidR="00010C95" w:rsidRPr="0088513A">
        <w:rPr>
          <w:sz w:val="22"/>
          <w:szCs w:val="22"/>
        </w:rPr>
        <w:t>The politics behind the Bologna Process</w:t>
      </w:r>
      <w:r w:rsidR="006D2E92" w:rsidRPr="0088513A">
        <w:rPr>
          <w:sz w:val="22"/>
          <w:szCs w:val="22"/>
        </w:rPr>
        <w:t>.”</w:t>
      </w:r>
      <w:r w:rsidR="00010C95" w:rsidRPr="0088513A">
        <w:rPr>
          <w:sz w:val="22"/>
          <w:szCs w:val="22"/>
        </w:rPr>
        <w:t xml:space="preserve"> Boston College, Lynch School of Education, 15 November 2010 </w:t>
      </w:r>
    </w:p>
    <w:p w14:paraId="602695D2" w14:textId="74320BDA" w:rsidR="00010C95" w:rsidRPr="0088513A" w:rsidRDefault="00526AA5" w:rsidP="006D2E92">
      <w:pPr>
        <w:ind w:left="450" w:hanging="270"/>
        <w:rPr>
          <w:sz w:val="22"/>
          <w:szCs w:val="22"/>
        </w:rPr>
      </w:pPr>
      <w:r w:rsidRPr="0088513A">
        <w:rPr>
          <w:sz w:val="22"/>
          <w:szCs w:val="22"/>
        </w:rPr>
        <w:t xml:space="preserve">64. </w:t>
      </w:r>
      <w:r w:rsidR="00010C95" w:rsidRPr="0088513A">
        <w:rPr>
          <w:sz w:val="22"/>
          <w:szCs w:val="22"/>
        </w:rPr>
        <w:t>General rapporteur - Forum on "Converging competences: diversity, higher education and sustainable democracy</w:t>
      </w:r>
      <w:r w:rsidR="002721BC" w:rsidRPr="0088513A">
        <w:rPr>
          <w:sz w:val="22"/>
          <w:szCs w:val="22"/>
        </w:rPr>
        <w:t>,</w:t>
      </w:r>
      <w:r w:rsidR="006D2E92" w:rsidRPr="0088513A">
        <w:rPr>
          <w:sz w:val="22"/>
          <w:szCs w:val="22"/>
        </w:rPr>
        <w:t>”</w:t>
      </w:r>
      <w:r w:rsidR="00010C95" w:rsidRPr="0088513A">
        <w:rPr>
          <w:sz w:val="22"/>
          <w:szCs w:val="22"/>
        </w:rPr>
        <w:t xml:space="preserve"> Council of Europe Higher Education Forum, Strasbourg, </w:t>
      </w:r>
      <w:r w:rsidR="002721BC" w:rsidRPr="0088513A">
        <w:rPr>
          <w:sz w:val="22"/>
          <w:szCs w:val="22"/>
        </w:rPr>
        <w:t xml:space="preserve">France, </w:t>
      </w:r>
      <w:r w:rsidR="00010C95" w:rsidRPr="0088513A">
        <w:rPr>
          <w:sz w:val="22"/>
          <w:szCs w:val="22"/>
        </w:rPr>
        <w:t>3 October 2008</w:t>
      </w:r>
    </w:p>
    <w:p w14:paraId="33DD0813" w14:textId="1CCEBFEE" w:rsidR="00010C95" w:rsidRPr="0088513A" w:rsidRDefault="00526AA5" w:rsidP="006D2E92">
      <w:pPr>
        <w:ind w:left="450" w:hanging="270"/>
        <w:rPr>
          <w:sz w:val="22"/>
          <w:szCs w:val="22"/>
        </w:rPr>
      </w:pPr>
      <w:r w:rsidRPr="0088513A">
        <w:rPr>
          <w:sz w:val="22"/>
          <w:szCs w:val="22"/>
        </w:rPr>
        <w:t xml:space="preserve">65. </w:t>
      </w:r>
      <w:r w:rsidR="00A75F5A" w:rsidRPr="0088513A">
        <w:rPr>
          <w:sz w:val="22"/>
          <w:szCs w:val="22"/>
        </w:rPr>
        <w:t>“</w:t>
      </w:r>
      <w:r w:rsidR="00010C95" w:rsidRPr="0088513A">
        <w:rPr>
          <w:sz w:val="22"/>
          <w:szCs w:val="22"/>
        </w:rPr>
        <w:t>European identity</w:t>
      </w:r>
      <w:r w:rsidR="002721BC" w:rsidRPr="0088513A">
        <w:rPr>
          <w:sz w:val="22"/>
          <w:szCs w:val="22"/>
        </w:rPr>
        <w:t>,</w:t>
      </w:r>
      <w:r w:rsidR="006D2E92" w:rsidRPr="0088513A">
        <w:rPr>
          <w:sz w:val="22"/>
          <w:szCs w:val="22"/>
        </w:rPr>
        <w:t>”</w:t>
      </w:r>
      <w:r w:rsidR="00010C95" w:rsidRPr="0088513A">
        <w:rPr>
          <w:sz w:val="22"/>
          <w:szCs w:val="22"/>
        </w:rPr>
        <w:t xml:space="preserve"> Bologna Seminar: Bologna 2020, Unlocking Europe's potential - contributing to a better world, Ghent, </w:t>
      </w:r>
      <w:r w:rsidR="002721BC" w:rsidRPr="0088513A">
        <w:rPr>
          <w:sz w:val="22"/>
          <w:szCs w:val="22"/>
        </w:rPr>
        <w:t xml:space="preserve">Belgium, </w:t>
      </w:r>
      <w:r w:rsidR="00010C95" w:rsidRPr="0088513A">
        <w:rPr>
          <w:sz w:val="22"/>
          <w:szCs w:val="22"/>
        </w:rPr>
        <w:t xml:space="preserve">20 May 2008 </w:t>
      </w:r>
    </w:p>
    <w:p w14:paraId="78E851F5" w14:textId="4F73A68A" w:rsidR="00D36888" w:rsidRPr="0088513A" w:rsidRDefault="00526AA5" w:rsidP="00D36888">
      <w:pPr>
        <w:ind w:left="450" w:hanging="270"/>
        <w:rPr>
          <w:sz w:val="22"/>
          <w:szCs w:val="22"/>
        </w:rPr>
      </w:pPr>
      <w:r w:rsidRPr="0088513A">
        <w:rPr>
          <w:sz w:val="22"/>
          <w:szCs w:val="22"/>
        </w:rPr>
        <w:t xml:space="preserve">66. </w:t>
      </w:r>
      <w:r w:rsidR="00A75F5A" w:rsidRPr="0088513A">
        <w:rPr>
          <w:sz w:val="22"/>
          <w:szCs w:val="22"/>
        </w:rPr>
        <w:t>“</w:t>
      </w:r>
      <w:r w:rsidR="00D36888" w:rsidRPr="0088513A">
        <w:rPr>
          <w:sz w:val="22"/>
          <w:szCs w:val="22"/>
        </w:rPr>
        <w:t xml:space="preserve">Analysis of policies and </w:t>
      </w:r>
      <w:proofErr w:type="gramStart"/>
      <w:r w:rsidR="00D36888" w:rsidRPr="0088513A">
        <w:rPr>
          <w:sz w:val="22"/>
          <w:szCs w:val="22"/>
        </w:rPr>
        <w:t>policy-making</w:t>
      </w:r>
      <w:proofErr w:type="gramEnd"/>
      <w:r w:rsidR="00D36888" w:rsidRPr="0088513A">
        <w:rPr>
          <w:sz w:val="22"/>
          <w:szCs w:val="22"/>
        </w:rPr>
        <w:t xml:space="preserve"> regarding European educational agenda by ESIB-The National Unions of Students in Europe, the representative platform of European students”, </w:t>
      </w:r>
      <w:r w:rsidR="00010C95" w:rsidRPr="0088513A">
        <w:rPr>
          <w:sz w:val="22"/>
          <w:szCs w:val="22"/>
        </w:rPr>
        <w:t>Conference on Defining the European Education Agenda</w:t>
      </w:r>
      <w:r w:rsidR="002721BC" w:rsidRPr="0088513A">
        <w:rPr>
          <w:sz w:val="22"/>
          <w:szCs w:val="22"/>
        </w:rPr>
        <w:t>,</w:t>
      </w:r>
      <w:r w:rsidR="00010C95" w:rsidRPr="0088513A">
        <w:rPr>
          <w:sz w:val="22"/>
          <w:szCs w:val="22"/>
        </w:rPr>
        <w:t xml:space="preserve"> University of Cambridge, 11 January </w:t>
      </w:r>
      <w:r w:rsidR="00680750" w:rsidRPr="0088513A">
        <w:rPr>
          <w:sz w:val="22"/>
          <w:szCs w:val="22"/>
        </w:rPr>
        <w:t>2007</w:t>
      </w:r>
    </w:p>
    <w:p w14:paraId="780AF0E3" w14:textId="63016073" w:rsidR="00D36888" w:rsidRPr="0088513A" w:rsidRDefault="00526AA5" w:rsidP="00D36888">
      <w:pPr>
        <w:ind w:left="450" w:hanging="270"/>
        <w:rPr>
          <w:sz w:val="22"/>
          <w:szCs w:val="22"/>
          <w:shd w:val="clear" w:color="auto" w:fill="FFFFFF"/>
        </w:rPr>
      </w:pPr>
      <w:r w:rsidRPr="0088513A">
        <w:rPr>
          <w:sz w:val="22"/>
          <w:szCs w:val="22"/>
        </w:rPr>
        <w:t xml:space="preserve">67. </w:t>
      </w:r>
      <w:r w:rsidR="00D36888" w:rsidRPr="0088513A">
        <w:rPr>
          <w:sz w:val="22"/>
          <w:szCs w:val="22"/>
        </w:rPr>
        <w:t>“</w:t>
      </w:r>
      <w:r w:rsidR="00D36888" w:rsidRPr="0088513A">
        <w:rPr>
          <w:sz w:val="22"/>
          <w:szCs w:val="22"/>
          <w:shd w:val="clear" w:color="auto" w:fill="FFFFFF"/>
        </w:rPr>
        <w:t>Becoming Good Europeans?  Slovenia as Exemplary Adaptation”, Conference on Becoming Good Europeans? The New Member States' Experience in the EU, Johns Hopkins University School for Advanced International Studies, Washington D.C, 12-13 April 2007</w:t>
      </w:r>
    </w:p>
    <w:p w14:paraId="57A7CB2F" w14:textId="14A33138" w:rsidR="00D36888" w:rsidRPr="0088513A" w:rsidRDefault="00526AA5" w:rsidP="00D36888">
      <w:pPr>
        <w:ind w:left="450" w:hanging="270"/>
        <w:rPr>
          <w:sz w:val="22"/>
          <w:szCs w:val="22"/>
        </w:rPr>
      </w:pPr>
      <w:r w:rsidRPr="0088513A">
        <w:rPr>
          <w:sz w:val="22"/>
          <w:szCs w:val="22"/>
        </w:rPr>
        <w:t xml:space="preserve">68. </w:t>
      </w:r>
      <w:r w:rsidR="002721BC" w:rsidRPr="0088513A">
        <w:rPr>
          <w:sz w:val="22"/>
          <w:szCs w:val="22"/>
        </w:rPr>
        <w:t>“</w:t>
      </w:r>
      <w:r w:rsidR="00D36888" w:rsidRPr="0088513A">
        <w:rPr>
          <w:sz w:val="22"/>
          <w:szCs w:val="22"/>
        </w:rPr>
        <w:t>Strategic relationships as a mode of capacity building for small states within the EU</w:t>
      </w:r>
      <w:r w:rsidR="002721BC" w:rsidRPr="0088513A">
        <w:rPr>
          <w:sz w:val="22"/>
          <w:szCs w:val="22"/>
        </w:rPr>
        <w:t>”</w:t>
      </w:r>
      <w:r w:rsidR="00D36888" w:rsidRPr="0088513A">
        <w:rPr>
          <w:sz w:val="22"/>
          <w:szCs w:val="22"/>
        </w:rPr>
        <w:t>, Workshop on Capacity Building in Small States, University of Birmingham, 4-5 April 2007</w:t>
      </w:r>
    </w:p>
    <w:p w14:paraId="35A3125E" w14:textId="111E24F5" w:rsidR="00CF0B90" w:rsidRPr="0088513A" w:rsidRDefault="00526AA5" w:rsidP="006D2E92">
      <w:pPr>
        <w:ind w:left="450" w:hanging="270"/>
        <w:rPr>
          <w:sz w:val="22"/>
          <w:szCs w:val="22"/>
        </w:rPr>
      </w:pPr>
      <w:r w:rsidRPr="0088513A">
        <w:rPr>
          <w:sz w:val="22"/>
          <w:szCs w:val="22"/>
        </w:rPr>
        <w:t xml:space="preserve">69. </w:t>
      </w:r>
      <w:r w:rsidR="00A75F5A" w:rsidRPr="0088513A">
        <w:rPr>
          <w:sz w:val="22"/>
          <w:szCs w:val="22"/>
        </w:rPr>
        <w:t>“</w:t>
      </w:r>
      <w:r w:rsidR="00010C95" w:rsidRPr="0088513A">
        <w:rPr>
          <w:sz w:val="22"/>
          <w:szCs w:val="22"/>
        </w:rPr>
        <w:t>New paradigms in student expectations and learning</w:t>
      </w:r>
      <w:r w:rsidR="002721BC" w:rsidRPr="0088513A">
        <w:rPr>
          <w:sz w:val="22"/>
          <w:szCs w:val="22"/>
        </w:rPr>
        <w:t>,</w:t>
      </w:r>
      <w:r w:rsidR="006D2E92" w:rsidRPr="0088513A">
        <w:rPr>
          <w:sz w:val="22"/>
          <w:szCs w:val="22"/>
        </w:rPr>
        <w:t>”</w:t>
      </w:r>
      <w:r w:rsidR="00010C95" w:rsidRPr="0088513A">
        <w:rPr>
          <w:sz w:val="22"/>
          <w:szCs w:val="22"/>
        </w:rPr>
        <w:t xml:space="preserve"> Norwegian University of Science and Technology, </w:t>
      </w:r>
      <w:proofErr w:type="spellStart"/>
      <w:r w:rsidR="00010C95" w:rsidRPr="0088513A">
        <w:rPr>
          <w:sz w:val="22"/>
          <w:szCs w:val="22"/>
        </w:rPr>
        <w:t>Røros</w:t>
      </w:r>
      <w:proofErr w:type="spellEnd"/>
      <w:r w:rsidR="00010C95" w:rsidRPr="0088513A">
        <w:rPr>
          <w:sz w:val="22"/>
          <w:szCs w:val="22"/>
        </w:rPr>
        <w:t xml:space="preserve">, </w:t>
      </w:r>
      <w:r w:rsidR="002721BC" w:rsidRPr="0088513A">
        <w:rPr>
          <w:sz w:val="22"/>
          <w:szCs w:val="22"/>
        </w:rPr>
        <w:t xml:space="preserve">Norway, </w:t>
      </w:r>
      <w:r w:rsidR="00010C95" w:rsidRPr="0088513A">
        <w:rPr>
          <w:sz w:val="22"/>
          <w:szCs w:val="22"/>
        </w:rPr>
        <w:t>23 January 2007</w:t>
      </w:r>
    </w:p>
    <w:p w14:paraId="007DAD45" w14:textId="6B098805" w:rsidR="00CF0B90" w:rsidRPr="0088513A" w:rsidRDefault="00526AA5" w:rsidP="006D2E92">
      <w:pPr>
        <w:ind w:left="450" w:hanging="270"/>
        <w:rPr>
          <w:sz w:val="22"/>
          <w:szCs w:val="22"/>
          <w:shd w:val="clear" w:color="auto" w:fill="FFFFFF"/>
        </w:rPr>
      </w:pPr>
      <w:r w:rsidRPr="0088513A">
        <w:rPr>
          <w:sz w:val="22"/>
          <w:szCs w:val="22"/>
          <w:shd w:val="clear" w:color="auto" w:fill="FFFFFF"/>
        </w:rPr>
        <w:t xml:space="preserve">70. </w:t>
      </w:r>
      <w:r w:rsidR="00CF0B90" w:rsidRPr="0088513A">
        <w:rPr>
          <w:sz w:val="22"/>
          <w:szCs w:val="22"/>
          <w:shd w:val="clear" w:color="auto" w:fill="FFFFFF"/>
        </w:rPr>
        <w:t>“Strategic relationships of EU governments in unanimity-rule EU negotiations</w:t>
      </w:r>
      <w:r w:rsidR="00046241" w:rsidRPr="0088513A">
        <w:rPr>
          <w:sz w:val="22"/>
          <w:szCs w:val="22"/>
          <w:shd w:val="clear" w:color="auto" w:fill="FFFFFF"/>
        </w:rPr>
        <w:t>,” Minda</w:t>
      </w:r>
      <w:r w:rsidR="00CF0B90" w:rsidRPr="0088513A">
        <w:rPr>
          <w:sz w:val="22"/>
          <w:szCs w:val="22"/>
          <w:shd w:val="clear" w:color="auto" w:fill="FFFFFF"/>
        </w:rPr>
        <w:t xml:space="preserve"> de </w:t>
      </w:r>
      <w:proofErr w:type="spellStart"/>
      <w:r w:rsidR="00CF0B90" w:rsidRPr="0088513A">
        <w:rPr>
          <w:sz w:val="22"/>
          <w:szCs w:val="22"/>
          <w:shd w:val="clear" w:color="auto" w:fill="FFFFFF"/>
        </w:rPr>
        <w:t>Gunzburg</w:t>
      </w:r>
      <w:proofErr w:type="spellEnd"/>
      <w:r w:rsidR="00CF0B90" w:rsidRPr="0088513A">
        <w:rPr>
          <w:sz w:val="22"/>
          <w:szCs w:val="22"/>
          <w:shd w:val="clear" w:color="auto" w:fill="FFFFFF"/>
        </w:rPr>
        <w:t xml:space="preserve"> Center for European Studies, Harvard University, 12 December 2006</w:t>
      </w:r>
    </w:p>
    <w:p w14:paraId="7DFC932B" w14:textId="3414DDA1" w:rsidR="00CF0B90" w:rsidRPr="0088513A" w:rsidRDefault="00526AA5" w:rsidP="00CF0B90">
      <w:pPr>
        <w:ind w:left="450" w:hanging="270"/>
        <w:rPr>
          <w:sz w:val="22"/>
          <w:szCs w:val="22"/>
          <w:shd w:val="clear" w:color="auto" w:fill="FFFFFF"/>
        </w:rPr>
      </w:pPr>
      <w:r w:rsidRPr="0088513A">
        <w:rPr>
          <w:sz w:val="22"/>
          <w:szCs w:val="22"/>
          <w:shd w:val="clear" w:color="auto" w:fill="FFFFFF"/>
        </w:rPr>
        <w:t xml:space="preserve">71. </w:t>
      </w:r>
      <w:r w:rsidR="00CF0B90" w:rsidRPr="0088513A">
        <w:rPr>
          <w:sz w:val="22"/>
          <w:szCs w:val="22"/>
          <w:shd w:val="clear" w:color="auto" w:fill="FFFFFF"/>
        </w:rPr>
        <w:t xml:space="preserve">“Government coalitions in 2002-2004 EU institutional reform”, ECPR Joint Workshop Sessions, Granada, </w:t>
      </w:r>
      <w:r w:rsidR="002721BC" w:rsidRPr="0088513A">
        <w:rPr>
          <w:sz w:val="22"/>
          <w:szCs w:val="22"/>
          <w:shd w:val="clear" w:color="auto" w:fill="FFFFFF"/>
        </w:rPr>
        <w:t xml:space="preserve">Spain, </w:t>
      </w:r>
      <w:r w:rsidR="00CF0B90" w:rsidRPr="0088513A">
        <w:rPr>
          <w:sz w:val="22"/>
          <w:szCs w:val="22"/>
          <w:shd w:val="clear" w:color="auto" w:fill="FFFFFF"/>
        </w:rPr>
        <w:t>April 2005</w:t>
      </w:r>
    </w:p>
    <w:p w14:paraId="3E101894" w14:textId="46438071" w:rsidR="00CF0B90" w:rsidRPr="0088513A" w:rsidRDefault="00526AA5" w:rsidP="00CF0B90">
      <w:pPr>
        <w:ind w:left="450" w:hanging="270"/>
        <w:rPr>
          <w:sz w:val="22"/>
          <w:szCs w:val="22"/>
          <w:shd w:val="clear" w:color="auto" w:fill="FFFFFF"/>
        </w:rPr>
      </w:pPr>
      <w:r w:rsidRPr="0088513A">
        <w:rPr>
          <w:sz w:val="22"/>
          <w:szCs w:val="22"/>
          <w:shd w:val="clear" w:color="auto" w:fill="FFFFFF"/>
        </w:rPr>
        <w:t xml:space="preserve">72. </w:t>
      </w:r>
      <w:r w:rsidR="00CF0B90" w:rsidRPr="0088513A">
        <w:rPr>
          <w:sz w:val="22"/>
          <w:szCs w:val="22"/>
          <w:shd w:val="clear" w:color="auto" w:fill="FFFFFF"/>
        </w:rPr>
        <w:t xml:space="preserve">“Government coalitions in 2002-2004 EU institutional reform”, the Jean Monnet Centre of Excellence Speaker Series, University of Cambridge, </w:t>
      </w:r>
      <w:r w:rsidR="002721BC" w:rsidRPr="0088513A">
        <w:rPr>
          <w:sz w:val="22"/>
          <w:szCs w:val="22"/>
          <w:shd w:val="clear" w:color="auto" w:fill="FFFFFF"/>
        </w:rPr>
        <w:t xml:space="preserve">United Kingdom, </w:t>
      </w:r>
      <w:r w:rsidR="00CF0B90" w:rsidRPr="0088513A">
        <w:rPr>
          <w:sz w:val="22"/>
          <w:szCs w:val="22"/>
          <w:shd w:val="clear" w:color="auto" w:fill="FFFFFF"/>
        </w:rPr>
        <w:t>28 October 2005</w:t>
      </w:r>
    </w:p>
    <w:p w14:paraId="6E4F905E" w14:textId="7695B7E7" w:rsidR="00CF0B90" w:rsidRPr="0088513A" w:rsidRDefault="00526AA5" w:rsidP="00CF0B90">
      <w:pPr>
        <w:ind w:left="450" w:hanging="270"/>
        <w:rPr>
          <w:sz w:val="22"/>
          <w:szCs w:val="22"/>
          <w:shd w:val="clear" w:color="auto" w:fill="FFFFFF"/>
        </w:rPr>
      </w:pPr>
      <w:r w:rsidRPr="0088513A">
        <w:rPr>
          <w:sz w:val="22"/>
          <w:szCs w:val="22"/>
          <w:shd w:val="clear" w:color="auto" w:fill="FFFFFF"/>
        </w:rPr>
        <w:t xml:space="preserve">73. </w:t>
      </w:r>
      <w:r w:rsidR="00CF0B90" w:rsidRPr="0088513A">
        <w:rPr>
          <w:sz w:val="22"/>
          <w:szCs w:val="22"/>
          <w:shd w:val="clear" w:color="auto" w:fill="FFFFFF"/>
        </w:rPr>
        <w:t>“Government coalitions in 2002-2004 EU institutional reform”, Centre for European Policy Studies (CEPS) in Brussels, Belgium, 22 November 2004</w:t>
      </w:r>
    </w:p>
    <w:p w14:paraId="6110E206" w14:textId="7F8D57D9" w:rsidR="00CF0B90" w:rsidRPr="0088513A" w:rsidRDefault="00526AA5" w:rsidP="00CF0B90">
      <w:pPr>
        <w:ind w:left="450" w:hanging="270"/>
        <w:rPr>
          <w:sz w:val="22"/>
          <w:szCs w:val="22"/>
          <w:shd w:val="clear" w:color="auto" w:fill="FFFFFF"/>
        </w:rPr>
      </w:pPr>
      <w:r w:rsidRPr="0088513A">
        <w:rPr>
          <w:sz w:val="22"/>
          <w:szCs w:val="22"/>
          <w:shd w:val="clear" w:color="auto" w:fill="FFFFFF"/>
        </w:rPr>
        <w:t xml:space="preserve">74. </w:t>
      </w:r>
      <w:r w:rsidR="00CF0B90" w:rsidRPr="0088513A">
        <w:rPr>
          <w:sz w:val="22"/>
          <w:szCs w:val="22"/>
          <w:shd w:val="clear" w:color="auto" w:fill="FFFFFF"/>
        </w:rPr>
        <w:t>“Government coalitions in 2002-2004 EU institutional reform”, European Institute for Public Administration (EIPA) in Maastricht, Netherlands, 19 November 2004</w:t>
      </w:r>
    </w:p>
    <w:p w14:paraId="2458BAB7" w14:textId="2982B736" w:rsidR="006D6C79" w:rsidRPr="0088513A" w:rsidRDefault="00526AA5" w:rsidP="006D6C79">
      <w:pPr>
        <w:ind w:left="450" w:hanging="270"/>
        <w:rPr>
          <w:sz w:val="22"/>
          <w:szCs w:val="22"/>
          <w:shd w:val="clear" w:color="auto" w:fill="FFFFFF"/>
        </w:rPr>
      </w:pPr>
      <w:r w:rsidRPr="0088513A">
        <w:rPr>
          <w:sz w:val="22"/>
          <w:szCs w:val="22"/>
          <w:shd w:val="clear" w:color="auto" w:fill="FFFFFF"/>
        </w:rPr>
        <w:t xml:space="preserve">75. </w:t>
      </w:r>
      <w:r w:rsidR="002721BC" w:rsidRPr="0088513A">
        <w:rPr>
          <w:sz w:val="22"/>
          <w:szCs w:val="22"/>
          <w:shd w:val="clear" w:color="auto" w:fill="FFFFFF"/>
        </w:rPr>
        <w:t>“</w:t>
      </w:r>
      <w:r w:rsidR="00CF0B90" w:rsidRPr="0088513A">
        <w:rPr>
          <w:sz w:val="22"/>
          <w:szCs w:val="22"/>
          <w:shd w:val="clear" w:color="auto" w:fill="FFFFFF"/>
        </w:rPr>
        <w:t>Power identities of EU member states and negotiation strategies in 2002-2004 treaty negotiations</w:t>
      </w:r>
      <w:r w:rsidR="002721BC" w:rsidRPr="0088513A">
        <w:rPr>
          <w:sz w:val="22"/>
          <w:szCs w:val="22"/>
          <w:shd w:val="clear" w:color="auto" w:fill="FFFFFF"/>
        </w:rPr>
        <w:t>”</w:t>
      </w:r>
      <w:r w:rsidR="00CF0B90" w:rsidRPr="0088513A">
        <w:rPr>
          <w:sz w:val="22"/>
          <w:szCs w:val="22"/>
          <w:shd w:val="clear" w:color="auto" w:fill="FFFFFF"/>
        </w:rPr>
        <w:t>, Standing Group for International Relations (SGIR) Annual Conference in Den Haag, Netherlands, 10 September 2004</w:t>
      </w:r>
    </w:p>
    <w:p w14:paraId="7DFCEAC6" w14:textId="77F227F7" w:rsidR="006D6C79" w:rsidRPr="0088513A" w:rsidRDefault="00526AA5" w:rsidP="006D6C79">
      <w:pPr>
        <w:ind w:left="450" w:hanging="270"/>
        <w:rPr>
          <w:sz w:val="22"/>
          <w:szCs w:val="22"/>
          <w:shd w:val="clear" w:color="auto" w:fill="FFFFFF"/>
        </w:rPr>
      </w:pPr>
      <w:r w:rsidRPr="0088513A">
        <w:rPr>
          <w:sz w:val="22"/>
          <w:szCs w:val="22"/>
          <w:shd w:val="clear" w:color="auto" w:fill="FFFFFF"/>
        </w:rPr>
        <w:t xml:space="preserve">76. </w:t>
      </w:r>
      <w:r w:rsidR="006D6C79" w:rsidRPr="0088513A">
        <w:rPr>
          <w:sz w:val="22"/>
          <w:szCs w:val="22"/>
          <w:shd w:val="clear" w:color="auto" w:fill="FFFFFF"/>
        </w:rPr>
        <w:t>“EU member states negotiation strategies in the Convention on the Future of Europe”, Second Pan-European Conference on European Union Politics in Bologna, Italy, 25 June 2004</w:t>
      </w:r>
    </w:p>
    <w:p w14:paraId="15E2A2E0" w14:textId="3F64DB96" w:rsidR="006D6C79" w:rsidRPr="0088513A" w:rsidRDefault="00526AA5" w:rsidP="006D6C79">
      <w:pPr>
        <w:ind w:left="450" w:hanging="270"/>
        <w:rPr>
          <w:sz w:val="22"/>
          <w:szCs w:val="22"/>
          <w:shd w:val="clear" w:color="auto" w:fill="FFFFFF"/>
        </w:rPr>
      </w:pPr>
      <w:r w:rsidRPr="0088513A">
        <w:rPr>
          <w:sz w:val="22"/>
          <w:szCs w:val="22"/>
          <w:shd w:val="clear" w:color="auto" w:fill="FFFFFF"/>
        </w:rPr>
        <w:t xml:space="preserve">77. </w:t>
      </w:r>
      <w:r w:rsidR="006D6C79" w:rsidRPr="0088513A">
        <w:rPr>
          <w:sz w:val="22"/>
          <w:szCs w:val="22"/>
          <w:shd w:val="clear" w:color="auto" w:fill="FFFFFF"/>
        </w:rPr>
        <w:t xml:space="preserve">“Small member states power resources in EU negotiations”, at Summer School on Small States at Centre for Small States, University of Iceland, Reykjavik, </w:t>
      </w:r>
      <w:r w:rsidR="002721BC" w:rsidRPr="0088513A">
        <w:rPr>
          <w:sz w:val="22"/>
          <w:szCs w:val="22"/>
          <w:shd w:val="clear" w:color="auto" w:fill="FFFFFF"/>
        </w:rPr>
        <w:t xml:space="preserve">Iceland, </w:t>
      </w:r>
      <w:r w:rsidR="006D6C79" w:rsidRPr="0088513A">
        <w:rPr>
          <w:sz w:val="22"/>
          <w:szCs w:val="22"/>
          <w:shd w:val="clear" w:color="auto" w:fill="FFFFFF"/>
        </w:rPr>
        <w:t>July 2003</w:t>
      </w:r>
    </w:p>
    <w:p w14:paraId="6AA6C882" w14:textId="5F3CA6EF" w:rsidR="006D6C79" w:rsidRPr="0088513A" w:rsidRDefault="00526AA5" w:rsidP="006D6C79">
      <w:pPr>
        <w:ind w:left="450" w:hanging="270"/>
        <w:rPr>
          <w:sz w:val="22"/>
          <w:szCs w:val="22"/>
          <w:shd w:val="clear" w:color="auto" w:fill="FFFFFF"/>
        </w:rPr>
      </w:pPr>
      <w:r w:rsidRPr="0088513A">
        <w:rPr>
          <w:sz w:val="22"/>
          <w:szCs w:val="22"/>
          <w:shd w:val="clear" w:color="auto" w:fill="FFFFFF"/>
        </w:rPr>
        <w:t xml:space="preserve">78. </w:t>
      </w:r>
      <w:r w:rsidR="006D6C79" w:rsidRPr="0088513A">
        <w:rPr>
          <w:sz w:val="22"/>
          <w:szCs w:val="22"/>
          <w:shd w:val="clear" w:color="auto" w:fill="FFFFFF"/>
        </w:rPr>
        <w:t>“Power and Leadership in EU Accession Negotiations”, First Pan-European Conference on European Union Politics, European Consortium on Political Research, Bordeaux, France, September 2001</w:t>
      </w:r>
    </w:p>
    <w:p w14:paraId="196C3478" w14:textId="34D9FB3D" w:rsidR="00010C95" w:rsidRPr="0088513A" w:rsidRDefault="00526AA5" w:rsidP="006D2E92">
      <w:pPr>
        <w:ind w:left="450" w:hanging="270"/>
        <w:rPr>
          <w:sz w:val="22"/>
          <w:szCs w:val="22"/>
        </w:rPr>
      </w:pPr>
      <w:r w:rsidRPr="0088513A">
        <w:rPr>
          <w:sz w:val="22"/>
          <w:szCs w:val="22"/>
        </w:rPr>
        <w:t xml:space="preserve">79. </w:t>
      </w:r>
      <w:r w:rsidR="00A75F5A" w:rsidRPr="0088513A">
        <w:rPr>
          <w:sz w:val="22"/>
          <w:szCs w:val="22"/>
        </w:rPr>
        <w:t>“</w:t>
      </w:r>
      <w:r w:rsidR="00010C95" w:rsidRPr="0088513A">
        <w:rPr>
          <w:sz w:val="22"/>
          <w:szCs w:val="22"/>
        </w:rPr>
        <w:t>Challenges of the Bologna Process</w:t>
      </w:r>
      <w:r w:rsidR="006D2E92" w:rsidRPr="0088513A">
        <w:rPr>
          <w:sz w:val="22"/>
          <w:szCs w:val="22"/>
        </w:rPr>
        <w:t>.”</w:t>
      </w:r>
      <w:r w:rsidR="00010C95" w:rsidRPr="0088513A">
        <w:rPr>
          <w:sz w:val="22"/>
          <w:szCs w:val="22"/>
        </w:rPr>
        <w:t xml:space="preserve"> Second Session of the Committee on the Convention on the Recognition of Qualification Concerning Higher Education in the European Region, University of Riga, </w:t>
      </w:r>
      <w:r w:rsidR="002721BC" w:rsidRPr="0088513A">
        <w:rPr>
          <w:sz w:val="22"/>
          <w:szCs w:val="22"/>
        </w:rPr>
        <w:t xml:space="preserve">Latvia, </w:t>
      </w:r>
      <w:r w:rsidR="00010C95" w:rsidRPr="0088513A">
        <w:rPr>
          <w:sz w:val="22"/>
          <w:szCs w:val="22"/>
        </w:rPr>
        <w:t xml:space="preserve">21 June 2001 </w:t>
      </w:r>
    </w:p>
    <w:p w14:paraId="6ED64283" w14:textId="1257DC8C" w:rsidR="00010C95" w:rsidRPr="0088513A" w:rsidRDefault="00526AA5" w:rsidP="006D2E92">
      <w:pPr>
        <w:ind w:left="450" w:hanging="270"/>
        <w:rPr>
          <w:sz w:val="22"/>
          <w:szCs w:val="22"/>
        </w:rPr>
      </w:pPr>
      <w:r w:rsidRPr="0088513A">
        <w:rPr>
          <w:sz w:val="22"/>
          <w:szCs w:val="22"/>
        </w:rPr>
        <w:t xml:space="preserve">80. </w:t>
      </w:r>
      <w:r w:rsidR="00A75F5A" w:rsidRPr="0088513A">
        <w:rPr>
          <w:sz w:val="22"/>
          <w:szCs w:val="22"/>
        </w:rPr>
        <w:t>“</w:t>
      </w:r>
      <w:r w:rsidR="00010C95" w:rsidRPr="0088513A">
        <w:rPr>
          <w:sz w:val="22"/>
          <w:szCs w:val="22"/>
        </w:rPr>
        <w:t>Financing of higher education and the tuition fees</w:t>
      </w:r>
      <w:r w:rsidR="002721BC" w:rsidRPr="0088513A">
        <w:rPr>
          <w:sz w:val="22"/>
          <w:szCs w:val="22"/>
        </w:rPr>
        <w:t>,</w:t>
      </w:r>
      <w:r w:rsidR="006D2E92" w:rsidRPr="0088513A">
        <w:rPr>
          <w:sz w:val="22"/>
          <w:szCs w:val="22"/>
        </w:rPr>
        <w:t>”</w:t>
      </w:r>
      <w:r w:rsidR="00010C95" w:rsidRPr="0088513A">
        <w:rPr>
          <w:sz w:val="22"/>
          <w:szCs w:val="22"/>
        </w:rPr>
        <w:t xml:space="preserve"> 13</w:t>
      </w:r>
      <w:r w:rsidR="00D650D3" w:rsidRPr="0088513A">
        <w:rPr>
          <w:sz w:val="22"/>
          <w:szCs w:val="22"/>
          <w:vertAlign w:val="superscript"/>
        </w:rPr>
        <w:t>th</w:t>
      </w:r>
      <w:r w:rsidR="00D650D3" w:rsidRPr="0088513A">
        <w:rPr>
          <w:sz w:val="22"/>
          <w:szCs w:val="22"/>
        </w:rPr>
        <w:t xml:space="preserve"> </w:t>
      </w:r>
      <w:r w:rsidR="00010C95" w:rsidRPr="0088513A">
        <w:rPr>
          <w:sz w:val="22"/>
          <w:szCs w:val="22"/>
        </w:rPr>
        <w:t>Annual EAIE (European Association for International Education) Conference, Tampere,</w:t>
      </w:r>
      <w:r w:rsidR="002721BC" w:rsidRPr="0088513A">
        <w:rPr>
          <w:sz w:val="22"/>
          <w:szCs w:val="22"/>
        </w:rPr>
        <w:t xml:space="preserve"> Finland,</w:t>
      </w:r>
      <w:r w:rsidR="00010C95" w:rsidRPr="0088513A">
        <w:rPr>
          <w:sz w:val="22"/>
          <w:szCs w:val="22"/>
        </w:rPr>
        <w:t xml:space="preserve"> 6 December 2001</w:t>
      </w:r>
    </w:p>
    <w:p w14:paraId="01433E6C" w14:textId="10472AB6" w:rsidR="00010C95" w:rsidRPr="0088513A" w:rsidRDefault="00526AA5" w:rsidP="006D2E92">
      <w:pPr>
        <w:ind w:left="450" w:hanging="270"/>
        <w:rPr>
          <w:sz w:val="22"/>
          <w:szCs w:val="22"/>
        </w:rPr>
      </w:pPr>
      <w:r w:rsidRPr="0088513A">
        <w:rPr>
          <w:sz w:val="22"/>
          <w:szCs w:val="22"/>
        </w:rPr>
        <w:t>81.</w:t>
      </w:r>
      <w:r w:rsidR="00010C95" w:rsidRPr="0088513A">
        <w:rPr>
          <w:sz w:val="22"/>
          <w:szCs w:val="22"/>
        </w:rPr>
        <w:t xml:space="preserve"> </w:t>
      </w:r>
      <w:r w:rsidR="00A75F5A" w:rsidRPr="0088513A">
        <w:rPr>
          <w:sz w:val="22"/>
          <w:szCs w:val="22"/>
        </w:rPr>
        <w:t>“</w:t>
      </w:r>
      <w:r w:rsidR="00010C95" w:rsidRPr="0088513A">
        <w:rPr>
          <w:sz w:val="22"/>
          <w:szCs w:val="22"/>
        </w:rPr>
        <w:t>Student perspectives on quality assurance</w:t>
      </w:r>
      <w:r w:rsidR="006D2E92" w:rsidRPr="0088513A">
        <w:rPr>
          <w:sz w:val="22"/>
          <w:szCs w:val="22"/>
        </w:rPr>
        <w:t>.”</w:t>
      </w:r>
      <w:r w:rsidR="00010C95" w:rsidRPr="0088513A">
        <w:rPr>
          <w:sz w:val="22"/>
          <w:szCs w:val="22"/>
        </w:rPr>
        <w:t xml:space="preserve"> Swedish EU </w:t>
      </w:r>
      <w:r w:rsidR="00056DBB" w:rsidRPr="0088513A">
        <w:rPr>
          <w:sz w:val="22"/>
          <w:szCs w:val="22"/>
        </w:rPr>
        <w:t>P</w:t>
      </w:r>
      <w:r w:rsidR="00010C95" w:rsidRPr="0088513A">
        <w:rPr>
          <w:sz w:val="22"/>
          <w:szCs w:val="22"/>
        </w:rPr>
        <w:t xml:space="preserve">residency </w:t>
      </w:r>
      <w:r w:rsidR="00056DBB" w:rsidRPr="0088513A">
        <w:rPr>
          <w:sz w:val="22"/>
          <w:szCs w:val="22"/>
        </w:rPr>
        <w:t>C</w:t>
      </w:r>
      <w:r w:rsidR="00010C95" w:rsidRPr="0088513A">
        <w:rPr>
          <w:sz w:val="22"/>
          <w:szCs w:val="22"/>
        </w:rPr>
        <w:t>onference</w:t>
      </w:r>
      <w:r w:rsidR="006D6C79" w:rsidRPr="0088513A">
        <w:rPr>
          <w:sz w:val="22"/>
          <w:szCs w:val="22"/>
        </w:rPr>
        <w:t>:</w:t>
      </w:r>
      <w:r w:rsidR="00010C95" w:rsidRPr="0088513A">
        <w:rPr>
          <w:sz w:val="22"/>
          <w:szCs w:val="22"/>
        </w:rPr>
        <w:t xml:space="preserve"> The Meaning of Quality of Education: The Reciprocal Relations of Power-sharing, Learning and Efficiency, Karlstad, </w:t>
      </w:r>
      <w:r w:rsidR="002721BC" w:rsidRPr="0088513A">
        <w:rPr>
          <w:sz w:val="22"/>
          <w:szCs w:val="22"/>
        </w:rPr>
        <w:t xml:space="preserve">Sweden, </w:t>
      </w:r>
      <w:r w:rsidR="00010C95" w:rsidRPr="0088513A">
        <w:rPr>
          <w:sz w:val="22"/>
          <w:szCs w:val="22"/>
        </w:rPr>
        <w:t>3 April 2001</w:t>
      </w:r>
    </w:p>
    <w:p w14:paraId="68A1F388" w14:textId="0B51EC14" w:rsidR="006567F9" w:rsidRPr="0088513A" w:rsidRDefault="00526AA5" w:rsidP="006567F9">
      <w:pPr>
        <w:ind w:left="450" w:hanging="270"/>
        <w:rPr>
          <w:sz w:val="22"/>
          <w:szCs w:val="22"/>
          <w:shd w:val="clear" w:color="auto" w:fill="FFFFFF"/>
        </w:rPr>
      </w:pPr>
      <w:r w:rsidRPr="0088513A">
        <w:rPr>
          <w:sz w:val="22"/>
          <w:szCs w:val="22"/>
        </w:rPr>
        <w:t xml:space="preserve">82. </w:t>
      </w:r>
      <w:r w:rsidR="006D6C79" w:rsidRPr="0088513A">
        <w:rPr>
          <w:sz w:val="22"/>
          <w:szCs w:val="22"/>
        </w:rPr>
        <w:t>“</w:t>
      </w:r>
      <w:r w:rsidR="006D6C79" w:rsidRPr="0088513A">
        <w:rPr>
          <w:sz w:val="22"/>
          <w:szCs w:val="22"/>
          <w:shd w:val="clear" w:color="auto" w:fill="FFFFFF"/>
        </w:rPr>
        <w:t xml:space="preserve">Institutional Policies to Foster Social Awareness and Civic Involvement”, Salzburg Seminar Universities Project, Salzburg, </w:t>
      </w:r>
      <w:r w:rsidR="002721BC" w:rsidRPr="0088513A">
        <w:rPr>
          <w:sz w:val="22"/>
          <w:szCs w:val="22"/>
          <w:shd w:val="clear" w:color="auto" w:fill="FFFFFF"/>
        </w:rPr>
        <w:t xml:space="preserve">Austria, </w:t>
      </w:r>
      <w:r w:rsidR="006D6C79" w:rsidRPr="0088513A">
        <w:rPr>
          <w:sz w:val="22"/>
          <w:szCs w:val="22"/>
          <w:shd w:val="clear" w:color="auto" w:fill="FFFFFF"/>
        </w:rPr>
        <w:t>February 2001</w:t>
      </w:r>
    </w:p>
    <w:p w14:paraId="77ACFE28" w14:textId="1443A975" w:rsidR="00010C95" w:rsidRDefault="00526AA5" w:rsidP="006D2E92">
      <w:pPr>
        <w:ind w:left="450" w:hanging="270"/>
        <w:rPr>
          <w:sz w:val="22"/>
          <w:szCs w:val="22"/>
        </w:rPr>
      </w:pPr>
      <w:r w:rsidRPr="0088513A">
        <w:rPr>
          <w:sz w:val="22"/>
          <w:szCs w:val="22"/>
        </w:rPr>
        <w:lastRenderedPageBreak/>
        <w:t xml:space="preserve">83. </w:t>
      </w:r>
      <w:r w:rsidR="00A75F5A" w:rsidRPr="0088513A">
        <w:rPr>
          <w:sz w:val="22"/>
          <w:szCs w:val="22"/>
        </w:rPr>
        <w:t>“</w:t>
      </w:r>
      <w:r w:rsidR="00010C95" w:rsidRPr="0088513A">
        <w:rPr>
          <w:sz w:val="22"/>
          <w:szCs w:val="22"/>
        </w:rPr>
        <w:t>Meeting the needs of all students in a changing society</w:t>
      </w:r>
      <w:r w:rsidR="006D2E92" w:rsidRPr="0088513A">
        <w:rPr>
          <w:sz w:val="22"/>
          <w:szCs w:val="22"/>
        </w:rPr>
        <w:t>.”</w:t>
      </w:r>
      <w:r w:rsidR="00010C95" w:rsidRPr="0088513A">
        <w:rPr>
          <w:sz w:val="22"/>
          <w:szCs w:val="22"/>
        </w:rPr>
        <w:t xml:space="preserve"> Lifelong Learning for Equity and Social Cohesion: </w:t>
      </w:r>
      <w:proofErr w:type="gramStart"/>
      <w:r w:rsidR="00010C95" w:rsidRPr="0088513A">
        <w:rPr>
          <w:sz w:val="22"/>
          <w:szCs w:val="22"/>
        </w:rPr>
        <w:t>a</w:t>
      </w:r>
      <w:proofErr w:type="gramEnd"/>
      <w:r w:rsidR="00010C95" w:rsidRPr="0088513A">
        <w:rPr>
          <w:sz w:val="22"/>
          <w:szCs w:val="22"/>
        </w:rPr>
        <w:t xml:space="preserve"> New Challenge to Higher Education, Bornholm, 27 May 1999  </w:t>
      </w:r>
    </w:p>
    <w:p w14:paraId="7F063FE0" w14:textId="77777777" w:rsidR="005D79EA" w:rsidRDefault="005D79EA" w:rsidP="00FE4F69">
      <w:pPr>
        <w:rPr>
          <w:shd w:val="clear" w:color="auto" w:fill="FFFFFF"/>
        </w:rPr>
      </w:pPr>
    </w:p>
    <w:p w14:paraId="708EF509" w14:textId="77777777" w:rsidR="005F623D" w:rsidRDefault="005F623D" w:rsidP="00FE4F69">
      <w:pPr>
        <w:rPr>
          <w:shd w:val="clear" w:color="auto" w:fill="FFFFFF"/>
        </w:rPr>
      </w:pPr>
    </w:p>
    <w:p w14:paraId="23CB2907" w14:textId="77777777" w:rsidR="000B739C" w:rsidRDefault="000B739C" w:rsidP="00FE4F69">
      <w:pPr>
        <w:rPr>
          <w:shd w:val="clear" w:color="auto" w:fill="FFFFFF"/>
        </w:rPr>
      </w:pPr>
    </w:p>
    <w:p w14:paraId="4E245A16" w14:textId="2614ECED" w:rsidR="009A06AA" w:rsidRPr="003D2AE9" w:rsidRDefault="009A06AA" w:rsidP="00B347B4">
      <w:pPr>
        <w:pStyle w:val="Heading1"/>
        <w:rPr>
          <w:b/>
          <w:bCs/>
          <w:color w:val="000000" w:themeColor="text1"/>
          <w:sz w:val="24"/>
          <w:szCs w:val="24"/>
          <w:u w:val="single"/>
          <w:shd w:val="clear" w:color="auto" w:fill="FFFFFF"/>
        </w:rPr>
      </w:pPr>
      <w:r w:rsidRPr="003D2AE9">
        <w:rPr>
          <w:b/>
          <w:bCs/>
          <w:color w:val="000000" w:themeColor="text1"/>
          <w:sz w:val="24"/>
          <w:szCs w:val="24"/>
          <w:u w:val="single"/>
        </w:rPr>
        <w:t xml:space="preserve">TEACHING </w:t>
      </w:r>
    </w:p>
    <w:p w14:paraId="6A310762" w14:textId="77777777" w:rsidR="003D2AE9" w:rsidRDefault="003D2AE9" w:rsidP="00095BB9">
      <w:pPr>
        <w:pStyle w:val="JobTitle"/>
        <w:tabs>
          <w:tab w:val="clear" w:pos="7560"/>
        </w:tabs>
        <w:spacing w:line="240" w:lineRule="auto"/>
        <w:ind w:left="180" w:hanging="180"/>
        <w:rPr>
          <w:rFonts w:ascii="Times New Roman" w:hAnsi="Times New Roman" w:cs="Times New Roman"/>
          <w:bCs/>
          <w:sz w:val="22"/>
        </w:rPr>
      </w:pPr>
    </w:p>
    <w:p w14:paraId="237A91D8" w14:textId="286C9F89" w:rsidR="006D2E92" w:rsidRPr="00095BB9" w:rsidRDefault="000B739C" w:rsidP="00095BB9">
      <w:pPr>
        <w:pStyle w:val="JobTitle"/>
        <w:tabs>
          <w:tab w:val="clear" w:pos="7560"/>
        </w:tabs>
        <w:spacing w:line="240" w:lineRule="auto"/>
        <w:ind w:left="180" w:hanging="180"/>
        <w:rPr>
          <w:rFonts w:ascii="Times New Roman" w:hAnsi="Times New Roman" w:cs="Times New Roman"/>
          <w:b w:val="0"/>
          <w:sz w:val="22"/>
        </w:rPr>
      </w:pPr>
      <w:r>
        <w:rPr>
          <w:rFonts w:ascii="Times New Roman" w:hAnsi="Times New Roman" w:cs="Times New Roman"/>
          <w:bCs/>
          <w:sz w:val="22"/>
        </w:rPr>
        <w:t xml:space="preserve">2016-2022 Lecturer and 2022-2024 </w:t>
      </w:r>
      <w:r w:rsidR="005C51CD">
        <w:rPr>
          <w:rFonts w:ascii="Times New Roman" w:hAnsi="Times New Roman" w:cs="Times New Roman"/>
          <w:bCs/>
          <w:sz w:val="22"/>
        </w:rPr>
        <w:t xml:space="preserve">Associate Senior </w:t>
      </w:r>
      <w:r w:rsidR="00095BB9" w:rsidRPr="00095BB9">
        <w:rPr>
          <w:rFonts w:ascii="Times New Roman" w:hAnsi="Times New Roman" w:cs="Times New Roman"/>
          <w:bCs/>
          <w:sz w:val="22"/>
        </w:rPr>
        <w:t>Lecturer on Sociology</w:t>
      </w:r>
      <w:r>
        <w:rPr>
          <w:rFonts w:ascii="Times New Roman" w:hAnsi="Times New Roman" w:cs="Times New Roman"/>
          <w:bCs/>
          <w:sz w:val="22"/>
        </w:rPr>
        <w:t xml:space="preserve"> and </w:t>
      </w:r>
      <w:r w:rsidR="00095BB9">
        <w:rPr>
          <w:rFonts w:ascii="Times New Roman" w:hAnsi="Times New Roman" w:cs="Times New Roman"/>
          <w:bCs/>
          <w:sz w:val="22"/>
        </w:rPr>
        <w:t>in General Education</w:t>
      </w:r>
      <w:r w:rsidR="00981BCF">
        <w:rPr>
          <w:rFonts w:ascii="Times New Roman" w:hAnsi="Times New Roman" w:cs="Times New Roman"/>
          <w:bCs/>
          <w:sz w:val="22"/>
        </w:rPr>
        <w:t xml:space="preserve"> (lecturer-track)</w:t>
      </w:r>
      <w:r w:rsidR="00095BB9" w:rsidRPr="00095BB9">
        <w:rPr>
          <w:rFonts w:ascii="Times New Roman" w:hAnsi="Times New Roman" w:cs="Times New Roman"/>
          <w:b w:val="0"/>
          <w:sz w:val="22"/>
        </w:rPr>
        <w:t xml:space="preserve">, </w:t>
      </w:r>
      <w:r w:rsidR="00095BB9">
        <w:rPr>
          <w:rFonts w:ascii="Times New Roman" w:hAnsi="Times New Roman" w:cs="Times New Roman"/>
          <w:b w:val="0"/>
          <w:sz w:val="22"/>
        </w:rPr>
        <w:t>Department of Sociology</w:t>
      </w:r>
      <w:r>
        <w:rPr>
          <w:rFonts w:ascii="Times New Roman" w:hAnsi="Times New Roman" w:cs="Times New Roman"/>
          <w:b w:val="0"/>
          <w:sz w:val="22"/>
        </w:rPr>
        <w:t xml:space="preserve"> and Program in General Education</w:t>
      </w:r>
      <w:r w:rsidR="00095BB9">
        <w:rPr>
          <w:rFonts w:ascii="Times New Roman" w:hAnsi="Times New Roman" w:cs="Times New Roman"/>
          <w:b w:val="0"/>
          <w:sz w:val="22"/>
        </w:rPr>
        <w:t>,</w:t>
      </w:r>
      <w:r w:rsidR="008A3327">
        <w:rPr>
          <w:rFonts w:ascii="Times New Roman" w:hAnsi="Times New Roman" w:cs="Times New Roman"/>
          <w:b w:val="0"/>
          <w:sz w:val="22"/>
        </w:rPr>
        <w:t xml:space="preserve"> Faculty of Arts and Sciences,</w:t>
      </w:r>
      <w:r w:rsidR="00095BB9">
        <w:rPr>
          <w:rFonts w:ascii="Times New Roman" w:hAnsi="Times New Roman" w:cs="Times New Roman"/>
          <w:b w:val="0"/>
          <w:sz w:val="22"/>
        </w:rPr>
        <w:t xml:space="preserve"> </w:t>
      </w:r>
      <w:r w:rsidR="00095BB9" w:rsidRPr="00095BB9">
        <w:rPr>
          <w:rFonts w:ascii="Times New Roman" w:hAnsi="Times New Roman" w:cs="Times New Roman"/>
          <w:b w:val="0"/>
          <w:sz w:val="22"/>
        </w:rPr>
        <w:t>Harvard University, Ca</w:t>
      </w:r>
      <w:r w:rsidR="00095BB9">
        <w:rPr>
          <w:rFonts w:ascii="Times New Roman" w:hAnsi="Times New Roman" w:cs="Times New Roman"/>
          <w:b w:val="0"/>
          <w:sz w:val="22"/>
        </w:rPr>
        <w:t>mbridge, MA</w:t>
      </w:r>
    </w:p>
    <w:p w14:paraId="34254727" w14:textId="6A4F0666" w:rsidR="006D2E92" w:rsidRDefault="00095BB9" w:rsidP="00095BB9">
      <w:pPr>
        <w:pStyle w:val="JobTitle"/>
        <w:tabs>
          <w:tab w:val="clear" w:pos="7560"/>
        </w:tabs>
        <w:spacing w:line="240" w:lineRule="auto"/>
        <w:ind w:left="180"/>
        <w:rPr>
          <w:rFonts w:ascii="Times New Roman" w:hAnsi="Times New Roman" w:cs="Times New Roman"/>
          <w:b w:val="0"/>
          <w:sz w:val="22"/>
        </w:rPr>
      </w:pPr>
      <w:r>
        <w:rPr>
          <w:rFonts w:ascii="Times New Roman" w:hAnsi="Times New Roman" w:cs="Times New Roman"/>
          <w:b w:val="0"/>
          <w:sz w:val="22"/>
        </w:rPr>
        <w:t>Responsibilities include</w:t>
      </w:r>
      <w:r w:rsidR="000B739C">
        <w:rPr>
          <w:rFonts w:ascii="Times New Roman" w:hAnsi="Times New Roman" w:cs="Times New Roman"/>
          <w:b w:val="0"/>
          <w:sz w:val="22"/>
        </w:rPr>
        <w:t>d</w:t>
      </w:r>
      <w:r>
        <w:rPr>
          <w:rFonts w:ascii="Times New Roman" w:hAnsi="Times New Roman" w:cs="Times New Roman"/>
          <w:b w:val="0"/>
          <w:sz w:val="22"/>
        </w:rPr>
        <w:t xml:space="preserve"> </w:t>
      </w:r>
      <w:r w:rsidR="006B37A0">
        <w:rPr>
          <w:rFonts w:ascii="Times New Roman" w:hAnsi="Times New Roman" w:cs="Times New Roman"/>
          <w:b w:val="0"/>
          <w:sz w:val="22"/>
        </w:rPr>
        <w:t xml:space="preserve">the role of lead course instructor: </w:t>
      </w:r>
      <w:r>
        <w:rPr>
          <w:rFonts w:ascii="Times New Roman" w:hAnsi="Times New Roman" w:cs="Times New Roman"/>
          <w:b w:val="0"/>
          <w:sz w:val="22"/>
        </w:rPr>
        <w:t>designing syllabus, leading discussions, grading all assignments, advising student</w:t>
      </w:r>
      <w:r w:rsidR="00BC0CA9">
        <w:rPr>
          <w:rFonts w:ascii="Times New Roman" w:hAnsi="Times New Roman" w:cs="Times New Roman"/>
          <w:b w:val="0"/>
          <w:sz w:val="22"/>
        </w:rPr>
        <w:t xml:space="preserve"> independent course research projects</w:t>
      </w:r>
      <w:r w:rsidR="006B37A0">
        <w:rPr>
          <w:rFonts w:ascii="Times New Roman" w:hAnsi="Times New Roman" w:cs="Times New Roman"/>
          <w:b w:val="0"/>
          <w:sz w:val="22"/>
        </w:rPr>
        <w:t xml:space="preserve">, </w:t>
      </w:r>
      <w:r w:rsidR="00BC0CA9">
        <w:rPr>
          <w:rFonts w:ascii="Times New Roman" w:hAnsi="Times New Roman" w:cs="Times New Roman"/>
          <w:b w:val="0"/>
          <w:sz w:val="22"/>
        </w:rPr>
        <w:t xml:space="preserve">social science research methods training, </w:t>
      </w:r>
      <w:r w:rsidR="009835DD">
        <w:rPr>
          <w:rFonts w:ascii="Times New Roman" w:hAnsi="Times New Roman" w:cs="Times New Roman"/>
          <w:b w:val="0"/>
          <w:sz w:val="22"/>
        </w:rPr>
        <w:t>guiding,</w:t>
      </w:r>
      <w:r w:rsidR="006B37A0">
        <w:rPr>
          <w:rFonts w:ascii="Times New Roman" w:hAnsi="Times New Roman" w:cs="Times New Roman"/>
          <w:b w:val="0"/>
          <w:sz w:val="22"/>
        </w:rPr>
        <w:t xml:space="preserve"> and </w:t>
      </w:r>
      <w:r w:rsidR="009835DD">
        <w:rPr>
          <w:rFonts w:ascii="Times New Roman" w:hAnsi="Times New Roman" w:cs="Times New Roman"/>
          <w:b w:val="0"/>
          <w:sz w:val="22"/>
        </w:rPr>
        <w:t>supervising</w:t>
      </w:r>
      <w:r w:rsidR="006B37A0">
        <w:rPr>
          <w:rFonts w:ascii="Times New Roman" w:hAnsi="Times New Roman" w:cs="Times New Roman"/>
          <w:b w:val="0"/>
          <w:sz w:val="22"/>
        </w:rPr>
        <w:t xml:space="preserve"> teaching fellows (graduate students </w:t>
      </w:r>
      <w:r w:rsidR="00AA5E50">
        <w:rPr>
          <w:rFonts w:ascii="Times New Roman" w:hAnsi="Times New Roman" w:cs="Times New Roman"/>
          <w:b w:val="0"/>
          <w:sz w:val="22"/>
        </w:rPr>
        <w:t xml:space="preserve">conducting teaching </w:t>
      </w:r>
      <w:r w:rsidR="000B739C">
        <w:rPr>
          <w:rFonts w:ascii="Times New Roman" w:hAnsi="Times New Roman" w:cs="Times New Roman"/>
          <w:b w:val="0"/>
          <w:sz w:val="22"/>
        </w:rPr>
        <w:t xml:space="preserve">in the course </w:t>
      </w:r>
      <w:r w:rsidR="006B37A0">
        <w:rPr>
          <w:rFonts w:ascii="Times New Roman" w:hAnsi="Times New Roman" w:cs="Times New Roman"/>
          <w:b w:val="0"/>
          <w:sz w:val="22"/>
        </w:rPr>
        <w:t>sections).</w:t>
      </w:r>
    </w:p>
    <w:p w14:paraId="00037214" w14:textId="77777777" w:rsidR="00095BB9" w:rsidRPr="00095BB9" w:rsidRDefault="00095BB9" w:rsidP="00095BB9">
      <w:pPr>
        <w:pStyle w:val="JobTitle"/>
        <w:tabs>
          <w:tab w:val="clear" w:pos="7560"/>
        </w:tabs>
        <w:spacing w:line="240" w:lineRule="auto"/>
        <w:ind w:left="0"/>
        <w:rPr>
          <w:rFonts w:ascii="Times New Roman" w:hAnsi="Times New Roman" w:cs="Times New Roman"/>
          <w:b w:val="0"/>
          <w:sz w:val="22"/>
        </w:rPr>
      </w:pPr>
    </w:p>
    <w:p w14:paraId="541CDEB1" w14:textId="07ABAA5A" w:rsidR="005A7227" w:rsidRDefault="008C0A65" w:rsidP="00095BB9">
      <w:pPr>
        <w:pStyle w:val="SpaceAfter"/>
        <w:numPr>
          <w:ilvl w:val="0"/>
          <w:numId w:val="23"/>
        </w:numPr>
        <w:tabs>
          <w:tab w:val="clear" w:pos="7560"/>
        </w:tabs>
        <w:spacing w:after="0" w:line="240" w:lineRule="auto"/>
        <w:ind w:left="450" w:right="0" w:hanging="270"/>
        <w:rPr>
          <w:rFonts w:ascii="Times New Roman" w:hAnsi="Times New Roman" w:cs="Times New Roman"/>
          <w:sz w:val="22"/>
        </w:rPr>
      </w:pPr>
      <w:r w:rsidRPr="006D2E92">
        <w:rPr>
          <w:rFonts w:ascii="Times New Roman" w:hAnsi="Times New Roman" w:cs="Times New Roman"/>
          <w:sz w:val="22"/>
          <w:u w:val="single"/>
        </w:rPr>
        <w:t>SOCIOL1104 Sociology of Higher Education</w:t>
      </w:r>
      <w:r w:rsidR="009A06AA" w:rsidRPr="006D2E92">
        <w:rPr>
          <w:rFonts w:ascii="Times New Roman" w:hAnsi="Times New Roman" w:cs="Times New Roman"/>
          <w:sz w:val="22"/>
        </w:rPr>
        <w:t xml:space="preserve"> [</w:t>
      </w:r>
      <w:r w:rsidRPr="006D2E92">
        <w:rPr>
          <w:rFonts w:ascii="Times New Roman" w:hAnsi="Times New Roman" w:cs="Times New Roman"/>
          <w:sz w:val="22"/>
        </w:rPr>
        <w:t>Fall 201</w:t>
      </w:r>
      <w:r w:rsidR="005A7227" w:rsidRPr="006D2E92">
        <w:rPr>
          <w:rFonts w:ascii="Times New Roman" w:hAnsi="Times New Roman" w:cs="Times New Roman"/>
          <w:sz w:val="22"/>
        </w:rPr>
        <w:t>6</w:t>
      </w:r>
      <w:r w:rsidRPr="006D2E92">
        <w:rPr>
          <w:rFonts w:ascii="Times New Roman" w:hAnsi="Times New Roman" w:cs="Times New Roman"/>
          <w:sz w:val="22"/>
        </w:rPr>
        <w:t>, 2017, 2018, 2020</w:t>
      </w:r>
      <w:r w:rsidR="009D33FB">
        <w:rPr>
          <w:rFonts w:ascii="Times New Roman" w:hAnsi="Times New Roman" w:cs="Times New Roman"/>
          <w:sz w:val="22"/>
        </w:rPr>
        <w:t xml:space="preserve"> (online), 2021</w:t>
      </w:r>
      <w:r w:rsidR="00F53DC4">
        <w:rPr>
          <w:rFonts w:ascii="Times New Roman" w:hAnsi="Times New Roman" w:cs="Times New Roman"/>
          <w:sz w:val="22"/>
        </w:rPr>
        <w:t>, 2022</w:t>
      </w:r>
      <w:r w:rsidR="009A06AA" w:rsidRPr="006D2E92">
        <w:rPr>
          <w:rFonts w:ascii="Times New Roman" w:hAnsi="Times New Roman" w:cs="Times New Roman"/>
          <w:sz w:val="22"/>
        </w:rPr>
        <w:t xml:space="preserve">]. </w:t>
      </w:r>
      <w:r w:rsidRPr="006D2E92">
        <w:rPr>
          <w:rFonts w:ascii="Times New Roman" w:hAnsi="Times New Roman" w:cs="Times New Roman"/>
          <w:sz w:val="22"/>
        </w:rPr>
        <w:t>Research</w:t>
      </w:r>
      <w:r w:rsidR="005A7227" w:rsidRPr="006D2E92">
        <w:rPr>
          <w:rFonts w:ascii="Times New Roman" w:hAnsi="Times New Roman" w:cs="Times New Roman"/>
          <w:sz w:val="22"/>
        </w:rPr>
        <w:t>-</w:t>
      </w:r>
      <w:r w:rsidRPr="006D2E92">
        <w:rPr>
          <w:rFonts w:ascii="Times New Roman" w:hAnsi="Times New Roman" w:cs="Times New Roman"/>
          <w:sz w:val="22"/>
        </w:rPr>
        <w:t xml:space="preserve">intensive undergraduate seminar capped at 15 (enrolled 18, except in 2020 when capped at 12 </w:t>
      </w:r>
      <w:r w:rsidR="00C261E8" w:rsidRPr="006D2E92">
        <w:rPr>
          <w:rFonts w:ascii="Times New Roman" w:hAnsi="Times New Roman" w:cs="Times New Roman"/>
          <w:sz w:val="22"/>
        </w:rPr>
        <w:t>for</w:t>
      </w:r>
      <w:r w:rsidRPr="006D2E92">
        <w:rPr>
          <w:rFonts w:ascii="Times New Roman" w:hAnsi="Times New Roman" w:cs="Times New Roman"/>
          <w:sz w:val="22"/>
        </w:rPr>
        <w:t xml:space="preserve"> remote teaching</w:t>
      </w:r>
      <w:r w:rsidR="009D33FB">
        <w:rPr>
          <w:rFonts w:ascii="Times New Roman" w:hAnsi="Times New Roman" w:cs="Times New Roman"/>
          <w:sz w:val="22"/>
        </w:rPr>
        <w:t>, not offered in 2019</w:t>
      </w:r>
      <w:proofErr w:type="gramStart"/>
      <w:r w:rsidRPr="006D2E92">
        <w:rPr>
          <w:rFonts w:ascii="Times New Roman" w:hAnsi="Times New Roman" w:cs="Times New Roman"/>
          <w:sz w:val="22"/>
        </w:rPr>
        <w:t>)</w:t>
      </w:r>
      <w:r w:rsidR="005A7227" w:rsidRPr="006D2E92">
        <w:rPr>
          <w:rFonts w:ascii="Times New Roman" w:hAnsi="Times New Roman" w:cs="Times New Roman"/>
          <w:sz w:val="22"/>
        </w:rPr>
        <w:t>;</w:t>
      </w:r>
      <w:proofErr w:type="gramEnd"/>
      <w:r w:rsidR="005A7227" w:rsidRPr="006D2E92">
        <w:rPr>
          <w:rFonts w:ascii="Times New Roman" w:hAnsi="Times New Roman" w:cs="Times New Roman"/>
          <w:sz w:val="22"/>
        </w:rPr>
        <w:t xml:space="preserve"> </w:t>
      </w:r>
      <w:r w:rsidR="005A7227" w:rsidRPr="006D2E92">
        <w:rPr>
          <w:rFonts w:ascii="Times New Roman" w:hAnsi="Times New Roman" w:cs="Times New Roman"/>
          <w:b/>
          <w:bCs/>
          <w:sz w:val="22"/>
        </w:rPr>
        <w:t>Teaching Excellence Award</w:t>
      </w:r>
      <w:r w:rsidR="005A7227" w:rsidRPr="006D2E92">
        <w:rPr>
          <w:rFonts w:ascii="Times New Roman" w:hAnsi="Times New Roman" w:cs="Times New Roman"/>
          <w:sz w:val="22"/>
        </w:rPr>
        <w:t xml:space="preserve"> </w:t>
      </w:r>
    </w:p>
    <w:p w14:paraId="58C600BA" w14:textId="77777777" w:rsidR="00095BB9" w:rsidRPr="006D2E92" w:rsidRDefault="00095BB9" w:rsidP="00095BB9">
      <w:pPr>
        <w:pStyle w:val="SpaceAfter"/>
        <w:tabs>
          <w:tab w:val="clear" w:pos="7560"/>
        </w:tabs>
        <w:spacing w:after="0" w:line="240" w:lineRule="auto"/>
        <w:ind w:left="450" w:right="0" w:hanging="270"/>
        <w:rPr>
          <w:rFonts w:ascii="Times New Roman" w:hAnsi="Times New Roman" w:cs="Times New Roman"/>
          <w:sz w:val="22"/>
        </w:rPr>
      </w:pPr>
    </w:p>
    <w:p w14:paraId="2212081C" w14:textId="778837C5" w:rsidR="009A06AA" w:rsidRDefault="008C0A65" w:rsidP="00095BB9">
      <w:pPr>
        <w:pStyle w:val="SpaceAfter"/>
        <w:numPr>
          <w:ilvl w:val="0"/>
          <w:numId w:val="23"/>
        </w:numPr>
        <w:tabs>
          <w:tab w:val="clear" w:pos="7560"/>
        </w:tabs>
        <w:spacing w:after="0" w:line="240" w:lineRule="auto"/>
        <w:ind w:left="450" w:right="0" w:hanging="270"/>
        <w:rPr>
          <w:rFonts w:ascii="Times New Roman" w:hAnsi="Times New Roman" w:cs="Times New Roman"/>
          <w:b/>
          <w:bCs/>
          <w:sz w:val="22"/>
        </w:rPr>
      </w:pPr>
      <w:r w:rsidRPr="006D2E92">
        <w:rPr>
          <w:rFonts w:ascii="Times New Roman" w:hAnsi="Times New Roman" w:cs="Times New Roman"/>
          <w:sz w:val="22"/>
          <w:u w:val="single"/>
        </w:rPr>
        <w:t xml:space="preserve">SOCIOL1130 Student </w:t>
      </w:r>
      <w:r w:rsidR="005A7227" w:rsidRPr="006D2E92">
        <w:rPr>
          <w:rFonts w:ascii="Times New Roman" w:hAnsi="Times New Roman" w:cs="Times New Roman"/>
          <w:sz w:val="22"/>
          <w:u w:val="single"/>
        </w:rPr>
        <w:t>L</w:t>
      </w:r>
      <w:r w:rsidRPr="006D2E92">
        <w:rPr>
          <w:rFonts w:ascii="Times New Roman" w:hAnsi="Times New Roman" w:cs="Times New Roman"/>
          <w:sz w:val="22"/>
          <w:u w:val="single"/>
        </w:rPr>
        <w:t>eadership and Service in Higher</w:t>
      </w:r>
      <w:r w:rsidR="005A7227" w:rsidRPr="006D2E92">
        <w:rPr>
          <w:rFonts w:ascii="Times New Roman" w:hAnsi="Times New Roman" w:cs="Times New Roman"/>
          <w:sz w:val="22"/>
          <w:u w:val="single"/>
        </w:rPr>
        <w:t xml:space="preserve"> </w:t>
      </w:r>
      <w:r w:rsidRPr="006D2E92">
        <w:rPr>
          <w:rFonts w:ascii="Times New Roman" w:hAnsi="Times New Roman" w:cs="Times New Roman"/>
          <w:sz w:val="22"/>
          <w:u w:val="single"/>
        </w:rPr>
        <w:t>Education</w:t>
      </w:r>
      <w:r w:rsidR="005A7227" w:rsidRPr="006D2E92">
        <w:rPr>
          <w:rFonts w:ascii="Times New Roman" w:hAnsi="Times New Roman" w:cs="Times New Roman"/>
          <w:sz w:val="22"/>
          <w:u w:val="single"/>
        </w:rPr>
        <w:t xml:space="preserve"> </w:t>
      </w:r>
      <w:r w:rsidR="005A7227" w:rsidRPr="006D2E92">
        <w:rPr>
          <w:rFonts w:ascii="Times New Roman" w:hAnsi="Times New Roman" w:cs="Times New Roman"/>
          <w:sz w:val="22"/>
        </w:rPr>
        <w:t>[Spring 2018, 2019, 2020</w:t>
      </w:r>
      <w:r w:rsidR="009D33FB">
        <w:rPr>
          <w:rFonts w:ascii="Times New Roman" w:hAnsi="Times New Roman" w:cs="Times New Roman"/>
          <w:sz w:val="22"/>
        </w:rPr>
        <w:t xml:space="preserve"> (partially online)</w:t>
      </w:r>
      <w:r w:rsidR="00547724">
        <w:rPr>
          <w:rFonts w:ascii="Times New Roman" w:hAnsi="Times New Roman" w:cs="Times New Roman"/>
          <w:sz w:val="22"/>
        </w:rPr>
        <w:t>, 2021</w:t>
      </w:r>
      <w:r w:rsidR="009D33FB">
        <w:rPr>
          <w:rFonts w:ascii="Times New Roman" w:hAnsi="Times New Roman" w:cs="Times New Roman"/>
          <w:sz w:val="22"/>
        </w:rPr>
        <w:t>(online)</w:t>
      </w:r>
      <w:r w:rsidR="00CD76CD">
        <w:rPr>
          <w:rFonts w:ascii="Times New Roman" w:hAnsi="Times New Roman" w:cs="Times New Roman"/>
          <w:sz w:val="22"/>
        </w:rPr>
        <w:t>, 2022</w:t>
      </w:r>
      <w:r w:rsidR="00294F14">
        <w:rPr>
          <w:rFonts w:ascii="Times New Roman" w:hAnsi="Times New Roman" w:cs="Times New Roman"/>
          <w:sz w:val="22"/>
        </w:rPr>
        <w:t>, 2023</w:t>
      </w:r>
      <w:r w:rsidR="005A7227" w:rsidRPr="006D2E92">
        <w:rPr>
          <w:rFonts w:ascii="Times New Roman" w:hAnsi="Times New Roman" w:cs="Times New Roman"/>
          <w:sz w:val="22"/>
        </w:rPr>
        <w:t xml:space="preserve">], </w:t>
      </w:r>
      <w:proofErr w:type="spellStart"/>
      <w:r w:rsidR="005A7227" w:rsidRPr="006D2E92">
        <w:rPr>
          <w:rFonts w:ascii="Times New Roman" w:hAnsi="Times New Roman" w:cs="Times New Roman"/>
          <w:sz w:val="22"/>
        </w:rPr>
        <w:t>Mindich</w:t>
      </w:r>
      <w:proofErr w:type="spellEnd"/>
      <w:r w:rsidR="005A7227" w:rsidRPr="006D2E92">
        <w:rPr>
          <w:rFonts w:ascii="Times New Roman" w:hAnsi="Times New Roman" w:cs="Times New Roman"/>
          <w:sz w:val="22"/>
        </w:rPr>
        <w:t xml:space="preserve"> Program in Engaged Scholarship lecture course, research-intensive (action research projects), capped at </w:t>
      </w:r>
      <w:proofErr w:type="gramStart"/>
      <w:r w:rsidR="005A7227" w:rsidRPr="006D2E92">
        <w:rPr>
          <w:rFonts w:ascii="Times New Roman" w:hAnsi="Times New Roman" w:cs="Times New Roman"/>
          <w:sz w:val="22"/>
        </w:rPr>
        <w:t>30;</w:t>
      </w:r>
      <w:proofErr w:type="gramEnd"/>
      <w:r w:rsidR="005A7227" w:rsidRPr="006D2E92">
        <w:rPr>
          <w:rFonts w:ascii="Times New Roman" w:hAnsi="Times New Roman" w:cs="Times New Roman"/>
          <w:sz w:val="22"/>
        </w:rPr>
        <w:t xml:space="preserve"> </w:t>
      </w:r>
      <w:r w:rsidR="005A7227" w:rsidRPr="006D2E92">
        <w:rPr>
          <w:rFonts w:ascii="Times New Roman" w:hAnsi="Times New Roman" w:cs="Times New Roman"/>
          <w:b/>
          <w:bCs/>
          <w:sz w:val="22"/>
        </w:rPr>
        <w:t>Teaching Excellence Award</w:t>
      </w:r>
    </w:p>
    <w:p w14:paraId="68FE5E58" w14:textId="77777777" w:rsidR="00095BB9" w:rsidRPr="006D2E92" w:rsidRDefault="00095BB9" w:rsidP="00095BB9">
      <w:pPr>
        <w:pStyle w:val="SpaceAfter"/>
        <w:tabs>
          <w:tab w:val="clear" w:pos="7560"/>
        </w:tabs>
        <w:spacing w:after="0" w:line="240" w:lineRule="auto"/>
        <w:ind w:left="450" w:right="0" w:hanging="270"/>
        <w:rPr>
          <w:rFonts w:ascii="Times New Roman" w:hAnsi="Times New Roman" w:cs="Times New Roman"/>
          <w:b/>
          <w:bCs/>
          <w:sz w:val="22"/>
        </w:rPr>
      </w:pPr>
    </w:p>
    <w:p w14:paraId="0C1D8BF5" w14:textId="52B2FE83" w:rsidR="004828B9" w:rsidRPr="00095BB9" w:rsidRDefault="008A40E2" w:rsidP="00095BB9">
      <w:pPr>
        <w:pStyle w:val="SpaceAfter"/>
        <w:numPr>
          <w:ilvl w:val="0"/>
          <w:numId w:val="23"/>
        </w:numPr>
        <w:tabs>
          <w:tab w:val="clear" w:pos="7560"/>
        </w:tabs>
        <w:spacing w:after="0" w:line="240" w:lineRule="auto"/>
        <w:ind w:left="450" w:right="-270" w:hanging="270"/>
        <w:rPr>
          <w:rFonts w:ascii="Times New Roman" w:hAnsi="Times New Roman" w:cs="Times New Roman"/>
          <w:sz w:val="22"/>
        </w:rPr>
      </w:pPr>
      <w:r w:rsidRPr="006D2E92">
        <w:rPr>
          <w:rFonts w:ascii="Times New Roman" w:hAnsi="Times New Roman" w:cs="Times New Roman"/>
          <w:sz w:val="22"/>
          <w:u w:val="single"/>
        </w:rPr>
        <w:t>GENED1039 Higher Education: Students, Institutions and Controversies</w:t>
      </w:r>
      <w:r w:rsidRPr="006D2E92">
        <w:rPr>
          <w:rFonts w:ascii="Times New Roman" w:hAnsi="Times New Roman" w:cs="Times New Roman"/>
          <w:sz w:val="22"/>
        </w:rPr>
        <w:t xml:space="preserve"> [Fall 2019</w:t>
      </w:r>
      <w:r w:rsidR="00547724">
        <w:rPr>
          <w:rFonts w:ascii="Times New Roman" w:hAnsi="Times New Roman" w:cs="Times New Roman"/>
          <w:sz w:val="22"/>
        </w:rPr>
        <w:t>, Spring 2021</w:t>
      </w:r>
      <w:r w:rsidR="009D33FB">
        <w:rPr>
          <w:rFonts w:ascii="Times New Roman" w:hAnsi="Times New Roman" w:cs="Times New Roman"/>
          <w:sz w:val="22"/>
        </w:rPr>
        <w:t>(online)</w:t>
      </w:r>
      <w:r w:rsidR="00294F14">
        <w:rPr>
          <w:rFonts w:ascii="Times New Roman" w:hAnsi="Times New Roman" w:cs="Times New Roman"/>
          <w:sz w:val="22"/>
        </w:rPr>
        <w:t>, Spring 2023</w:t>
      </w:r>
      <w:r w:rsidRPr="006D2E92">
        <w:rPr>
          <w:rFonts w:ascii="Times New Roman" w:hAnsi="Times New Roman" w:cs="Times New Roman"/>
          <w:sz w:val="22"/>
        </w:rPr>
        <w:t xml:space="preserve">], </w:t>
      </w:r>
      <w:r w:rsidR="004828B9" w:rsidRPr="006D2E92">
        <w:rPr>
          <w:rFonts w:ascii="Times New Roman" w:hAnsi="Times New Roman" w:cs="Times New Roman"/>
          <w:sz w:val="22"/>
        </w:rPr>
        <w:t>P</w:t>
      </w:r>
      <w:r w:rsidRPr="006D2E92">
        <w:rPr>
          <w:rFonts w:ascii="Times New Roman" w:hAnsi="Times New Roman" w:cs="Times New Roman"/>
          <w:sz w:val="22"/>
        </w:rPr>
        <w:t xml:space="preserve">rogram in General </w:t>
      </w:r>
      <w:r w:rsidR="004828B9" w:rsidRPr="006D2E92">
        <w:rPr>
          <w:rFonts w:ascii="Times New Roman" w:hAnsi="Times New Roman" w:cs="Times New Roman"/>
          <w:sz w:val="22"/>
        </w:rPr>
        <w:t>E</w:t>
      </w:r>
      <w:r w:rsidRPr="006D2E92">
        <w:rPr>
          <w:rFonts w:ascii="Times New Roman" w:hAnsi="Times New Roman" w:cs="Times New Roman"/>
          <w:sz w:val="22"/>
        </w:rPr>
        <w:t xml:space="preserve">ducation, Faculty of Arts and Sciences, Harvard University. General education lecture course, research intensive (collaborative research projects), enrollment </w:t>
      </w:r>
      <w:r w:rsidR="00A01A20">
        <w:rPr>
          <w:rFonts w:ascii="Times New Roman" w:hAnsi="Times New Roman" w:cs="Times New Roman"/>
          <w:sz w:val="22"/>
        </w:rPr>
        <w:t>~50</w:t>
      </w:r>
      <w:r w:rsidRPr="006D2E92">
        <w:rPr>
          <w:rFonts w:ascii="Times New Roman" w:hAnsi="Times New Roman" w:cs="Times New Roman"/>
          <w:sz w:val="22"/>
        </w:rPr>
        <w:t xml:space="preserve">; </w:t>
      </w:r>
      <w:r w:rsidRPr="006D2E92">
        <w:rPr>
          <w:rFonts w:ascii="Times New Roman" w:hAnsi="Times New Roman" w:cs="Times New Roman"/>
          <w:b/>
          <w:bCs/>
          <w:sz w:val="22"/>
        </w:rPr>
        <w:t>Teaching Excellence Award</w:t>
      </w:r>
    </w:p>
    <w:p w14:paraId="4D482A7A" w14:textId="77777777" w:rsidR="00095BB9" w:rsidRPr="006D2E92" w:rsidRDefault="00095BB9" w:rsidP="00095BB9">
      <w:pPr>
        <w:pStyle w:val="SpaceAfter"/>
        <w:tabs>
          <w:tab w:val="clear" w:pos="7560"/>
        </w:tabs>
        <w:spacing w:after="0" w:line="240" w:lineRule="auto"/>
        <w:ind w:left="450" w:right="0" w:hanging="270"/>
        <w:rPr>
          <w:rFonts w:ascii="Times New Roman" w:hAnsi="Times New Roman" w:cs="Times New Roman"/>
          <w:sz w:val="22"/>
        </w:rPr>
      </w:pPr>
    </w:p>
    <w:p w14:paraId="20AE28A3" w14:textId="2164DA7F" w:rsidR="004828B9" w:rsidRDefault="004828B9" w:rsidP="00095BB9">
      <w:pPr>
        <w:pStyle w:val="SpaceAfter"/>
        <w:numPr>
          <w:ilvl w:val="0"/>
          <w:numId w:val="23"/>
        </w:numPr>
        <w:tabs>
          <w:tab w:val="clear" w:pos="7560"/>
        </w:tabs>
        <w:spacing w:after="0" w:line="240" w:lineRule="auto"/>
        <w:ind w:left="450" w:right="0" w:hanging="270"/>
        <w:rPr>
          <w:rFonts w:ascii="Times New Roman" w:hAnsi="Times New Roman" w:cs="Times New Roman"/>
          <w:b/>
          <w:bCs/>
          <w:sz w:val="22"/>
        </w:rPr>
      </w:pPr>
      <w:r w:rsidRPr="006D2E92">
        <w:rPr>
          <w:rFonts w:ascii="Times New Roman" w:hAnsi="Times New Roman" w:cs="Times New Roman"/>
          <w:sz w:val="22"/>
          <w:u w:val="single"/>
        </w:rPr>
        <w:t>SOCIOL113 Student Activism in Global Perspective</w:t>
      </w:r>
      <w:r w:rsidRPr="006D2E92">
        <w:rPr>
          <w:rFonts w:ascii="Times New Roman" w:hAnsi="Times New Roman" w:cs="Times New Roman"/>
          <w:sz w:val="22"/>
        </w:rPr>
        <w:t xml:space="preserve"> [Spring 2017], Department of Sociology, Harvard University. Research-intensive undergraduate seminar capped at 15 (enrolled 10</w:t>
      </w:r>
      <w:proofErr w:type="gramStart"/>
      <w:r w:rsidRPr="006D2E92">
        <w:rPr>
          <w:rFonts w:ascii="Times New Roman" w:hAnsi="Times New Roman" w:cs="Times New Roman"/>
          <w:sz w:val="22"/>
        </w:rPr>
        <w:t>);</w:t>
      </w:r>
      <w:proofErr w:type="gramEnd"/>
      <w:r w:rsidRPr="006D2E92">
        <w:rPr>
          <w:rFonts w:ascii="Times New Roman" w:hAnsi="Times New Roman" w:cs="Times New Roman"/>
          <w:sz w:val="22"/>
        </w:rPr>
        <w:t xml:space="preserve"> </w:t>
      </w:r>
      <w:r w:rsidRPr="006D2E92">
        <w:rPr>
          <w:rFonts w:ascii="Times New Roman" w:hAnsi="Times New Roman" w:cs="Times New Roman"/>
          <w:b/>
          <w:bCs/>
          <w:sz w:val="22"/>
        </w:rPr>
        <w:t xml:space="preserve">Teaching Excellence Award </w:t>
      </w:r>
    </w:p>
    <w:p w14:paraId="67CFD422" w14:textId="77777777" w:rsidR="004828B9" w:rsidRDefault="004828B9" w:rsidP="00095BB9">
      <w:pPr>
        <w:pStyle w:val="SpaceAfter"/>
        <w:tabs>
          <w:tab w:val="clear" w:pos="7560"/>
        </w:tabs>
        <w:spacing w:after="0" w:line="240" w:lineRule="auto"/>
        <w:ind w:left="0" w:right="0"/>
        <w:rPr>
          <w:rFonts w:ascii="Times New Roman" w:hAnsi="Times New Roman" w:cs="Times New Roman"/>
          <w:b/>
          <w:sz w:val="22"/>
        </w:rPr>
      </w:pPr>
    </w:p>
    <w:p w14:paraId="36D135DF" w14:textId="77777777" w:rsidR="003D2AE9" w:rsidRPr="006D2E92" w:rsidRDefault="003D2AE9" w:rsidP="00095BB9">
      <w:pPr>
        <w:pStyle w:val="SpaceAfter"/>
        <w:tabs>
          <w:tab w:val="clear" w:pos="7560"/>
        </w:tabs>
        <w:spacing w:after="0" w:line="240" w:lineRule="auto"/>
        <w:ind w:left="0" w:right="0"/>
        <w:rPr>
          <w:rFonts w:ascii="Times New Roman" w:hAnsi="Times New Roman" w:cs="Times New Roman"/>
          <w:b/>
          <w:sz w:val="22"/>
        </w:rPr>
      </w:pPr>
    </w:p>
    <w:p w14:paraId="38FFBE6C" w14:textId="3C26C0F9" w:rsidR="004828B9" w:rsidRPr="003D2AE9" w:rsidRDefault="00FE4786" w:rsidP="00B347B4">
      <w:pPr>
        <w:pStyle w:val="Heading2"/>
        <w:rPr>
          <w:b/>
          <w:bCs/>
          <w:color w:val="000000" w:themeColor="text1"/>
          <w:sz w:val="22"/>
          <w:szCs w:val="22"/>
        </w:rPr>
      </w:pPr>
      <w:r w:rsidRPr="003D2AE9">
        <w:rPr>
          <w:b/>
          <w:bCs/>
          <w:color w:val="000000" w:themeColor="text1"/>
          <w:sz w:val="22"/>
          <w:szCs w:val="22"/>
        </w:rPr>
        <w:t>Guest Lecturer</w:t>
      </w:r>
      <w:r w:rsidR="00BC0CA9" w:rsidRPr="003D2AE9">
        <w:rPr>
          <w:b/>
          <w:bCs/>
          <w:color w:val="000000" w:themeColor="text1"/>
          <w:sz w:val="22"/>
          <w:szCs w:val="22"/>
        </w:rPr>
        <w:t xml:space="preserve"> </w:t>
      </w:r>
      <w:r w:rsidR="00933509" w:rsidRPr="003D2AE9">
        <w:rPr>
          <w:b/>
          <w:bCs/>
          <w:color w:val="000000" w:themeColor="text1"/>
          <w:sz w:val="22"/>
          <w:szCs w:val="22"/>
        </w:rPr>
        <w:t>(</w:t>
      </w:r>
      <w:r w:rsidR="00BC0CA9" w:rsidRPr="003D2AE9">
        <w:rPr>
          <w:b/>
          <w:bCs/>
          <w:color w:val="000000" w:themeColor="text1"/>
          <w:sz w:val="22"/>
          <w:szCs w:val="22"/>
        </w:rPr>
        <w:t>at other universities</w:t>
      </w:r>
      <w:r w:rsidR="00933509" w:rsidRPr="003D2AE9">
        <w:rPr>
          <w:b/>
          <w:bCs/>
          <w:color w:val="000000" w:themeColor="text1"/>
          <w:sz w:val="22"/>
          <w:szCs w:val="22"/>
        </w:rPr>
        <w:t>)</w:t>
      </w:r>
    </w:p>
    <w:p w14:paraId="49A56BC2" w14:textId="069C4617" w:rsidR="00B90DEB" w:rsidRPr="00B90DEB" w:rsidRDefault="00B90DEB" w:rsidP="00B90DEB">
      <w:pPr>
        <w:pStyle w:val="TextRight"/>
        <w:spacing w:line="240" w:lineRule="auto"/>
        <w:ind w:left="450" w:hanging="270"/>
        <w:rPr>
          <w:noProof/>
          <w:color w:val="000000" w:themeColor="text1"/>
          <w:szCs w:val="22"/>
        </w:rPr>
      </w:pPr>
      <w:r>
        <w:rPr>
          <w:color w:val="000000" w:themeColor="text1"/>
          <w:spacing w:val="2"/>
          <w:szCs w:val="22"/>
        </w:rPr>
        <w:t>Academic research and publishing w</w:t>
      </w:r>
      <w:r w:rsidRPr="009D33FB">
        <w:rPr>
          <w:color w:val="000000" w:themeColor="text1"/>
          <w:spacing w:val="2"/>
          <w:szCs w:val="22"/>
        </w:rPr>
        <w:t xml:space="preserve">orkshop for graduate students at School of Education, University of </w:t>
      </w:r>
      <w:r>
        <w:rPr>
          <w:color w:val="000000" w:themeColor="text1"/>
          <w:spacing w:val="2"/>
          <w:szCs w:val="22"/>
        </w:rPr>
        <w:t>Ljubljana</w:t>
      </w:r>
      <w:r w:rsidRPr="009D33FB">
        <w:rPr>
          <w:color w:val="000000" w:themeColor="text1"/>
          <w:spacing w:val="2"/>
          <w:szCs w:val="22"/>
        </w:rPr>
        <w:t xml:space="preserve">, Slovenia, </w:t>
      </w:r>
      <w:r>
        <w:rPr>
          <w:color w:val="000000" w:themeColor="text1"/>
          <w:spacing w:val="2"/>
          <w:szCs w:val="22"/>
        </w:rPr>
        <w:t>Spring 2024</w:t>
      </w:r>
      <w:r w:rsidRPr="009D33FB">
        <w:rPr>
          <w:color w:val="000000" w:themeColor="text1"/>
          <w:spacing w:val="2"/>
          <w:szCs w:val="22"/>
        </w:rPr>
        <w:t xml:space="preserve"> (sponsored by </w:t>
      </w:r>
      <w:r w:rsidRPr="009D33FB">
        <w:rPr>
          <w:noProof/>
          <w:color w:val="000000" w:themeColor="text1"/>
          <w:szCs w:val="22"/>
        </w:rPr>
        <w:t>funded by Public Scholarship, Development, Disability and Maintenance Fund of the Republic of Slovenia/</w:t>
      </w:r>
      <w:proofErr w:type="spellStart"/>
      <w:r w:rsidRPr="009D33FB">
        <w:rPr>
          <w:color w:val="000000" w:themeColor="text1"/>
          <w:szCs w:val="22"/>
          <w:shd w:val="clear" w:color="auto" w:fill="FFFFFF"/>
        </w:rPr>
        <w:t>Javni</w:t>
      </w:r>
      <w:proofErr w:type="spellEnd"/>
      <w:r w:rsidRPr="009D33FB">
        <w:rPr>
          <w:color w:val="000000" w:themeColor="text1"/>
          <w:szCs w:val="22"/>
          <w:shd w:val="clear" w:color="auto" w:fill="FFFFFF"/>
        </w:rPr>
        <w:t xml:space="preserve"> </w:t>
      </w:r>
      <w:proofErr w:type="spellStart"/>
      <w:r w:rsidRPr="009D33FB">
        <w:rPr>
          <w:color w:val="000000" w:themeColor="text1"/>
          <w:szCs w:val="22"/>
          <w:shd w:val="clear" w:color="auto" w:fill="FFFFFF"/>
        </w:rPr>
        <w:t>štipendijski</w:t>
      </w:r>
      <w:proofErr w:type="spellEnd"/>
      <w:r w:rsidRPr="009D33FB">
        <w:rPr>
          <w:color w:val="000000" w:themeColor="text1"/>
          <w:szCs w:val="22"/>
          <w:shd w:val="clear" w:color="auto" w:fill="FFFFFF"/>
        </w:rPr>
        <w:t xml:space="preserve">, </w:t>
      </w:r>
      <w:proofErr w:type="spellStart"/>
      <w:r w:rsidRPr="009D33FB">
        <w:rPr>
          <w:color w:val="000000" w:themeColor="text1"/>
          <w:szCs w:val="22"/>
          <w:shd w:val="clear" w:color="auto" w:fill="FFFFFF"/>
        </w:rPr>
        <w:t>razvojni</w:t>
      </w:r>
      <w:proofErr w:type="spellEnd"/>
      <w:r w:rsidRPr="009D33FB">
        <w:rPr>
          <w:color w:val="000000" w:themeColor="text1"/>
          <w:szCs w:val="22"/>
          <w:shd w:val="clear" w:color="auto" w:fill="FFFFFF"/>
        </w:rPr>
        <w:t xml:space="preserve">, </w:t>
      </w:r>
      <w:proofErr w:type="spellStart"/>
      <w:r w:rsidRPr="009D33FB">
        <w:rPr>
          <w:color w:val="000000" w:themeColor="text1"/>
          <w:szCs w:val="22"/>
          <w:shd w:val="clear" w:color="auto" w:fill="FFFFFF"/>
        </w:rPr>
        <w:t>invalidski</w:t>
      </w:r>
      <w:proofErr w:type="spellEnd"/>
      <w:r w:rsidRPr="009D33FB">
        <w:rPr>
          <w:color w:val="000000" w:themeColor="text1"/>
          <w:szCs w:val="22"/>
          <w:shd w:val="clear" w:color="auto" w:fill="FFFFFF"/>
        </w:rPr>
        <w:t xml:space="preserve"> in </w:t>
      </w:r>
      <w:proofErr w:type="spellStart"/>
      <w:r w:rsidRPr="009D33FB">
        <w:rPr>
          <w:color w:val="000000" w:themeColor="text1"/>
          <w:szCs w:val="22"/>
          <w:shd w:val="clear" w:color="auto" w:fill="FFFFFF"/>
        </w:rPr>
        <w:t>preživninski</w:t>
      </w:r>
      <w:proofErr w:type="spellEnd"/>
      <w:r w:rsidRPr="009D33FB">
        <w:rPr>
          <w:color w:val="000000" w:themeColor="text1"/>
          <w:szCs w:val="22"/>
          <w:shd w:val="clear" w:color="auto" w:fill="FFFFFF"/>
        </w:rPr>
        <w:t xml:space="preserve"> </w:t>
      </w:r>
      <w:proofErr w:type="spellStart"/>
      <w:r w:rsidRPr="009D33FB">
        <w:rPr>
          <w:color w:val="000000" w:themeColor="text1"/>
          <w:szCs w:val="22"/>
          <w:shd w:val="clear" w:color="auto" w:fill="FFFFFF"/>
        </w:rPr>
        <w:t>sklad</w:t>
      </w:r>
      <w:proofErr w:type="spellEnd"/>
      <w:r w:rsidRPr="009D33FB">
        <w:rPr>
          <w:color w:val="000000" w:themeColor="text1"/>
          <w:szCs w:val="22"/>
          <w:shd w:val="clear" w:color="auto" w:fill="FFFFFF"/>
        </w:rPr>
        <w:t xml:space="preserve"> </w:t>
      </w:r>
      <w:proofErr w:type="spellStart"/>
      <w:r w:rsidRPr="009D33FB">
        <w:rPr>
          <w:color w:val="000000" w:themeColor="text1"/>
          <w:szCs w:val="22"/>
          <w:shd w:val="clear" w:color="auto" w:fill="FFFFFF"/>
        </w:rPr>
        <w:t>Republike</w:t>
      </w:r>
      <w:proofErr w:type="spellEnd"/>
      <w:r w:rsidRPr="009D33FB">
        <w:rPr>
          <w:color w:val="000000" w:themeColor="text1"/>
          <w:szCs w:val="22"/>
          <w:shd w:val="clear" w:color="auto" w:fill="FFFFFF"/>
        </w:rPr>
        <w:t xml:space="preserve"> </w:t>
      </w:r>
      <w:proofErr w:type="spellStart"/>
      <w:r w:rsidRPr="009D33FB">
        <w:rPr>
          <w:color w:val="000000" w:themeColor="text1"/>
          <w:szCs w:val="22"/>
          <w:shd w:val="clear" w:color="auto" w:fill="FFFFFF"/>
        </w:rPr>
        <w:t>Slovenije</w:t>
      </w:r>
      <w:proofErr w:type="spellEnd"/>
      <w:r w:rsidRPr="009D33FB">
        <w:rPr>
          <w:color w:val="000000" w:themeColor="text1"/>
          <w:szCs w:val="22"/>
          <w:shd w:val="clear" w:color="auto" w:fill="FFFFFF"/>
        </w:rPr>
        <w:t>)</w:t>
      </w:r>
    </w:p>
    <w:p w14:paraId="3DD914BD" w14:textId="739581E7" w:rsidR="00A01A20" w:rsidRPr="00C6598C" w:rsidRDefault="00A01A20" w:rsidP="00C6598C">
      <w:pPr>
        <w:ind w:left="180"/>
        <w:rPr>
          <w:sz w:val="22"/>
          <w:szCs w:val="22"/>
          <w:lang w:eastAsia="en-GB"/>
        </w:rPr>
      </w:pPr>
      <w:r w:rsidRPr="00C6598C">
        <w:rPr>
          <w:color w:val="000000" w:themeColor="text1"/>
          <w:spacing w:val="2"/>
          <w:sz w:val="22"/>
          <w:szCs w:val="22"/>
        </w:rPr>
        <w:t xml:space="preserve">Student impact in higher education, </w:t>
      </w:r>
      <w:r w:rsidR="00F131BF" w:rsidRPr="00C6598C">
        <w:rPr>
          <w:color w:val="000000" w:themeColor="text1"/>
          <w:spacing w:val="2"/>
          <w:sz w:val="22"/>
          <w:szCs w:val="22"/>
        </w:rPr>
        <w:t>Course “</w:t>
      </w:r>
      <w:r w:rsidR="00F131BF" w:rsidRPr="00C6598C">
        <w:rPr>
          <w:color w:val="222222"/>
          <w:sz w:val="22"/>
          <w:szCs w:val="22"/>
          <w:shd w:val="clear" w:color="auto" w:fill="FFFFFF"/>
          <w:lang w:eastAsia="en-GB"/>
        </w:rPr>
        <w:t xml:space="preserve">Norwegian Higher Education in its Nordic Context” </w:t>
      </w:r>
      <w:proofErr w:type="gramStart"/>
      <w:r w:rsidR="00F131BF" w:rsidRPr="00C6598C">
        <w:rPr>
          <w:color w:val="000000" w:themeColor="text1"/>
          <w:spacing w:val="2"/>
          <w:sz w:val="22"/>
          <w:szCs w:val="22"/>
        </w:rPr>
        <w:t>Master</w:t>
      </w:r>
      <w:r w:rsidR="001A6E0D">
        <w:rPr>
          <w:color w:val="000000" w:themeColor="text1"/>
          <w:spacing w:val="2"/>
          <w:sz w:val="22"/>
          <w:szCs w:val="22"/>
        </w:rPr>
        <w:t xml:space="preserve">’s </w:t>
      </w:r>
      <w:r w:rsidR="00F131BF" w:rsidRPr="00C6598C">
        <w:rPr>
          <w:color w:val="000000" w:themeColor="text1"/>
          <w:spacing w:val="2"/>
          <w:sz w:val="22"/>
          <w:szCs w:val="22"/>
        </w:rPr>
        <w:t>in Education Studies</w:t>
      </w:r>
      <w:proofErr w:type="gramEnd"/>
      <w:r w:rsidR="00C6598C">
        <w:rPr>
          <w:color w:val="000000" w:themeColor="text1"/>
          <w:spacing w:val="2"/>
          <w:sz w:val="22"/>
          <w:szCs w:val="22"/>
        </w:rPr>
        <w:t xml:space="preserve"> (Higher Education track)</w:t>
      </w:r>
      <w:r w:rsidRPr="00C6598C">
        <w:rPr>
          <w:color w:val="000000" w:themeColor="text1"/>
          <w:spacing w:val="2"/>
          <w:sz w:val="22"/>
          <w:szCs w:val="22"/>
        </w:rPr>
        <w:t xml:space="preserve">, University of Oslo (Instructor: Peter </w:t>
      </w:r>
      <w:proofErr w:type="spellStart"/>
      <w:r w:rsidRPr="00C6598C">
        <w:rPr>
          <w:color w:val="000000" w:themeColor="text1"/>
          <w:spacing w:val="2"/>
          <w:sz w:val="22"/>
          <w:szCs w:val="22"/>
        </w:rPr>
        <w:t>Maassen</w:t>
      </w:r>
      <w:proofErr w:type="spellEnd"/>
      <w:r w:rsidRPr="00C6598C">
        <w:rPr>
          <w:color w:val="000000" w:themeColor="text1"/>
          <w:spacing w:val="2"/>
          <w:sz w:val="22"/>
          <w:szCs w:val="22"/>
        </w:rPr>
        <w:t>)</w:t>
      </w:r>
      <w:r w:rsidR="00F131BF" w:rsidRPr="00C6598C">
        <w:rPr>
          <w:color w:val="000000" w:themeColor="text1"/>
          <w:spacing w:val="2"/>
          <w:sz w:val="22"/>
          <w:szCs w:val="22"/>
        </w:rPr>
        <w:t xml:space="preserve">, </w:t>
      </w:r>
      <w:r w:rsidR="001278E1" w:rsidRPr="00C6598C">
        <w:rPr>
          <w:color w:val="000000" w:themeColor="text1"/>
          <w:spacing w:val="2"/>
          <w:sz w:val="22"/>
          <w:szCs w:val="22"/>
        </w:rPr>
        <w:t>21 September 2022</w:t>
      </w:r>
    </w:p>
    <w:p w14:paraId="1D62D0EC" w14:textId="486AA216" w:rsidR="009D33FB" w:rsidRDefault="001F7694" w:rsidP="001F7694">
      <w:pPr>
        <w:pStyle w:val="TextRight"/>
        <w:spacing w:line="240" w:lineRule="auto"/>
        <w:ind w:left="450" w:hanging="270"/>
        <w:rPr>
          <w:color w:val="000000" w:themeColor="text1"/>
          <w:spacing w:val="2"/>
          <w:szCs w:val="22"/>
        </w:rPr>
      </w:pPr>
      <w:r>
        <w:rPr>
          <w:color w:val="000000" w:themeColor="text1"/>
          <w:spacing w:val="2"/>
          <w:szCs w:val="22"/>
        </w:rPr>
        <w:t xml:space="preserve">Quality from the student perspective, Course: </w:t>
      </w:r>
      <w:r w:rsidRPr="001F7694">
        <w:rPr>
          <w:color w:val="000000" w:themeColor="text1"/>
          <w:spacing w:val="2"/>
          <w:szCs w:val="22"/>
        </w:rPr>
        <w:t>ELHE 7602.01 Topics: Contemporary Issues in Higher Education</w:t>
      </w:r>
      <w:r>
        <w:rPr>
          <w:color w:val="000000" w:themeColor="text1"/>
          <w:spacing w:val="2"/>
          <w:szCs w:val="22"/>
        </w:rPr>
        <w:t xml:space="preserve">, </w:t>
      </w:r>
      <w:r w:rsidRPr="001F7694">
        <w:rPr>
          <w:color w:val="000000" w:themeColor="text1"/>
          <w:spacing w:val="2"/>
          <w:szCs w:val="22"/>
        </w:rPr>
        <w:t>Global Perspectives in Quality of Higher Education</w:t>
      </w:r>
      <w:r>
        <w:rPr>
          <w:color w:val="000000" w:themeColor="text1"/>
          <w:spacing w:val="2"/>
          <w:szCs w:val="22"/>
        </w:rPr>
        <w:t xml:space="preserve">, </w:t>
      </w:r>
      <w:r w:rsidRPr="001F7694">
        <w:rPr>
          <w:color w:val="000000" w:themeColor="text1"/>
          <w:spacing w:val="2"/>
          <w:szCs w:val="22"/>
        </w:rPr>
        <w:t>Instructor: Gerardo L. Blanco, Ed.D. Lynch School of Education and Human Development, Boston College</w:t>
      </w:r>
      <w:r>
        <w:rPr>
          <w:color w:val="000000" w:themeColor="text1"/>
          <w:spacing w:val="2"/>
          <w:szCs w:val="22"/>
        </w:rPr>
        <w:t xml:space="preserve">, </w:t>
      </w:r>
      <w:r w:rsidRPr="001F7694">
        <w:rPr>
          <w:color w:val="000000" w:themeColor="text1"/>
          <w:spacing w:val="2"/>
          <w:szCs w:val="22"/>
        </w:rPr>
        <w:t>16 September 2021</w:t>
      </w:r>
    </w:p>
    <w:p w14:paraId="53405EDF" w14:textId="6751D56C" w:rsidR="00547724" w:rsidRPr="009D33FB" w:rsidRDefault="00B90DEB" w:rsidP="009D33FB">
      <w:pPr>
        <w:pStyle w:val="TextRight"/>
        <w:spacing w:line="240" w:lineRule="auto"/>
        <w:ind w:left="450" w:hanging="270"/>
        <w:rPr>
          <w:noProof/>
          <w:color w:val="000000" w:themeColor="text1"/>
          <w:szCs w:val="22"/>
        </w:rPr>
      </w:pPr>
      <w:r>
        <w:rPr>
          <w:color w:val="000000" w:themeColor="text1"/>
          <w:spacing w:val="2"/>
          <w:szCs w:val="22"/>
        </w:rPr>
        <w:t>Academic research and publishing w</w:t>
      </w:r>
      <w:r w:rsidR="00547724" w:rsidRPr="009D33FB">
        <w:rPr>
          <w:color w:val="000000" w:themeColor="text1"/>
          <w:spacing w:val="2"/>
          <w:szCs w:val="22"/>
        </w:rPr>
        <w:t xml:space="preserve">orkshops and writing retreat for graduate students at School of Education, University of Maribor, Slovenia, July 2021 (sponsored by </w:t>
      </w:r>
      <w:r w:rsidR="009D33FB" w:rsidRPr="009D33FB">
        <w:rPr>
          <w:noProof/>
          <w:color w:val="000000" w:themeColor="text1"/>
          <w:szCs w:val="22"/>
        </w:rPr>
        <w:t>funded by Public Scholarship, Development, Disability and Maintenance Fund of the Republic of Slovenia/</w:t>
      </w:r>
      <w:proofErr w:type="spellStart"/>
      <w:r w:rsidR="00547724" w:rsidRPr="009D33FB">
        <w:rPr>
          <w:color w:val="000000" w:themeColor="text1"/>
          <w:szCs w:val="22"/>
          <w:shd w:val="clear" w:color="auto" w:fill="FFFFFF"/>
        </w:rPr>
        <w:t>Javni</w:t>
      </w:r>
      <w:proofErr w:type="spellEnd"/>
      <w:r w:rsidR="00547724" w:rsidRPr="009D33FB">
        <w:rPr>
          <w:color w:val="000000" w:themeColor="text1"/>
          <w:szCs w:val="22"/>
          <w:shd w:val="clear" w:color="auto" w:fill="FFFFFF"/>
        </w:rPr>
        <w:t xml:space="preserve"> </w:t>
      </w:r>
      <w:proofErr w:type="spellStart"/>
      <w:r w:rsidR="00547724" w:rsidRPr="009D33FB">
        <w:rPr>
          <w:color w:val="000000" w:themeColor="text1"/>
          <w:szCs w:val="22"/>
          <w:shd w:val="clear" w:color="auto" w:fill="FFFFFF"/>
        </w:rPr>
        <w:t>štipendijski</w:t>
      </w:r>
      <w:proofErr w:type="spellEnd"/>
      <w:r w:rsidR="00547724" w:rsidRPr="009D33FB">
        <w:rPr>
          <w:color w:val="000000" w:themeColor="text1"/>
          <w:szCs w:val="22"/>
          <w:shd w:val="clear" w:color="auto" w:fill="FFFFFF"/>
        </w:rPr>
        <w:t xml:space="preserve">, </w:t>
      </w:r>
      <w:proofErr w:type="spellStart"/>
      <w:r w:rsidR="00547724" w:rsidRPr="009D33FB">
        <w:rPr>
          <w:color w:val="000000" w:themeColor="text1"/>
          <w:szCs w:val="22"/>
          <w:shd w:val="clear" w:color="auto" w:fill="FFFFFF"/>
        </w:rPr>
        <w:t>razvojni</w:t>
      </w:r>
      <w:proofErr w:type="spellEnd"/>
      <w:r w:rsidR="00547724" w:rsidRPr="009D33FB">
        <w:rPr>
          <w:color w:val="000000" w:themeColor="text1"/>
          <w:szCs w:val="22"/>
          <w:shd w:val="clear" w:color="auto" w:fill="FFFFFF"/>
        </w:rPr>
        <w:t xml:space="preserve">, </w:t>
      </w:r>
      <w:proofErr w:type="spellStart"/>
      <w:r w:rsidR="00547724" w:rsidRPr="009D33FB">
        <w:rPr>
          <w:color w:val="000000" w:themeColor="text1"/>
          <w:szCs w:val="22"/>
          <w:shd w:val="clear" w:color="auto" w:fill="FFFFFF"/>
        </w:rPr>
        <w:t>invalidski</w:t>
      </w:r>
      <w:proofErr w:type="spellEnd"/>
      <w:r w:rsidR="00547724" w:rsidRPr="009D33FB">
        <w:rPr>
          <w:color w:val="000000" w:themeColor="text1"/>
          <w:szCs w:val="22"/>
          <w:shd w:val="clear" w:color="auto" w:fill="FFFFFF"/>
        </w:rPr>
        <w:t xml:space="preserve"> in </w:t>
      </w:r>
      <w:proofErr w:type="spellStart"/>
      <w:r w:rsidR="00547724" w:rsidRPr="009D33FB">
        <w:rPr>
          <w:color w:val="000000" w:themeColor="text1"/>
          <w:szCs w:val="22"/>
          <w:shd w:val="clear" w:color="auto" w:fill="FFFFFF"/>
        </w:rPr>
        <w:t>preživninski</w:t>
      </w:r>
      <w:proofErr w:type="spellEnd"/>
      <w:r w:rsidR="00547724" w:rsidRPr="009D33FB">
        <w:rPr>
          <w:color w:val="000000" w:themeColor="text1"/>
          <w:szCs w:val="22"/>
          <w:shd w:val="clear" w:color="auto" w:fill="FFFFFF"/>
        </w:rPr>
        <w:t xml:space="preserve"> </w:t>
      </w:r>
      <w:proofErr w:type="spellStart"/>
      <w:r w:rsidR="00547724" w:rsidRPr="009D33FB">
        <w:rPr>
          <w:color w:val="000000" w:themeColor="text1"/>
          <w:szCs w:val="22"/>
          <w:shd w:val="clear" w:color="auto" w:fill="FFFFFF"/>
        </w:rPr>
        <w:t>sklad</w:t>
      </w:r>
      <w:proofErr w:type="spellEnd"/>
      <w:r w:rsidR="00547724" w:rsidRPr="009D33FB">
        <w:rPr>
          <w:color w:val="000000" w:themeColor="text1"/>
          <w:szCs w:val="22"/>
          <w:shd w:val="clear" w:color="auto" w:fill="FFFFFF"/>
        </w:rPr>
        <w:t xml:space="preserve"> </w:t>
      </w:r>
      <w:proofErr w:type="spellStart"/>
      <w:r w:rsidR="00547724" w:rsidRPr="009D33FB">
        <w:rPr>
          <w:color w:val="000000" w:themeColor="text1"/>
          <w:szCs w:val="22"/>
          <w:shd w:val="clear" w:color="auto" w:fill="FFFFFF"/>
        </w:rPr>
        <w:t>Republike</w:t>
      </w:r>
      <w:proofErr w:type="spellEnd"/>
      <w:r w:rsidR="00547724" w:rsidRPr="009D33FB">
        <w:rPr>
          <w:color w:val="000000" w:themeColor="text1"/>
          <w:szCs w:val="22"/>
          <w:shd w:val="clear" w:color="auto" w:fill="FFFFFF"/>
        </w:rPr>
        <w:t xml:space="preserve"> </w:t>
      </w:r>
      <w:proofErr w:type="spellStart"/>
      <w:r w:rsidR="00547724" w:rsidRPr="009D33FB">
        <w:rPr>
          <w:color w:val="000000" w:themeColor="text1"/>
          <w:szCs w:val="22"/>
          <w:shd w:val="clear" w:color="auto" w:fill="FFFFFF"/>
        </w:rPr>
        <w:t>Slovenije</w:t>
      </w:r>
      <w:proofErr w:type="spellEnd"/>
      <w:r w:rsidR="00547724" w:rsidRPr="009D33FB">
        <w:rPr>
          <w:color w:val="000000" w:themeColor="text1"/>
          <w:szCs w:val="22"/>
          <w:shd w:val="clear" w:color="auto" w:fill="FFFFFF"/>
        </w:rPr>
        <w:t>)</w:t>
      </w:r>
    </w:p>
    <w:p w14:paraId="5DF73466" w14:textId="6AB4ADF0" w:rsidR="00547724" w:rsidRPr="009D33FB" w:rsidRDefault="00547724" w:rsidP="00547724">
      <w:pPr>
        <w:ind w:left="450" w:right="-180" w:hanging="270"/>
        <w:rPr>
          <w:color w:val="000000" w:themeColor="text1"/>
          <w:sz w:val="22"/>
          <w:szCs w:val="22"/>
          <w:shd w:val="clear" w:color="auto" w:fill="FFFFFF"/>
        </w:rPr>
      </w:pPr>
      <w:r w:rsidRPr="009D33FB">
        <w:rPr>
          <w:color w:val="000000" w:themeColor="text1"/>
          <w:sz w:val="22"/>
          <w:szCs w:val="22"/>
          <w:shd w:val="clear" w:color="auto" w:fill="FFFFFF"/>
        </w:rPr>
        <w:t xml:space="preserve">Management of change in universities: a conceptual </w:t>
      </w:r>
      <w:r w:rsidR="00A34AF2" w:rsidRPr="009D33FB">
        <w:rPr>
          <w:color w:val="000000" w:themeColor="text1"/>
          <w:sz w:val="22"/>
          <w:szCs w:val="22"/>
          <w:shd w:val="clear" w:color="auto" w:fill="FFFFFF"/>
        </w:rPr>
        <w:t>framework, Course</w:t>
      </w:r>
      <w:r w:rsidRPr="009D33FB">
        <w:rPr>
          <w:color w:val="000000" w:themeColor="text1"/>
          <w:sz w:val="22"/>
          <w:szCs w:val="22"/>
          <w:shd w:val="clear" w:color="auto" w:fill="FFFFFF"/>
        </w:rPr>
        <w:t xml:space="preserve">: Strategic and Inclusive Management of Higher Education Institutions (Course Lead: </w:t>
      </w:r>
      <w:proofErr w:type="spellStart"/>
      <w:r w:rsidRPr="009D33FB">
        <w:rPr>
          <w:color w:val="000000" w:themeColor="text1"/>
          <w:sz w:val="22"/>
          <w:szCs w:val="22"/>
          <w:shd w:val="clear" w:color="auto" w:fill="FFFFFF"/>
        </w:rPr>
        <w:t>Pusa</w:t>
      </w:r>
      <w:proofErr w:type="spellEnd"/>
      <w:r w:rsidRPr="009D33FB">
        <w:rPr>
          <w:color w:val="000000" w:themeColor="text1"/>
          <w:sz w:val="22"/>
          <w:szCs w:val="22"/>
          <w:shd w:val="clear" w:color="auto" w:fill="FFFFFF"/>
        </w:rPr>
        <w:t xml:space="preserve"> </w:t>
      </w:r>
      <w:proofErr w:type="spellStart"/>
      <w:r w:rsidRPr="009D33FB">
        <w:rPr>
          <w:color w:val="000000" w:themeColor="text1"/>
          <w:sz w:val="22"/>
          <w:szCs w:val="22"/>
          <w:shd w:val="clear" w:color="auto" w:fill="FFFFFF"/>
        </w:rPr>
        <w:t>Nastase</w:t>
      </w:r>
      <w:proofErr w:type="spellEnd"/>
      <w:r w:rsidRPr="009D33FB">
        <w:rPr>
          <w:color w:val="000000" w:themeColor="text1"/>
          <w:sz w:val="22"/>
          <w:szCs w:val="22"/>
          <w:shd w:val="clear" w:color="auto" w:fill="FFFFFF"/>
        </w:rPr>
        <w:t xml:space="preserve">, Yehuda </w:t>
      </w:r>
      <w:proofErr w:type="spellStart"/>
      <w:r w:rsidRPr="009D33FB">
        <w:rPr>
          <w:color w:val="000000" w:themeColor="text1"/>
          <w:sz w:val="22"/>
          <w:szCs w:val="22"/>
          <w:shd w:val="clear" w:color="auto" w:fill="FFFFFF"/>
        </w:rPr>
        <w:t>Elkana</w:t>
      </w:r>
      <w:proofErr w:type="spellEnd"/>
      <w:r w:rsidRPr="009D33FB">
        <w:rPr>
          <w:color w:val="000000" w:themeColor="text1"/>
          <w:sz w:val="22"/>
          <w:szCs w:val="22"/>
          <w:shd w:val="clear" w:color="auto" w:fill="FFFFFF"/>
        </w:rPr>
        <w:t xml:space="preserve"> Center for </w:t>
      </w:r>
      <w:r w:rsidRPr="009D33FB">
        <w:rPr>
          <w:color w:val="000000" w:themeColor="text1"/>
          <w:sz w:val="22"/>
          <w:szCs w:val="22"/>
          <w:shd w:val="clear" w:color="auto" w:fill="FFFFFF"/>
        </w:rPr>
        <w:lastRenderedPageBreak/>
        <w:t xml:space="preserve">Higher Education), Open Society University Network (OSUN), Global Professional Development Program, Yehuda </w:t>
      </w:r>
      <w:proofErr w:type="spellStart"/>
      <w:r w:rsidRPr="009D33FB">
        <w:rPr>
          <w:color w:val="000000" w:themeColor="text1"/>
          <w:sz w:val="22"/>
          <w:szCs w:val="22"/>
          <w:shd w:val="clear" w:color="auto" w:fill="FFFFFF"/>
        </w:rPr>
        <w:t>Elkana</w:t>
      </w:r>
      <w:proofErr w:type="spellEnd"/>
      <w:r w:rsidRPr="009D33FB">
        <w:rPr>
          <w:color w:val="000000" w:themeColor="text1"/>
          <w:sz w:val="22"/>
          <w:szCs w:val="22"/>
          <w:shd w:val="clear" w:color="auto" w:fill="FFFFFF"/>
        </w:rPr>
        <w:t xml:space="preserve"> Center for Higher Education, CEU", 19 May 2021</w:t>
      </w:r>
    </w:p>
    <w:p w14:paraId="00E5672E" w14:textId="39892903" w:rsidR="008C0A65" w:rsidRPr="009D33FB" w:rsidRDefault="008C0A65" w:rsidP="00FE4786">
      <w:pPr>
        <w:ind w:left="450" w:right="-180" w:hanging="270"/>
        <w:rPr>
          <w:color w:val="000000" w:themeColor="text1"/>
          <w:spacing w:val="2"/>
          <w:sz w:val="22"/>
          <w:szCs w:val="22"/>
        </w:rPr>
      </w:pPr>
      <w:r w:rsidRPr="009D33FB">
        <w:rPr>
          <w:color w:val="000000" w:themeColor="text1"/>
          <w:spacing w:val="2"/>
          <w:sz w:val="22"/>
          <w:szCs w:val="22"/>
        </w:rPr>
        <w:t>Student impact in higher education</w:t>
      </w:r>
      <w:r w:rsidR="006D2E92" w:rsidRPr="009D33FB">
        <w:rPr>
          <w:color w:val="000000" w:themeColor="text1"/>
          <w:spacing w:val="2"/>
          <w:sz w:val="22"/>
          <w:szCs w:val="22"/>
        </w:rPr>
        <w:t>,</w:t>
      </w:r>
      <w:r w:rsidRPr="009D33FB">
        <w:rPr>
          <w:color w:val="000000" w:themeColor="text1"/>
          <w:spacing w:val="2"/>
          <w:sz w:val="22"/>
          <w:szCs w:val="22"/>
        </w:rPr>
        <w:t xml:space="preserve"> HEM4230 The Economic and International/Global Dimension of Higher Education, University of Oslo (Instructor: Peter </w:t>
      </w:r>
      <w:proofErr w:type="spellStart"/>
      <w:r w:rsidRPr="009D33FB">
        <w:rPr>
          <w:color w:val="000000" w:themeColor="text1"/>
          <w:spacing w:val="2"/>
          <w:sz w:val="22"/>
          <w:szCs w:val="22"/>
        </w:rPr>
        <w:t>Maassen</w:t>
      </w:r>
      <w:proofErr w:type="spellEnd"/>
      <w:r w:rsidRPr="009D33FB">
        <w:rPr>
          <w:color w:val="000000" w:themeColor="text1"/>
          <w:spacing w:val="2"/>
          <w:sz w:val="22"/>
          <w:szCs w:val="22"/>
        </w:rPr>
        <w:t xml:space="preserve">) and EPLS5100 Issues and Policies in Higher Education, University of Iowa (Dr. Cassie Barnhardt), September 2020 </w:t>
      </w:r>
    </w:p>
    <w:p w14:paraId="7BB3F7A5" w14:textId="0CF52934" w:rsidR="008C0A65" w:rsidRPr="009D33FB" w:rsidRDefault="008C0A65" w:rsidP="00FE4786">
      <w:pPr>
        <w:ind w:left="450" w:hanging="270"/>
        <w:rPr>
          <w:color w:val="000000" w:themeColor="text1"/>
          <w:spacing w:val="2"/>
          <w:sz w:val="22"/>
          <w:szCs w:val="22"/>
        </w:rPr>
      </w:pPr>
      <w:r w:rsidRPr="009D33FB">
        <w:rPr>
          <w:color w:val="000000" w:themeColor="text1"/>
          <w:spacing w:val="2"/>
          <w:sz w:val="22"/>
          <w:szCs w:val="22"/>
        </w:rPr>
        <w:t xml:space="preserve">Student voice in quality assurance (international perspectives), </w:t>
      </w:r>
      <w:r w:rsidRPr="009D33FB">
        <w:rPr>
          <w:color w:val="000000" w:themeColor="text1"/>
          <w:sz w:val="22"/>
          <w:szCs w:val="22"/>
          <w:shd w:val="clear" w:color="auto" w:fill="FFFFFF"/>
        </w:rPr>
        <w:t>EDUC-C655 Higher Education and Public Policy (Instructor: Alexander McCormick), School of Education, Indiana University Bloomington, July 2020</w:t>
      </w:r>
    </w:p>
    <w:p w14:paraId="42306E07" w14:textId="5BB81F83" w:rsidR="008C0A65" w:rsidRPr="009D33FB" w:rsidRDefault="008C0A65" w:rsidP="00FE4786">
      <w:pPr>
        <w:ind w:left="450" w:hanging="270"/>
        <w:rPr>
          <w:color w:val="000000" w:themeColor="text1"/>
          <w:sz w:val="22"/>
          <w:szCs w:val="22"/>
          <w:shd w:val="clear" w:color="auto" w:fill="FFFFFF"/>
        </w:rPr>
      </w:pPr>
      <w:r w:rsidRPr="009D33FB">
        <w:rPr>
          <w:color w:val="000000" w:themeColor="text1"/>
          <w:sz w:val="22"/>
          <w:szCs w:val="22"/>
        </w:rPr>
        <w:t>European Models of Higher Education; Higher Education in the European Union; The Bologna Process</w:t>
      </w:r>
      <w:r w:rsidR="006D2E92" w:rsidRPr="009D33FB">
        <w:rPr>
          <w:color w:val="000000" w:themeColor="text1"/>
          <w:sz w:val="22"/>
          <w:szCs w:val="22"/>
        </w:rPr>
        <w:t>.</w:t>
      </w:r>
      <w:r w:rsidRPr="009D33FB">
        <w:rPr>
          <w:color w:val="000000" w:themeColor="text1"/>
          <w:sz w:val="22"/>
          <w:szCs w:val="22"/>
        </w:rPr>
        <w:t xml:space="preserve"> ELHE7202 Global and Comparative Systems of Higher Education (Instructor: Rebecca Schendel)</w:t>
      </w:r>
      <w:r w:rsidRPr="009D33FB">
        <w:rPr>
          <w:color w:val="000000" w:themeColor="text1"/>
          <w:spacing w:val="2"/>
          <w:sz w:val="22"/>
          <w:szCs w:val="22"/>
        </w:rPr>
        <w:t>, Lynch School of Education, Boston College, Fall 2019</w:t>
      </w:r>
    </w:p>
    <w:p w14:paraId="43591FC0" w14:textId="0892448E" w:rsidR="00A470B2" w:rsidRPr="009D33FB" w:rsidRDefault="008C0A65" w:rsidP="00FE4786">
      <w:pPr>
        <w:ind w:left="450" w:hanging="270"/>
        <w:rPr>
          <w:color w:val="000000" w:themeColor="text1"/>
          <w:sz w:val="22"/>
          <w:szCs w:val="22"/>
          <w:shd w:val="clear" w:color="auto" w:fill="FFFFFF"/>
        </w:rPr>
      </w:pPr>
      <w:r w:rsidRPr="009D33FB">
        <w:rPr>
          <w:color w:val="000000" w:themeColor="text1"/>
          <w:sz w:val="22"/>
          <w:szCs w:val="22"/>
        </w:rPr>
        <w:t>Introduction to HE in Europe</w:t>
      </w:r>
      <w:r w:rsidR="006D2E92" w:rsidRPr="009D33FB">
        <w:rPr>
          <w:color w:val="000000" w:themeColor="text1"/>
          <w:sz w:val="22"/>
          <w:szCs w:val="22"/>
        </w:rPr>
        <w:t>,</w:t>
      </w:r>
      <w:r w:rsidRPr="009D33FB">
        <w:rPr>
          <w:color w:val="000000" w:themeColor="text1"/>
          <w:sz w:val="22"/>
          <w:szCs w:val="22"/>
        </w:rPr>
        <w:t xml:space="preserve"> HE and European Union Policies and Programs</w:t>
      </w:r>
      <w:r w:rsidR="006D2E92" w:rsidRPr="009D33FB">
        <w:rPr>
          <w:color w:val="000000" w:themeColor="text1"/>
          <w:sz w:val="22"/>
          <w:szCs w:val="22"/>
        </w:rPr>
        <w:t>,</w:t>
      </w:r>
      <w:r w:rsidRPr="009D33FB">
        <w:rPr>
          <w:color w:val="000000" w:themeColor="text1"/>
          <w:sz w:val="22"/>
          <w:szCs w:val="22"/>
        </w:rPr>
        <w:t xml:space="preserve"> European Models of Higher Education; Higher Education in the European Union; HE and The Bologna Process: establishing the European Higher Education Area</w:t>
      </w:r>
      <w:r w:rsidR="006D2E92" w:rsidRPr="009D33FB">
        <w:rPr>
          <w:color w:val="000000" w:themeColor="text1"/>
          <w:sz w:val="22"/>
          <w:szCs w:val="22"/>
        </w:rPr>
        <w:t>,</w:t>
      </w:r>
      <w:r w:rsidRPr="009D33FB">
        <w:rPr>
          <w:color w:val="000000" w:themeColor="text1"/>
          <w:sz w:val="22"/>
          <w:szCs w:val="22"/>
        </w:rPr>
        <w:t xml:space="preserve"> HE and Research in Europe</w:t>
      </w:r>
      <w:r w:rsidR="00EA5FB1">
        <w:rPr>
          <w:color w:val="000000" w:themeColor="text1"/>
          <w:sz w:val="22"/>
          <w:szCs w:val="22"/>
        </w:rPr>
        <w:t xml:space="preserve"> (7 sessions)</w:t>
      </w:r>
      <w:r w:rsidR="006D2E92" w:rsidRPr="009D33FB">
        <w:rPr>
          <w:color w:val="000000" w:themeColor="text1"/>
          <w:sz w:val="22"/>
          <w:szCs w:val="22"/>
        </w:rPr>
        <w:t>,</w:t>
      </w:r>
      <w:r w:rsidRPr="009D33FB">
        <w:rPr>
          <w:color w:val="000000" w:themeColor="text1"/>
          <w:sz w:val="22"/>
          <w:szCs w:val="22"/>
        </w:rPr>
        <w:t xml:space="preserve"> </w:t>
      </w:r>
      <w:r w:rsidRPr="009D33FB">
        <w:rPr>
          <w:color w:val="1E1E1E"/>
          <w:sz w:val="22"/>
          <w:szCs w:val="22"/>
          <w:lang w:val="en-GB"/>
        </w:rPr>
        <w:t>ELHE 7802: Regional Perspectives on Higher Education in Europe and Asia</w:t>
      </w:r>
      <w:r w:rsidRPr="009D33FB">
        <w:rPr>
          <w:color w:val="000000" w:themeColor="text1"/>
          <w:sz w:val="22"/>
          <w:szCs w:val="22"/>
        </w:rPr>
        <w:t xml:space="preserve"> (Instructor: Hans de Wit)</w:t>
      </w:r>
      <w:r w:rsidRPr="009D33FB">
        <w:rPr>
          <w:color w:val="000000" w:themeColor="text1"/>
          <w:spacing w:val="2"/>
          <w:sz w:val="22"/>
          <w:szCs w:val="22"/>
        </w:rPr>
        <w:t>, Lynch School of Education, Boston College, Spring 2018</w:t>
      </w:r>
    </w:p>
    <w:p w14:paraId="17313DA4" w14:textId="79EFFA64" w:rsidR="00A470B2" w:rsidRPr="009D33FB" w:rsidRDefault="00A470B2" w:rsidP="00D650D3">
      <w:pPr>
        <w:ind w:left="450" w:right="-90" w:hanging="270"/>
        <w:rPr>
          <w:color w:val="000000" w:themeColor="text1"/>
          <w:sz w:val="22"/>
          <w:szCs w:val="22"/>
          <w:shd w:val="clear" w:color="auto" w:fill="FFFFFF"/>
        </w:rPr>
      </w:pPr>
      <w:r w:rsidRPr="009D33FB">
        <w:rPr>
          <w:color w:val="000000" w:themeColor="text1"/>
          <w:spacing w:val="2"/>
          <w:sz w:val="22"/>
          <w:szCs w:val="22"/>
        </w:rPr>
        <w:t>Who are Students in Higher Education</w:t>
      </w:r>
      <w:r w:rsidR="006D2E92" w:rsidRPr="009D33FB">
        <w:rPr>
          <w:color w:val="000000" w:themeColor="text1"/>
          <w:spacing w:val="2"/>
          <w:sz w:val="22"/>
          <w:szCs w:val="22"/>
        </w:rPr>
        <w:t>,</w:t>
      </w:r>
      <w:r w:rsidRPr="009D33FB">
        <w:rPr>
          <w:color w:val="000000" w:themeColor="text1"/>
          <w:spacing w:val="2"/>
          <w:sz w:val="22"/>
          <w:szCs w:val="22"/>
        </w:rPr>
        <w:t xml:space="preserve"> </w:t>
      </w:r>
      <w:r w:rsidRPr="009D33FB">
        <w:rPr>
          <w:color w:val="1E1E1E"/>
          <w:sz w:val="22"/>
          <w:szCs w:val="22"/>
          <w:shd w:val="clear" w:color="auto" w:fill="FFFFFF"/>
        </w:rPr>
        <w:t xml:space="preserve">National Research University - Higher School of Economics Moscow, The Institute of Education, </w:t>
      </w:r>
      <w:r w:rsidRPr="009D33FB">
        <w:rPr>
          <w:noProof/>
          <w:sz w:val="22"/>
          <w:szCs w:val="22"/>
          <w:lang w:bidi="en-GB"/>
        </w:rPr>
        <w:t>2</w:t>
      </w:r>
      <w:r w:rsidRPr="009D33FB">
        <w:rPr>
          <w:noProof/>
          <w:sz w:val="22"/>
          <w:szCs w:val="22"/>
          <w:vertAlign w:val="superscript"/>
          <w:lang w:bidi="en-GB"/>
        </w:rPr>
        <w:t>nd</w:t>
      </w:r>
      <w:r w:rsidRPr="009D33FB">
        <w:rPr>
          <w:noProof/>
          <w:sz w:val="22"/>
          <w:szCs w:val="22"/>
          <w:lang w:bidi="en-GB"/>
        </w:rPr>
        <w:t xml:space="preserve"> </w:t>
      </w:r>
      <w:r w:rsidR="00D650D3" w:rsidRPr="009D33FB">
        <w:rPr>
          <w:noProof/>
          <w:sz w:val="22"/>
          <w:szCs w:val="22"/>
          <w:lang w:bidi="en-GB"/>
        </w:rPr>
        <w:t>Intl.</w:t>
      </w:r>
      <w:r w:rsidRPr="009D33FB">
        <w:rPr>
          <w:noProof/>
          <w:sz w:val="22"/>
          <w:szCs w:val="22"/>
          <w:lang w:bidi="en-GB"/>
        </w:rPr>
        <w:t xml:space="preserve"> Summer School in Higher Education Studies, July 2014</w:t>
      </w:r>
    </w:p>
    <w:p w14:paraId="49913865" w14:textId="193DFA80" w:rsidR="008C0A65" w:rsidRPr="009D33FB" w:rsidRDefault="008C0A65" w:rsidP="00FE4786">
      <w:pPr>
        <w:ind w:left="450" w:hanging="270"/>
        <w:rPr>
          <w:color w:val="000000" w:themeColor="text1"/>
          <w:spacing w:val="2"/>
          <w:sz w:val="22"/>
          <w:szCs w:val="22"/>
        </w:rPr>
      </w:pPr>
      <w:r w:rsidRPr="009D33FB">
        <w:rPr>
          <w:color w:val="000000" w:themeColor="text1"/>
          <w:spacing w:val="2"/>
          <w:sz w:val="22"/>
          <w:szCs w:val="22"/>
        </w:rPr>
        <w:t>Academic Profession</w:t>
      </w:r>
      <w:r w:rsidR="006D2E92" w:rsidRPr="009D33FB">
        <w:rPr>
          <w:color w:val="000000" w:themeColor="text1"/>
          <w:spacing w:val="2"/>
          <w:sz w:val="22"/>
          <w:szCs w:val="22"/>
        </w:rPr>
        <w:t>,</w:t>
      </w:r>
      <w:r w:rsidRPr="009D33FB">
        <w:rPr>
          <w:color w:val="000000" w:themeColor="text1"/>
          <w:spacing w:val="2"/>
          <w:sz w:val="22"/>
          <w:szCs w:val="22"/>
        </w:rPr>
        <w:t xml:space="preserve"> Module: </w:t>
      </w:r>
      <w:r w:rsidRPr="009D33FB">
        <w:rPr>
          <w:color w:val="000000" w:themeColor="text1"/>
          <w:sz w:val="22"/>
          <w:szCs w:val="22"/>
        </w:rPr>
        <w:t xml:space="preserve">Analysis of Higher Education and Innovation Policies and </w:t>
      </w:r>
      <w:r w:rsidRPr="009D33FB">
        <w:rPr>
          <w:color w:val="000000" w:themeColor="text1"/>
          <w:spacing w:val="2"/>
          <w:sz w:val="22"/>
          <w:szCs w:val="22"/>
        </w:rPr>
        <w:t>Research of Higher Education Reforms</w:t>
      </w:r>
      <w:r w:rsidR="006D2E92" w:rsidRPr="009D33FB">
        <w:rPr>
          <w:color w:val="000000" w:themeColor="text1"/>
          <w:spacing w:val="2"/>
          <w:sz w:val="22"/>
          <w:szCs w:val="22"/>
        </w:rPr>
        <w:t>,</w:t>
      </w:r>
      <w:r w:rsidRPr="009D33FB">
        <w:rPr>
          <w:color w:val="000000" w:themeColor="text1"/>
          <w:spacing w:val="2"/>
          <w:sz w:val="22"/>
          <w:szCs w:val="22"/>
        </w:rPr>
        <w:t xml:space="preserve"> </w:t>
      </w:r>
      <w:r w:rsidRPr="009D33FB">
        <w:rPr>
          <w:color w:val="000000" w:themeColor="text1"/>
          <w:sz w:val="22"/>
          <w:szCs w:val="22"/>
        </w:rPr>
        <w:t xml:space="preserve">Module: Research Methods, </w:t>
      </w:r>
      <w:proofErr w:type="gramStart"/>
      <w:r w:rsidRPr="009D33FB">
        <w:rPr>
          <w:rStyle w:val="Strong"/>
          <w:rFonts w:ascii="Times New Roman" w:hAnsi="Times New Roman" w:cs="Times New Roman"/>
          <w:b w:val="0"/>
          <w:bCs w:val="0"/>
          <w:color w:val="000000" w:themeColor="text1"/>
          <w:sz w:val="22"/>
          <w:szCs w:val="22"/>
          <w:shd w:val="clear" w:color="auto" w:fill="FFFFFF"/>
        </w:rPr>
        <w:t>Master’s in Research</w:t>
      </w:r>
      <w:proofErr w:type="gramEnd"/>
      <w:r w:rsidRPr="009D33FB">
        <w:rPr>
          <w:rStyle w:val="Strong"/>
          <w:rFonts w:ascii="Times New Roman" w:hAnsi="Times New Roman" w:cs="Times New Roman"/>
          <w:b w:val="0"/>
          <w:bCs w:val="0"/>
          <w:color w:val="000000" w:themeColor="text1"/>
          <w:sz w:val="22"/>
          <w:szCs w:val="22"/>
          <w:shd w:val="clear" w:color="auto" w:fill="FFFFFF"/>
        </w:rPr>
        <w:t xml:space="preserve"> and Innovation in Higher Education (MARIHE) (Instructor: Attila </w:t>
      </w:r>
      <w:proofErr w:type="spellStart"/>
      <w:r w:rsidRPr="009D33FB">
        <w:rPr>
          <w:rStyle w:val="Strong"/>
          <w:rFonts w:ascii="Times New Roman" w:hAnsi="Times New Roman" w:cs="Times New Roman"/>
          <w:b w:val="0"/>
          <w:bCs w:val="0"/>
          <w:color w:val="000000" w:themeColor="text1"/>
          <w:sz w:val="22"/>
          <w:szCs w:val="22"/>
          <w:shd w:val="clear" w:color="auto" w:fill="FFFFFF"/>
        </w:rPr>
        <w:t>Pausits</w:t>
      </w:r>
      <w:proofErr w:type="spellEnd"/>
      <w:r w:rsidRPr="009D33FB">
        <w:rPr>
          <w:rStyle w:val="Strong"/>
          <w:rFonts w:ascii="Times New Roman" w:hAnsi="Times New Roman" w:cs="Times New Roman"/>
          <w:b w:val="0"/>
          <w:bCs w:val="0"/>
          <w:color w:val="000000" w:themeColor="text1"/>
          <w:sz w:val="22"/>
          <w:szCs w:val="22"/>
          <w:shd w:val="clear" w:color="auto" w:fill="FFFFFF"/>
        </w:rPr>
        <w:t>),</w:t>
      </w:r>
      <w:r w:rsidRPr="009D33FB">
        <w:rPr>
          <w:rStyle w:val="Strong"/>
          <w:rFonts w:ascii="Times New Roman" w:hAnsi="Times New Roman" w:cs="Times New Roman"/>
          <w:color w:val="000000" w:themeColor="text1"/>
          <w:sz w:val="22"/>
          <w:szCs w:val="22"/>
          <w:shd w:val="clear" w:color="auto" w:fill="FFFFFF"/>
        </w:rPr>
        <w:t xml:space="preserve"> </w:t>
      </w:r>
      <w:r w:rsidRPr="009D33FB">
        <w:rPr>
          <w:color w:val="000000" w:themeColor="text1"/>
          <w:spacing w:val="2"/>
          <w:sz w:val="22"/>
          <w:szCs w:val="22"/>
        </w:rPr>
        <w:t xml:space="preserve">Center for Educational Management and Higher Education Development, Danube University </w:t>
      </w:r>
      <w:proofErr w:type="spellStart"/>
      <w:r w:rsidRPr="009D33FB">
        <w:rPr>
          <w:color w:val="000000" w:themeColor="text1"/>
          <w:spacing w:val="2"/>
          <w:sz w:val="22"/>
          <w:szCs w:val="22"/>
        </w:rPr>
        <w:t>Krems</w:t>
      </w:r>
      <w:proofErr w:type="spellEnd"/>
      <w:r w:rsidRPr="009D33FB">
        <w:rPr>
          <w:color w:val="000000" w:themeColor="text1"/>
          <w:spacing w:val="2"/>
          <w:sz w:val="22"/>
          <w:szCs w:val="22"/>
        </w:rPr>
        <w:t>, Austria, Spring 2014</w:t>
      </w:r>
    </w:p>
    <w:p w14:paraId="632D5D38" w14:textId="28D076B6" w:rsidR="008C0A65" w:rsidRPr="009D33FB" w:rsidRDefault="008C0A65" w:rsidP="00FE4786">
      <w:pPr>
        <w:ind w:left="450" w:hanging="270"/>
        <w:rPr>
          <w:color w:val="000000" w:themeColor="text1"/>
          <w:spacing w:val="2"/>
          <w:sz w:val="22"/>
          <w:szCs w:val="22"/>
        </w:rPr>
      </w:pPr>
      <w:r w:rsidRPr="009D33FB">
        <w:rPr>
          <w:color w:val="000000" w:themeColor="text1"/>
          <w:spacing w:val="2"/>
          <w:sz w:val="22"/>
          <w:szCs w:val="22"/>
        </w:rPr>
        <w:t>European Higher Education</w:t>
      </w:r>
      <w:r w:rsidR="00526FE4" w:rsidRPr="009D33FB">
        <w:rPr>
          <w:color w:val="000000" w:themeColor="text1"/>
          <w:spacing w:val="2"/>
          <w:sz w:val="22"/>
          <w:szCs w:val="22"/>
        </w:rPr>
        <w:t xml:space="preserve"> </w:t>
      </w:r>
      <w:r w:rsidRPr="009D33FB">
        <w:rPr>
          <w:color w:val="000000" w:themeColor="text1"/>
          <w:spacing w:val="2"/>
          <w:sz w:val="22"/>
          <w:szCs w:val="22"/>
        </w:rPr>
        <w:t xml:space="preserve">ELHE7202 Comparative Higher Education Systems (Instructor: Philip </w:t>
      </w:r>
      <w:proofErr w:type="spellStart"/>
      <w:r w:rsidRPr="009D33FB">
        <w:rPr>
          <w:color w:val="000000" w:themeColor="text1"/>
          <w:spacing w:val="2"/>
          <w:sz w:val="22"/>
          <w:szCs w:val="22"/>
        </w:rPr>
        <w:t>Altbach</w:t>
      </w:r>
      <w:proofErr w:type="spellEnd"/>
      <w:r w:rsidRPr="009D33FB">
        <w:rPr>
          <w:color w:val="000000" w:themeColor="text1"/>
          <w:spacing w:val="2"/>
          <w:sz w:val="22"/>
          <w:szCs w:val="22"/>
        </w:rPr>
        <w:t xml:space="preserve">), Lynch School of Education, Boston College, Spring </w:t>
      </w:r>
      <w:r w:rsidR="002721BC" w:rsidRPr="009D33FB">
        <w:rPr>
          <w:color w:val="000000" w:themeColor="text1"/>
          <w:spacing w:val="2"/>
          <w:sz w:val="22"/>
          <w:szCs w:val="22"/>
        </w:rPr>
        <w:t xml:space="preserve">2010, </w:t>
      </w:r>
      <w:r w:rsidRPr="009D33FB">
        <w:rPr>
          <w:color w:val="000000" w:themeColor="text1"/>
          <w:spacing w:val="2"/>
          <w:sz w:val="22"/>
          <w:szCs w:val="22"/>
        </w:rPr>
        <w:t xml:space="preserve">2011, 2013 </w:t>
      </w:r>
    </w:p>
    <w:p w14:paraId="293AA393" w14:textId="62740C42" w:rsidR="00526FE4" w:rsidRPr="009D33FB" w:rsidRDefault="008C0A65" w:rsidP="00526FE4">
      <w:pPr>
        <w:ind w:left="450" w:hanging="270"/>
        <w:rPr>
          <w:color w:val="000000" w:themeColor="text1"/>
          <w:spacing w:val="2"/>
          <w:sz w:val="22"/>
          <w:szCs w:val="22"/>
        </w:rPr>
      </w:pPr>
      <w:r w:rsidRPr="009D33FB">
        <w:rPr>
          <w:spacing w:val="2"/>
          <w:sz w:val="22"/>
          <w:szCs w:val="22"/>
        </w:rPr>
        <w:t>Student governments and representation in Europe</w:t>
      </w:r>
      <w:r w:rsidR="006D2E92" w:rsidRPr="009D33FB">
        <w:rPr>
          <w:spacing w:val="2"/>
          <w:sz w:val="22"/>
          <w:szCs w:val="22"/>
        </w:rPr>
        <w:t>,</w:t>
      </w:r>
      <w:r w:rsidRPr="009D33FB">
        <w:rPr>
          <w:spacing w:val="2"/>
          <w:sz w:val="22"/>
          <w:szCs w:val="22"/>
        </w:rPr>
        <w:t xml:space="preserve"> Course: Student Culture and Activism (Instructor: Philip </w:t>
      </w:r>
      <w:proofErr w:type="spellStart"/>
      <w:r w:rsidRPr="009D33FB">
        <w:rPr>
          <w:spacing w:val="2"/>
          <w:sz w:val="22"/>
          <w:szCs w:val="22"/>
        </w:rPr>
        <w:t>Altbach</w:t>
      </w:r>
      <w:proofErr w:type="spellEnd"/>
      <w:r w:rsidRPr="009D33FB">
        <w:rPr>
          <w:spacing w:val="2"/>
          <w:sz w:val="22"/>
          <w:szCs w:val="22"/>
        </w:rPr>
        <w:t xml:space="preserve">), Lynch School of Education, Boston College, </w:t>
      </w:r>
      <w:r w:rsidRPr="009D33FB">
        <w:rPr>
          <w:color w:val="000000" w:themeColor="text1"/>
          <w:spacing w:val="2"/>
          <w:sz w:val="22"/>
          <w:szCs w:val="22"/>
        </w:rPr>
        <w:t>Spring 2011, 2013</w:t>
      </w:r>
    </w:p>
    <w:p w14:paraId="55407511" w14:textId="77777777" w:rsidR="00D36888" w:rsidRPr="009D33FB" w:rsidRDefault="00526FE4" w:rsidP="00526FE4">
      <w:pPr>
        <w:ind w:left="450" w:hanging="270"/>
        <w:rPr>
          <w:sz w:val="22"/>
          <w:szCs w:val="22"/>
        </w:rPr>
      </w:pPr>
      <w:r w:rsidRPr="009D33FB">
        <w:rPr>
          <w:sz w:val="22"/>
          <w:szCs w:val="22"/>
        </w:rPr>
        <w:t xml:space="preserve">Europe East and West: The Challenges of Change, Course ED779 Global and Comparative Systems of Higher Education (Instructor:  Philip </w:t>
      </w:r>
      <w:proofErr w:type="spellStart"/>
      <w:r w:rsidRPr="009D33FB">
        <w:rPr>
          <w:sz w:val="22"/>
          <w:szCs w:val="22"/>
        </w:rPr>
        <w:t>Altbach</w:t>
      </w:r>
      <w:proofErr w:type="spellEnd"/>
      <w:r w:rsidRPr="009D33FB">
        <w:rPr>
          <w:sz w:val="22"/>
          <w:szCs w:val="22"/>
        </w:rPr>
        <w:t>), Lynch School of Education, Boston College, Spring 2007</w:t>
      </w:r>
    </w:p>
    <w:p w14:paraId="1ECADB70" w14:textId="1ABDB58A" w:rsidR="00FE4F69" w:rsidRPr="009D33FB" w:rsidRDefault="00D36888" w:rsidP="00FE4F69">
      <w:pPr>
        <w:ind w:left="450" w:hanging="270"/>
        <w:rPr>
          <w:sz w:val="22"/>
          <w:szCs w:val="22"/>
        </w:rPr>
      </w:pPr>
      <w:r w:rsidRPr="009D33FB">
        <w:rPr>
          <w:sz w:val="22"/>
          <w:szCs w:val="22"/>
        </w:rPr>
        <w:t>Student Activism in Europe after 1960s</w:t>
      </w:r>
      <w:r w:rsidR="007E2E77" w:rsidRPr="009D33FB">
        <w:rPr>
          <w:spacing w:val="2"/>
          <w:sz w:val="22"/>
          <w:szCs w:val="22"/>
        </w:rPr>
        <w:t xml:space="preserve">, </w:t>
      </w:r>
      <w:r w:rsidRPr="009D33FB">
        <w:rPr>
          <w:spacing w:val="2"/>
          <w:sz w:val="22"/>
          <w:szCs w:val="22"/>
        </w:rPr>
        <w:t xml:space="preserve">Course: Student Culture and Activism (Instructor: Philip </w:t>
      </w:r>
      <w:proofErr w:type="spellStart"/>
      <w:r w:rsidRPr="009D33FB">
        <w:rPr>
          <w:spacing w:val="2"/>
          <w:sz w:val="22"/>
          <w:szCs w:val="22"/>
        </w:rPr>
        <w:t>Altbach</w:t>
      </w:r>
      <w:proofErr w:type="spellEnd"/>
      <w:r w:rsidRPr="009D33FB">
        <w:rPr>
          <w:spacing w:val="2"/>
          <w:sz w:val="22"/>
          <w:szCs w:val="22"/>
        </w:rPr>
        <w:t xml:space="preserve">), Lynch School of Education, Boston College, </w:t>
      </w:r>
      <w:r w:rsidR="007E2E77" w:rsidRPr="009D33FB">
        <w:rPr>
          <w:color w:val="000000" w:themeColor="text1"/>
          <w:spacing w:val="2"/>
          <w:sz w:val="22"/>
          <w:szCs w:val="22"/>
        </w:rPr>
        <w:t>Fall 2006</w:t>
      </w:r>
      <w:r w:rsidR="00AF4AE8" w:rsidRPr="00AF4AE8">
        <w:t xml:space="preserve"> </w:t>
      </w:r>
    </w:p>
    <w:p w14:paraId="32319949" w14:textId="77777777" w:rsidR="00FE4F69" w:rsidRDefault="00FE4F69" w:rsidP="00FE4F69">
      <w:pPr>
        <w:ind w:left="450" w:hanging="270"/>
      </w:pPr>
    </w:p>
    <w:p w14:paraId="24291191" w14:textId="77777777" w:rsidR="00FE4F69" w:rsidRDefault="00FE4F69" w:rsidP="00FE4F69">
      <w:pPr>
        <w:ind w:left="450" w:hanging="270"/>
      </w:pPr>
    </w:p>
    <w:p w14:paraId="493A6509" w14:textId="33D2418A" w:rsidR="008A40E2" w:rsidRPr="003D2AE9" w:rsidRDefault="00F95816" w:rsidP="00B347B4">
      <w:pPr>
        <w:pStyle w:val="Heading1"/>
        <w:rPr>
          <w:b/>
          <w:bCs/>
          <w:color w:val="000000" w:themeColor="text1"/>
          <w:spacing w:val="2"/>
          <w:sz w:val="24"/>
          <w:szCs w:val="24"/>
          <w:u w:val="single"/>
        </w:rPr>
      </w:pPr>
      <w:r w:rsidRPr="003D2AE9">
        <w:rPr>
          <w:b/>
          <w:bCs/>
          <w:color w:val="000000" w:themeColor="text1"/>
          <w:sz w:val="24"/>
          <w:szCs w:val="24"/>
          <w:u w:val="single"/>
        </w:rPr>
        <w:t xml:space="preserve">ADVISING </w:t>
      </w:r>
    </w:p>
    <w:p w14:paraId="4EB1207B" w14:textId="36CF96B5" w:rsidR="00F73B98" w:rsidRPr="003D2AE9" w:rsidRDefault="00F73B98" w:rsidP="006D2E92">
      <w:pPr>
        <w:rPr>
          <w:b/>
          <w:bCs/>
          <w:color w:val="000000" w:themeColor="text1"/>
        </w:rPr>
      </w:pPr>
    </w:p>
    <w:p w14:paraId="175EF323" w14:textId="41420262" w:rsidR="0034540D" w:rsidRPr="003D2AE9" w:rsidRDefault="008A40E2" w:rsidP="00B347B4">
      <w:pPr>
        <w:pStyle w:val="Heading2"/>
        <w:rPr>
          <w:b/>
          <w:bCs/>
          <w:color w:val="000000" w:themeColor="text1"/>
          <w:sz w:val="22"/>
          <w:szCs w:val="22"/>
        </w:rPr>
      </w:pPr>
      <w:r w:rsidRPr="003D2AE9">
        <w:rPr>
          <w:b/>
          <w:bCs/>
          <w:color w:val="000000" w:themeColor="text1"/>
          <w:sz w:val="22"/>
          <w:szCs w:val="22"/>
        </w:rPr>
        <w:t xml:space="preserve">Secondary Concentration in Education Studies capstone projects, Harvard </w:t>
      </w:r>
      <w:r w:rsidR="00963964" w:rsidRPr="003D2AE9">
        <w:rPr>
          <w:b/>
          <w:bCs/>
          <w:color w:val="000000" w:themeColor="text1"/>
          <w:sz w:val="22"/>
          <w:szCs w:val="22"/>
        </w:rPr>
        <w:t xml:space="preserve">University </w:t>
      </w:r>
      <w:r w:rsidRPr="003D2AE9">
        <w:rPr>
          <w:b/>
          <w:bCs/>
          <w:color w:val="000000" w:themeColor="text1"/>
          <w:sz w:val="22"/>
          <w:szCs w:val="22"/>
        </w:rPr>
        <w:t>(</w:t>
      </w:r>
      <w:r w:rsidR="00F73B98" w:rsidRPr="003D2AE9">
        <w:rPr>
          <w:b/>
          <w:bCs/>
          <w:color w:val="000000" w:themeColor="text1"/>
          <w:sz w:val="22"/>
          <w:szCs w:val="22"/>
        </w:rPr>
        <w:t>2019-2</w:t>
      </w:r>
      <w:r w:rsidR="00EC677F" w:rsidRPr="003D2AE9">
        <w:rPr>
          <w:b/>
          <w:bCs/>
          <w:color w:val="000000" w:themeColor="text1"/>
          <w:sz w:val="22"/>
          <w:szCs w:val="22"/>
        </w:rPr>
        <w:t>3</w:t>
      </w:r>
      <w:r w:rsidR="00F73B98" w:rsidRPr="003D2AE9">
        <w:rPr>
          <w:b/>
          <w:bCs/>
          <w:color w:val="000000" w:themeColor="text1"/>
          <w:sz w:val="22"/>
          <w:szCs w:val="22"/>
        </w:rPr>
        <w:t>)</w:t>
      </w:r>
    </w:p>
    <w:p w14:paraId="6EA02341" w14:textId="123502E4" w:rsidR="00384D33" w:rsidRPr="00EF393D" w:rsidRDefault="00B11C7A" w:rsidP="00AF4AE8">
      <w:pPr>
        <w:pStyle w:val="ListParagraph"/>
        <w:numPr>
          <w:ilvl w:val="0"/>
          <w:numId w:val="39"/>
        </w:numPr>
        <w:rPr>
          <w:rFonts w:ascii="Times New Roman" w:hAnsi="Times New Roman" w:cs="Times New Roman"/>
        </w:rPr>
      </w:pPr>
      <w:r w:rsidRPr="00EF393D">
        <w:rPr>
          <w:rFonts w:ascii="Times New Roman" w:hAnsi="Times New Roman" w:cs="Times New Roman"/>
        </w:rPr>
        <w:t xml:space="preserve">Julia </w:t>
      </w:r>
      <w:proofErr w:type="spellStart"/>
      <w:r w:rsidRPr="00EF393D">
        <w:rPr>
          <w:rFonts w:ascii="Times New Roman" w:hAnsi="Times New Roman" w:cs="Times New Roman"/>
        </w:rPr>
        <w:t>Grullon</w:t>
      </w:r>
      <w:proofErr w:type="spellEnd"/>
      <w:r w:rsidRPr="00EF393D">
        <w:rPr>
          <w:rFonts w:ascii="Times New Roman" w:hAnsi="Times New Roman" w:cs="Times New Roman"/>
        </w:rPr>
        <w:t xml:space="preserve"> ’24: </w:t>
      </w:r>
      <w:r w:rsidR="00730821" w:rsidRPr="00EF393D">
        <w:rPr>
          <w:rFonts w:ascii="Times New Roman" w:hAnsi="Times New Roman" w:cs="Times New Roman"/>
        </w:rPr>
        <w:t>“</w:t>
      </w:r>
      <w:r w:rsidR="00730821" w:rsidRPr="00EF393D">
        <w:rPr>
          <w:rFonts w:ascii="Times New Roman" w:hAnsi="Times New Roman" w:cs="Times New Roman"/>
          <w:bdr w:val="none" w:sz="0" w:space="0" w:color="auto" w:frame="1"/>
          <w:shd w:val="clear" w:color="auto" w:fill="FFFFFF"/>
        </w:rPr>
        <w:t>Higher Education and the Performing Arts”</w:t>
      </w:r>
    </w:p>
    <w:p w14:paraId="7406E6BB" w14:textId="5AAFAA1E" w:rsidR="00813FD7" w:rsidRDefault="00813FD7" w:rsidP="00F263DC">
      <w:pPr>
        <w:pStyle w:val="ListParagraph"/>
        <w:numPr>
          <w:ilvl w:val="0"/>
          <w:numId w:val="39"/>
        </w:numPr>
        <w:rPr>
          <w:rFonts w:ascii="Times New Roman" w:hAnsi="Times New Roman" w:cs="Times New Roman"/>
          <w:bdr w:val="none" w:sz="0" w:space="0" w:color="auto" w:frame="1"/>
          <w:shd w:val="clear" w:color="auto" w:fill="FFFFFF"/>
        </w:rPr>
      </w:pPr>
      <w:r>
        <w:rPr>
          <w:rFonts w:ascii="Times New Roman" w:hAnsi="Times New Roman" w:cs="Times New Roman"/>
          <w:bdr w:val="none" w:sz="0" w:space="0" w:color="auto" w:frame="1"/>
          <w:shd w:val="clear" w:color="auto" w:fill="FFFFFF"/>
        </w:rPr>
        <w:t>Dian</w:t>
      </w:r>
      <w:r w:rsidR="00BB2F51">
        <w:rPr>
          <w:rFonts w:ascii="Times New Roman" w:hAnsi="Times New Roman" w:cs="Times New Roman"/>
          <w:bdr w:val="none" w:sz="0" w:space="0" w:color="auto" w:frame="1"/>
          <w:shd w:val="clear" w:color="auto" w:fill="FFFFFF"/>
        </w:rPr>
        <w:t>a Gandara ’24: “</w:t>
      </w:r>
      <w:proofErr w:type="gramStart"/>
      <w:r w:rsidR="00E07A0F">
        <w:rPr>
          <w:rFonts w:ascii="Times New Roman" w:hAnsi="Times New Roman" w:cs="Times New Roman"/>
          <w:bdr w:val="none" w:sz="0" w:space="0" w:color="auto" w:frame="1"/>
          <w:shd w:val="clear" w:color="auto" w:fill="FFFFFF"/>
        </w:rPr>
        <w:t>Post-graduate</w:t>
      </w:r>
      <w:proofErr w:type="gramEnd"/>
      <w:r w:rsidR="00E07A0F">
        <w:rPr>
          <w:rFonts w:ascii="Times New Roman" w:hAnsi="Times New Roman" w:cs="Times New Roman"/>
          <w:bdr w:val="none" w:sz="0" w:space="0" w:color="auto" w:frame="1"/>
          <w:shd w:val="clear" w:color="auto" w:fill="FFFFFF"/>
        </w:rPr>
        <w:t xml:space="preserve"> career support structures for undocumented students at US higher education institutions”</w:t>
      </w:r>
    </w:p>
    <w:p w14:paraId="19573A66" w14:textId="596E357D" w:rsidR="0060093C" w:rsidRPr="00EF393D" w:rsidRDefault="0060093C" w:rsidP="00F263DC">
      <w:pPr>
        <w:pStyle w:val="ListParagraph"/>
        <w:numPr>
          <w:ilvl w:val="0"/>
          <w:numId w:val="39"/>
        </w:numPr>
        <w:rPr>
          <w:rFonts w:ascii="Times New Roman" w:hAnsi="Times New Roman" w:cs="Times New Roman"/>
          <w:bdr w:val="none" w:sz="0" w:space="0" w:color="auto" w:frame="1"/>
          <w:shd w:val="clear" w:color="auto" w:fill="FFFFFF"/>
        </w:rPr>
      </w:pPr>
      <w:r w:rsidRPr="00EF393D">
        <w:rPr>
          <w:rFonts w:ascii="Times New Roman" w:hAnsi="Times New Roman" w:cs="Times New Roman"/>
          <w:bdr w:val="none" w:sz="0" w:space="0" w:color="auto" w:frame="1"/>
          <w:shd w:val="clear" w:color="auto" w:fill="FFFFFF"/>
        </w:rPr>
        <w:t xml:space="preserve">Cassandra </w:t>
      </w:r>
      <w:proofErr w:type="spellStart"/>
      <w:r w:rsidRPr="00EF393D">
        <w:rPr>
          <w:rFonts w:ascii="Times New Roman" w:hAnsi="Times New Roman" w:cs="Times New Roman"/>
          <w:bdr w:val="none" w:sz="0" w:space="0" w:color="auto" w:frame="1"/>
          <w:shd w:val="clear" w:color="auto" w:fill="FFFFFF"/>
        </w:rPr>
        <w:t>Soussa</w:t>
      </w:r>
      <w:proofErr w:type="spellEnd"/>
      <w:r w:rsidRPr="00EF393D">
        <w:rPr>
          <w:rFonts w:ascii="Times New Roman" w:hAnsi="Times New Roman" w:cs="Times New Roman"/>
          <w:bdr w:val="none" w:sz="0" w:space="0" w:color="auto" w:frame="1"/>
          <w:shd w:val="clear" w:color="auto" w:fill="FFFFFF"/>
        </w:rPr>
        <w:t xml:space="preserve"> ’24: </w:t>
      </w:r>
      <w:r w:rsidR="00F263DC" w:rsidRPr="00EF393D">
        <w:rPr>
          <w:rFonts w:ascii="Times New Roman" w:hAnsi="Times New Roman" w:cs="Times New Roman"/>
          <w:bdr w:val="none" w:sz="0" w:space="0" w:color="auto" w:frame="1"/>
          <w:shd w:val="clear" w:color="auto" w:fill="FFFFFF"/>
        </w:rPr>
        <w:t>“A Policy Brief for the Dean of Harvard College regarding the Responsibility of Harvard College to Address the Financial, Social, and Cultural Barriers to Careers in Teaching and Education”</w:t>
      </w:r>
    </w:p>
    <w:p w14:paraId="466758AD" w14:textId="738AE397" w:rsidR="00C37568" w:rsidRPr="00EF393D" w:rsidRDefault="00C37568" w:rsidP="00C116ED">
      <w:pPr>
        <w:pStyle w:val="ListParagraph"/>
        <w:numPr>
          <w:ilvl w:val="0"/>
          <w:numId w:val="39"/>
        </w:numPr>
        <w:rPr>
          <w:rFonts w:ascii="Times New Roman" w:hAnsi="Times New Roman" w:cs="Times New Roman"/>
          <w:bdr w:val="none" w:sz="0" w:space="0" w:color="auto" w:frame="1"/>
          <w:shd w:val="clear" w:color="auto" w:fill="FFFFFF"/>
        </w:rPr>
      </w:pPr>
      <w:r w:rsidRPr="00EF393D">
        <w:rPr>
          <w:rFonts w:ascii="Times New Roman" w:hAnsi="Times New Roman" w:cs="Times New Roman"/>
          <w:bdr w:val="none" w:sz="0" w:space="0" w:color="auto" w:frame="1"/>
          <w:shd w:val="clear" w:color="auto" w:fill="FFFFFF"/>
        </w:rPr>
        <w:t xml:space="preserve">Harold </w:t>
      </w:r>
      <w:proofErr w:type="spellStart"/>
      <w:r w:rsidRPr="00EF393D">
        <w:rPr>
          <w:rFonts w:ascii="Times New Roman" w:hAnsi="Times New Roman" w:cs="Times New Roman"/>
          <w:bdr w:val="none" w:sz="0" w:space="0" w:color="auto" w:frame="1"/>
          <w:shd w:val="clear" w:color="auto" w:fill="FFFFFF"/>
        </w:rPr>
        <w:t>Pe</w:t>
      </w:r>
      <w:r w:rsidR="00C62DA0" w:rsidRPr="00EF393D">
        <w:rPr>
          <w:rFonts w:ascii="Times New Roman" w:hAnsi="Times New Roman" w:cs="Times New Roman"/>
          <w:bdr w:val="none" w:sz="0" w:space="0" w:color="auto" w:frame="1"/>
          <w:shd w:val="clear" w:color="auto" w:fill="FFFFFF"/>
        </w:rPr>
        <w:t>ó</w:t>
      </w:r>
      <w:r w:rsidRPr="00EF393D">
        <w:rPr>
          <w:rFonts w:ascii="Times New Roman" w:hAnsi="Times New Roman" w:cs="Times New Roman"/>
          <w:bdr w:val="none" w:sz="0" w:space="0" w:color="auto" w:frame="1"/>
          <w:shd w:val="clear" w:color="auto" w:fill="FFFFFF"/>
        </w:rPr>
        <w:t>n</w:t>
      </w:r>
      <w:proofErr w:type="spellEnd"/>
      <w:r w:rsidRPr="00EF393D">
        <w:rPr>
          <w:rFonts w:ascii="Times New Roman" w:hAnsi="Times New Roman" w:cs="Times New Roman"/>
          <w:bdr w:val="none" w:sz="0" w:space="0" w:color="auto" w:frame="1"/>
          <w:shd w:val="clear" w:color="auto" w:fill="FFFFFF"/>
        </w:rPr>
        <w:t xml:space="preserve"> </w:t>
      </w:r>
      <w:r w:rsidR="00C116ED" w:rsidRPr="00EF393D">
        <w:rPr>
          <w:rFonts w:ascii="Times New Roman" w:hAnsi="Times New Roman" w:cs="Times New Roman"/>
          <w:bdr w:val="none" w:sz="0" w:space="0" w:color="auto" w:frame="1"/>
          <w:shd w:val="clear" w:color="auto" w:fill="FFFFFF"/>
        </w:rPr>
        <w:t xml:space="preserve">Castro </w:t>
      </w:r>
      <w:r w:rsidRPr="00EF393D">
        <w:rPr>
          <w:rFonts w:ascii="Times New Roman" w:hAnsi="Times New Roman" w:cs="Times New Roman"/>
          <w:bdr w:val="none" w:sz="0" w:space="0" w:color="auto" w:frame="1"/>
          <w:shd w:val="clear" w:color="auto" w:fill="FFFFFF"/>
        </w:rPr>
        <w:t xml:space="preserve">’25: </w:t>
      </w:r>
      <w:r w:rsidR="00C116ED" w:rsidRPr="00EF393D">
        <w:rPr>
          <w:rFonts w:ascii="Times New Roman" w:hAnsi="Times New Roman" w:cs="Times New Roman"/>
          <w:bdr w:val="none" w:sz="0" w:space="0" w:color="auto" w:frame="1"/>
          <w:shd w:val="clear" w:color="auto" w:fill="FFFFFF"/>
        </w:rPr>
        <w:t>Student-Run Homeless Shelters: Improving Volunteer Engagement at the Harvard Square Homeless Shelter and Expanding the Model</w:t>
      </w:r>
    </w:p>
    <w:p w14:paraId="5E035DDB" w14:textId="7284E05C" w:rsidR="004B5AE0" w:rsidRPr="00EF393D" w:rsidRDefault="004B5AE0" w:rsidP="00AF4AE8">
      <w:pPr>
        <w:pStyle w:val="ListParagraph"/>
        <w:numPr>
          <w:ilvl w:val="0"/>
          <w:numId w:val="39"/>
        </w:numPr>
        <w:rPr>
          <w:rFonts w:ascii="Times New Roman" w:hAnsi="Times New Roman" w:cs="Times New Roman"/>
        </w:rPr>
      </w:pPr>
      <w:r w:rsidRPr="00EF393D">
        <w:rPr>
          <w:rFonts w:ascii="Times New Roman" w:hAnsi="Times New Roman" w:cs="Times New Roman"/>
        </w:rPr>
        <w:t xml:space="preserve">Hannah Martinez </w:t>
      </w:r>
      <w:r w:rsidR="00AF1248" w:rsidRPr="00EF393D">
        <w:rPr>
          <w:rFonts w:ascii="Times New Roman" w:hAnsi="Times New Roman" w:cs="Times New Roman"/>
        </w:rPr>
        <w:t>’</w:t>
      </w:r>
      <w:r w:rsidRPr="00EF393D">
        <w:rPr>
          <w:rFonts w:ascii="Times New Roman" w:hAnsi="Times New Roman" w:cs="Times New Roman"/>
        </w:rPr>
        <w:t>23</w:t>
      </w:r>
      <w:r w:rsidR="00AF1248" w:rsidRPr="00EF393D">
        <w:rPr>
          <w:rFonts w:ascii="Times New Roman" w:hAnsi="Times New Roman" w:cs="Times New Roman"/>
        </w:rPr>
        <w:t>: “Test-Optional Admission Policies</w:t>
      </w:r>
      <w:r w:rsidR="007F6E9B" w:rsidRPr="00EF393D">
        <w:rPr>
          <w:rFonts w:ascii="Times New Roman" w:hAnsi="Times New Roman" w:cs="Times New Roman"/>
        </w:rPr>
        <w:t xml:space="preserve"> and Their Impact on Student Perceptions of Value and Prestige”</w:t>
      </w:r>
    </w:p>
    <w:p w14:paraId="402D8E00" w14:textId="3D0EEA8E" w:rsidR="00FC0A14" w:rsidRPr="00EF393D" w:rsidRDefault="00F411DF" w:rsidP="00164C8C">
      <w:pPr>
        <w:pStyle w:val="ListParagraph"/>
        <w:numPr>
          <w:ilvl w:val="0"/>
          <w:numId w:val="39"/>
        </w:numPr>
        <w:rPr>
          <w:rFonts w:ascii="Times New Roman" w:hAnsi="Times New Roman" w:cs="Times New Roman"/>
        </w:rPr>
      </w:pPr>
      <w:r w:rsidRPr="00EF393D">
        <w:rPr>
          <w:rFonts w:ascii="Times New Roman" w:hAnsi="Times New Roman" w:cs="Times New Roman"/>
        </w:rPr>
        <w:lastRenderedPageBreak/>
        <w:t xml:space="preserve">Taylor </w:t>
      </w:r>
      <w:proofErr w:type="spellStart"/>
      <w:r w:rsidRPr="00EF393D">
        <w:rPr>
          <w:rFonts w:ascii="Times New Roman" w:hAnsi="Times New Roman" w:cs="Times New Roman"/>
        </w:rPr>
        <w:t>Zedikar</w:t>
      </w:r>
      <w:proofErr w:type="spellEnd"/>
      <w:r w:rsidRPr="00EF393D">
        <w:rPr>
          <w:rFonts w:ascii="Times New Roman" w:hAnsi="Times New Roman" w:cs="Times New Roman"/>
        </w:rPr>
        <w:t xml:space="preserve"> </w:t>
      </w:r>
      <w:r w:rsidR="00897872" w:rsidRPr="00EF393D">
        <w:rPr>
          <w:rFonts w:ascii="Times New Roman" w:hAnsi="Times New Roman" w:cs="Times New Roman"/>
        </w:rPr>
        <w:t>’</w:t>
      </w:r>
      <w:r w:rsidR="009027DC" w:rsidRPr="00EF393D">
        <w:rPr>
          <w:rFonts w:ascii="Times New Roman" w:hAnsi="Times New Roman" w:cs="Times New Roman"/>
        </w:rPr>
        <w:t>25</w:t>
      </w:r>
      <w:r w:rsidR="00897872" w:rsidRPr="00EF393D">
        <w:rPr>
          <w:rFonts w:ascii="Times New Roman" w:hAnsi="Times New Roman" w:cs="Times New Roman"/>
        </w:rPr>
        <w:t>: “From Yee-Haw to Yee-Harvard: How Students from Rural Deep South Made it to Harvard”</w:t>
      </w:r>
    </w:p>
    <w:p w14:paraId="1AFC0C7E" w14:textId="23A943BC" w:rsidR="00E86085" w:rsidRDefault="00E86085" w:rsidP="00AF1248">
      <w:pPr>
        <w:pStyle w:val="ListParagraph"/>
        <w:numPr>
          <w:ilvl w:val="0"/>
          <w:numId w:val="39"/>
        </w:numPr>
        <w:rPr>
          <w:rFonts w:ascii="Times New Roman" w:hAnsi="Times New Roman" w:cs="Times New Roman"/>
        </w:rPr>
      </w:pPr>
      <w:r>
        <w:rPr>
          <w:rFonts w:ascii="Times New Roman" w:hAnsi="Times New Roman" w:cs="Times New Roman"/>
        </w:rPr>
        <w:t xml:space="preserve">Cloe Noh </w:t>
      </w:r>
      <w:r w:rsidR="00E0146D">
        <w:rPr>
          <w:rFonts w:ascii="Times New Roman" w:hAnsi="Times New Roman" w:cs="Times New Roman"/>
        </w:rPr>
        <w:t>’</w:t>
      </w:r>
      <w:r>
        <w:rPr>
          <w:rFonts w:ascii="Times New Roman" w:hAnsi="Times New Roman" w:cs="Times New Roman"/>
        </w:rPr>
        <w:t>23</w:t>
      </w:r>
      <w:r w:rsidR="00E0146D">
        <w:rPr>
          <w:rFonts w:ascii="Times New Roman" w:hAnsi="Times New Roman" w:cs="Times New Roman"/>
        </w:rPr>
        <w:t>: “</w:t>
      </w:r>
      <w:r w:rsidR="00511EB4" w:rsidRPr="00511EB4">
        <w:rPr>
          <w:rFonts w:ascii="Times New Roman" w:hAnsi="Times New Roman" w:cs="Times New Roman"/>
        </w:rPr>
        <w:t>Documenting Personal Experience in South Korea’s Private Tutoring Industry</w:t>
      </w:r>
      <w:r w:rsidR="00E0146D">
        <w:rPr>
          <w:rFonts w:ascii="Times New Roman" w:hAnsi="Times New Roman" w:cs="Times New Roman"/>
        </w:rPr>
        <w:t>”</w:t>
      </w:r>
    </w:p>
    <w:p w14:paraId="096C2065" w14:textId="0D94A7F5" w:rsidR="00F411DF" w:rsidRPr="00EF393D" w:rsidRDefault="00F411DF" w:rsidP="00AF1248">
      <w:pPr>
        <w:pStyle w:val="ListParagraph"/>
        <w:numPr>
          <w:ilvl w:val="0"/>
          <w:numId w:val="39"/>
        </w:numPr>
        <w:rPr>
          <w:rFonts w:ascii="Times New Roman" w:hAnsi="Times New Roman" w:cs="Times New Roman"/>
        </w:rPr>
      </w:pPr>
      <w:r w:rsidRPr="00EF393D">
        <w:rPr>
          <w:rFonts w:ascii="Times New Roman" w:hAnsi="Times New Roman" w:cs="Times New Roman"/>
        </w:rPr>
        <w:t xml:space="preserve">Samantha </w:t>
      </w:r>
      <w:proofErr w:type="spellStart"/>
      <w:r w:rsidRPr="00EF393D">
        <w:rPr>
          <w:rFonts w:ascii="Times New Roman" w:hAnsi="Times New Roman" w:cs="Times New Roman"/>
        </w:rPr>
        <w:t>Maroshick</w:t>
      </w:r>
      <w:proofErr w:type="spellEnd"/>
      <w:r w:rsidRPr="00EF393D">
        <w:rPr>
          <w:rFonts w:ascii="Times New Roman" w:hAnsi="Times New Roman" w:cs="Times New Roman"/>
        </w:rPr>
        <w:t xml:space="preserve"> </w:t>
      </w:r>
      <w:r w:rsidR="00B0226F" w:rsidRPr="00EF393D">
        <w:rPr>
          <w:rFonts w:ascii="Times New Roman" w:hAnsi="Times New Roman" w:cs="Times New Roman"/>
        </w:rPr>
        <w:t>’</w:t>
      </w:r>
      <w:r w:rsidRPr="00EF393D">
        <w:rPr>
          <w:rFonts w:ascii="Times New Roman" w:hAnsi="Times New Roman" w:cs="Times New Roman"/>
        </w:rPr>
        <w:t>23</w:t>
      </w:r>
      <w:r w:rsidR="00B0226F" w:rsidRPr="00EF393D">
        <w:rPr>
          <w:rFonts w:ascii="Times New Roman" w:hAnsi="Times New Roman" w:cs="Times New Roman"/>
        </w:rPr>
        <w:t xml:space="preserve">: </w:t>
      </w:r>
      <w:r w:rsidR="00164C8C" w:rsidRPr="00EF393D">
        <w:rPr>
          <w:rFonts w:ascii="Times New Roman" w:hAnsi="Times New Roman" w:cs="Times New Roman"/>
        </w:rPr>
        <w:t xml:space="preserve">“Examining the </w:t>
      </w:r>
      <w:r w:rsidR="00FB07EB" w:rsidRPr="00EF393D">
        <w:rPr>
          <w:rFonts w:ascii="Times New Roman" w:hAnsi="Times New Roman" w:cs="Times New Roman"/>
        </w:rPr>
        <w:t>Influences</w:t>
      </w:r>
      <w:r w:rsidR="00164C8C" w:rsidRPr="00EF393D">
        <w:rPr>
          <w:rFonts w:ascii="Times New Roman" w:hAnsi="Times New Roman" w:cs="Times New Roman"/>
        </w:rPr>
        <w:t xml:space="preserve"> of Midwestern vs</w:t>
      </w:r>
      <w:r w:rsidR="00FC0A14" w:rsidRPr="00EF393D">
        <w:rPr>
          <w:rFonts w:ascii="Times New Roman" w:hAnsi="Times New Roman" w:cs="Times New Roman"/>
        </w:rPr>
        <w:t xml:space="preserve">. New Englander backgrounds on Harvard College Students’ Adjustment and Experience” </w:t>
      </w:r>
    </w:p>
    <w:p w14:paraId="25F11348" w14:textId="4F647AD6" w:rsidR="00BE78AC" w:rsidRPr="00EF393D" w:rsidRDefault="00BE78AC" w:rsidP="00AF4AE8">
      <w:pPr>
        <w:pStyle w:val="ListParagraph"/>
        <w:numPr>
          <w:ilvl w:val="0"/>
          <w:numId w:val="39"/>
        </w:numPr>
        <w:rPr>
          <w:rFonts w:ascii="Times New Roman" w:hAnsi="Times New Roman" w:cs="Times New Roman"/>
        </w:rPr>
      </w:pPr>
      <w:r w:rsidRPr="00EF393D">
        <w:rPr>
          <w:rFonts w:ascii="Times New Roman" w:hAnsi="Times New Roman" w:cs="Times New Roman"/>
        </w:rPr>
        <w:t>Eloise Freitag ’2</w:t>
      </w:r>
      <w:r w:rsidR="00F411DF" w:rsidRPr="00EF393D">
        <w:rPr>
          <w:rFonts w:ascii="Times New Roman" w:hAnsi="Times New Roman" w:cs="Times New Roman"/>
        </w:rPr>
        <w:t>3</w:t>
      </w:r>
      <w:r w:rsidRPr="00EF393D">
        <w:rPr>
          <w:rFonts w:ascii="Times New Roman" w:hAnsi="Times New Roman" w:cs="Times New Roman"/>
        </w:rPr>
        <w:t>: “</w:t>
      </w:r>
      <w:r w:rsidR="000A617C" w:rsidRPr="00EF393D">
        <w:rPr>
          <w:rFonts w:ascii="Times New Roman" w:hAnsi="Times New Roman" w:cs="Times New Roman"/>
        </w:rPr>
        <w:t>Food for Thought: How Dining Culture Reflects Student Life at Harvard”</w:t>
      </w:r>
    </w:p>
    <w:p w14:paraId="6E0EFA10" w14:textId="1F6CA48A" w:rsidR="00D4244F" w:rsidRPr="00EF393D" w:rsidRDefault="00AF4AE8" w:rsidP="00AF4AE8">
      <w:pPr>
        <w:pStyle w:val="ListParagraph"/>
        <w:numPr>
          <w:ilvl w:val="0"/>
          <w:numId w:val="39"/>
        </w:numPr>
        <w:rPr>
          <w:rFonts w:ascii="Times New Roman" w:hAnsi="Times New Roman" w:cs="Times New Roman"/>
        </w:rPr>
      </w:pPr>
      <w:r w:rsidRPr="00EF393D">
        <w:rPr>
          <w:rFonts w:ascii="Times New Roman" w:hAnsi="Times New Roman" w:cs="Times New Roman"/>
        </w:rPr>
        <w:t>Ryan O’Malley ’22: “</w:t>
      </w:r>
      <w:r w:rsidRPr="00EF393D">
        <w:rPr>
          <w:rFonts w:ascii="Times New Roman" w:hAnsi="Times New Roman" w:cs="Times New Roman"/>
          <w:color w:val="000000" w:themeColor="text1"/>
          <w:spacing w:val="2"/>
        </w:rPr>
        <w:t>Student Voice: Where does it belong in the Peer Advising Fellow program?”</w:t>
      </w:r>
    </w:p>
    <w:p w14:paraId="5356EEB7" w14:textId="09A3DAD6" w:rsidR="00882828" w:rsidRPr="00EF393D" w:rsidRDefault="000E5C23" w:rsidP="00F64D48">
      <w:pPr>
        <w:pStyle w:val="ListParagraph"/>
        <w:numPr>
          <w:ilvl w:val="0"/>
          <w:numId w:val="39"/>
        </w:numPr>
        <w:rPr>
          <w:rFonts w:ascii="Times New Roman" w:hAnsi="Times New Roman" w:cs="Times New Roman"/>
        </w:rPr>
      </w:pPr>
      <w:r w:rsidRPr="00EF393D">
        <w:rPr>
          <w:rFonts w:ascii="Times New Roman" w:hAnsi="Times New Roman" w:cs="Times New Roman"/>
        </w:rPr>
        <w:t xml:space="preserve">Ellie </w:t>
      </w:r>
      <w:proofErr w:type="spellStart"/>
      <w:r w:rsidRPr="00EF393D">
        <w:rPr>
          <w:rFonts w:ascii="Times New Roman" w:hAnsi="Times New Roman" w:cs="Times New Roman"/>
        </w:rPr>
        <w:t>Grueskin</w:t>
      </w:r>
      <w:proofErr w:type="spellEnd"/>
      <w:r w:rsidRPr="00EF393D">
        <w:rPr>
          <w:rFonts w:ascii="Times New Roman" w:hAnsi="Times New Roman" w:cs="Times New Roman"/>
        </w:rPr>
        <w:t xml:space="preserve"> ’22.5: </w:t>
      </w:r>
      <w:r w:rsidR="00D4244F" w:rsidRPr="00EF393D">
        <w:rPr>
          <w:rFonts w:ascii="Times New Roman" w:hAnsi="Times New Roman" w:cs="Times New Roman"/>
        </w:rPr>
        <w:t>“Playing Your/The Part: Examining the Optimal Leadership Structure for Kirkland Drama Society”</w:t>
      </w:r>
    </w:p>
    <w:p w14:paraId="376CC965" w14:textId="43BA3B59" w:rsidR="00F64D48" w:rsidRPr="00EF393D" w:rsidRDefault="00B81CDA" w:rsidP="00F64D48">
      <w:pPr>
        <w:pStyle w:val="ListParagraph"/>
        <w:numPr>
          <w:ilvl w:val="0"/>
          <w:numId w:val="39"/>
        </w:numPr>
        <w:rPr>
          <w:rFonts w:ascii="Times New Roman" w:hAnsi="Times New Roman" w:cs="Times New Roman"/>
        </w:rPr>
      </w:pPr>
      <w:r w:rsidRPr="00EF393D">
        <w:rPr>
          <w:rFonts w:ascii="Times New Roman" w:hAnsi="Times New Roman" w:cs="Times New Roman"/>
        </w:rPr>
        <w:t>Hannah Chew</w:t>
      </w:r>
      <w:r w:rsidR="00765515" w:rsidRPr="00EF393D">
        <w:rPr>
          <w:rFonts w:ascii="Times New Roman" w:hAnsi="Times New Roman" w:cs="Times New Roman"/>
        </w:rPr>
        <w:t xml:space="preserve"> </w:t>
      </w:r>
      <w:r w:rsidRPr="00EF393D">
        <w:rPr>
          <w:rFonts w:ascii="Times New Roman" w:hAnsi="Times New Roman" w:cs="Times New Roman"/>
        </w:rPr>
        <w:t xml:space="preserve">’23: </w:t>
      </w:r>
      <w:r w:rsidR="00F64D48" w:rsidRPr="00EF393D">
        <w:rPr>
          <w:rFonts w:ascii="Times New Roman" w:hAnsi="Times New Roman" w:cs="Times New Roman"/>
        </w:rPr>
        <w:t>“This Is Not an Arts School”: The Practice of Collegiate Arts Involvement</w:t>
      </w:r>
    </w:p>
    <w:p w14:paraId="7F217651" w14:textId="77777777" w:rsidR="00F64D48" w:rsidRPr="00EF393D" w:rsidRDefault="00DB1408" w:rsidP="00F64D48">
      <w:pPr>
        <w:pStyle w:val="ListParagraph"/>
        <w:numPr>
          <w:ilvl w:val="0"/>
          <w:numId w:val="39"/>
        </w:numPr>
        <w:rPr>
          <w:rFonts w:ascii="Times New Roman" w:hAnsi="Times New Roman" w:cs="Times New Roman"/>
        </w:rPr>
      </w:pPr>
      <w:r w:rsidRPr="00EF393D">
        <w:rPr>
          <w:rFonts w:ascii="Times New Roman" w:hAnsi="Times New Roman" w:cs="Times New Roman"/>
        </w:rPr>
        <w:t xml:space="preserve">Vera </w:t>
      </w:r>
      <w:proofErr w:type="spellStart"/>
      <w:r w:rsidRPr="00EF393D">
        <w:rPr>
          <w:rFonts w:ascii="Times New Roman" w:hAnsi="Times New Roman" w:cs="Times New Roman"/>
        </w:rPr>
        <w:t>Petrović</w:t>
      </w:r>
      <w:proofErr w:type="spellEnd"/>
      <w:r w:rsidRPr="00EF393D">
        <w:rPr>
          <w:rFonts w:ascii="Times New Roman" w:hAnsi="Times New Roman" w:cs="Times New Roman"/>
        </w:rPr>
        <w:t xml:space="preserve"> '23: "A Bygone Year: The Social Reintegration of the Junior Class to Harvard College Post Pandemic"</w:t>
      </w:r>
    </w:p>
    <w:p w14:paraId="01989FE5" w14:textId="77777777" w:rsidR="00F64D48" w:rsidRPr="00EF393D" w:rsidRDefault="00DB1408" w:rsidP="00F64D48">
      <w:pPr>
        <w:pStyle w:val="ListParagraph"/>
        <w:numPr>
          <w:ilvl w:val="0"/>
          <w:numId w:val="39"/>
        </w:numPr>
        <w:rPr>
          <w:rFonts w:ascii="Times New Roman" w:hAnsi="Times New Roman" w:cs="Times New Roman"/>
        </w:rPr>
      </w:pPr>
      <w:r w:rsidRPr="00EF393D">
        <w:rPr>
          <w:rFonts w:ascii="Times New Roman" w:hAnsi="Times New Roman" w:cs="Times New Roman"/>
        </w:rPr>
        <w:t xml:space="preserve">Jeffrey Prince '22" "Too Rich for Aid, Too Poor for Tuition: The College Affordability Dilemma for the Middle and Upper Middle Class" </w:t>
      </w:r>
    </w:p>
    <w:p w14:paraId="175CB059" w14:textId="77777777" w:rsidR="00F64D48" w:rsidRPr="00EF393D" w:rsidRDefault="00DB1408" w:rsidP="00F64D48">
      <w:pPr>
        <w:pStyle w:val="ListParagraph"/>
        <w:numPr>
          <w:ilvl w:val="0"/>
          <w:numId w:val="39"/>
        </w:numPr>
        <w:rPr>
          <w:rFonts w:ascii="Times New Roman" w:hAnsi="Times New Roman" w:cs="Times New Roman"/>
        </w:rPr>
      </w:pPr>
      <w:r w:rsidRPr="00EF393D">
        <w:rPr>
          <w:rFonts w:ascii="Times New Roman" w:hAnsi="Times New Roman" w:cs="Times New Roman"/>
        </w:rPr>
        <w:t xml:space="preserve">Claudia Cabral '22: "Going “Viral”: What College Student Meme Posts Reveal About Their Sentiments Towards Higher Education Administration Fall 2020 Reopening Plans " </w:t>
      </w:r>
    </w:p>
    <w:p w14:paraId="665112E4" w14:textId="77777777" w:rsidR="00F64D48" w:rsidRPr="00EF393D" w:rsidRDefault="00DB1408" w:rsidP="00F64D48">
      <w:pPr>
        <w:pStyle w:val="ListParagraph"/>
        <w:numPr>
          <w:ilvl w:val="0"/>
          <w:numId w:val="39"/>
        </w:numPr>
        <w:rPr>
          <w:rFonts w:ascii="Times New Roman" w:hAnsi="Times New Roman" w:cs="Times New Roman"/>
        </w:rPr>
      </w:pPr>
      <w:r w:rsidRPr="00EF393D">
        <w:rPr>
          <w:rFonts w:ascii="Times New Roman" w:hAnsi="Times New Roman" w:cs="Times New Roman"/>
        </w:rPr>
        <w:t>John Our '22: "Job Search Strategies of First-Generation Senior College Students"</w:t>
      </w:r>
    </w:p>
    <w:p w14:paraId="67E328D2" w14:textId="77777777" w:rsidR="00F64D48" w:rsidRPr="00EF393D" w:rsidRDefault="00DB1408" w:rsidP="00F64D48">
      <w:pPr>
        <w:pStyle w:val="ListParagraph"/>
        <w:numPr>
          <w:ilvl w:val="0"/>
          <w:numId w:val="39"/>
        </w:numPr>
        <w:rPr>
          <w:rFonts w:ascii="Times New Roman" w:hAnsi="Times New Roman" w:cs="Times New Roman"/>
        </w:rPr>
      </w:pPr>
      <w:r w:rsidRPr="00EF393D">
        <w:rPr>
          <w:rFonts w:ascii="Times New Roman" w:hAnsi="Times New Roman" w:cs="Times New Roman"/>
        </w:rPr>
        <w:t>Sienna Campbell '23:  "Being a Good PAF"</w:t>
      </w:r>
    </w:p>
    <w:p w14:paraId="23AC3874" w14:textId="77777777" w:rsidR="00F64D48" w:rsidRPr="00EF393D" w:rsidRDefault="00DB1408" w:rsidP="00F64D48">
      <w:pPr>
        <w:pStyle w:val="ListParagraph"/>
        <w:numPr>
          <w:ilvl w:val="0"/>
          <w:numId w:val="39"/>
        </w:numPr>
        <w:rPr>
          <w:rFonts w:ascii="Times New Roman" w:hAnsi="Times New Roman" w:cs="Times New Roman"/>
        </w:rPr>
      </w:pPr>
      <w:r w:rsidRPr="00EF393D">
        <w:rPr>
          <w:rFonts w:ascii="Times New Roman" w:hAnsi="Times New Roman" w:cs="Times New Roman"/>
        </w:rPr>
        <w:t xml:space="preserve">Lourdes </w:t>
      </w:r>
      <w:proofErr w:type="spellStart"/>
      <w:r w:rsidRPr="00EF393D">
        <w:rPr>
          <w:rFonts w:ascii="Times New Roman" w:hAnsi="Times New Roman" w:cs="Times New Roman"/>
        </w:rPr>
        <w:t>Vivanco</w:t>
      </w:r>
      <w:proofErr w:type="spellEnd"/>
      <w:r w:rsidRPr="00EF393D">
        <w:rPr>
          <w:rFonts w:ascii="Times New Roman" w:hAnsi="Times New Roman" w:cs="Times New Roman"/>
        </w:rPr>
        <w:t xml:space="preserve"> '23: "What Defines a Good Learner? Examining Interpretations of Ideal Learning from Harvard College Seniors"</w:t>
      </w:r>
    </w:p>
    <w:p w14:paraId="0917234E" w14:textId="77777777" w:rsidR="00F64D48" w:rsidRPr="00EF393D" w:rsidRDefault="00DB1408" w:rsidP="00F64D48">
      <w:pPr>
        <w:pStyle w:val="ListParagraph"/>
        <w:numPr>
          <w:ilvl w:val="0"/>
          <w:numId w:val="39"/>
        </w:numPr>
        <w:rPr>
          <w:rFonts w:ascii="Times New Roman" w:hAnsi="Times New Roman" w:cs="Times New Roman"/>
        </w:rPr>
      </w:pPr>
      <w:r w:rsidRPr="00EF393D">
        <w:rPr>
          <w:rFonts w:ascii="Times New Roman" w:hAnsi="Times New Roman" w:cs="Times New Roman"/>
        </w:rPr>
        <w:t xml:space="preserve">Remi </w:t>
      </w:r>
      <w:proofErr w:type="spellStart"/>
      <w:r w:rsidRPr="00EF393D">
        <w:rPr>
          <w:rFonts w:ascii="Times New Roman" w:hAnsi="Times New Roman" w:cs="Times New Roman"/>
        </w:rPr>
        <w:t>Owusemi</w:t>
      </w:r>
      <w:proofErr w:type="spellEnd"/>
      <w:r w:rsidRPr="00EF393D">
        <w:rPr>
          <w:rFonts w:ascii="Times New Roman" w:hAnsi="Times New Roman" w:cs="Times New Roman"/>
        </w:rPr>
        <w:t xml:space="preserve"> '22: "Caring for Undergraduates as they Conduct Emotional Labor"</w:t>
      </w:r>
    </w:p>
    <w:p w14:paraId="6AE14610" w14:textId="77777777" w:rsidR="00F64D48" w:rsidRPr="00EF393D" w:rsidRDefault="00A34AF2" w:rsidP="00F64D48">
      <w:pPr>
        <w:pStyle w:val="ListParagraph"/>
        <w:numPr>
          <w:ilvl w:val="0"/>
          <w:numId w:val="39"/>
        </w:numPr>
        <w:rPr>
          <w:rFonts w:ascii="Times New Roman" w:hAnsi="Times New Roman" w:cs="Times New Roman"/>
        </w:rPr>
      </w:pPr>
      <w:r w:rsidRPr="00EF393D">
        <w:rPr>
          <w:rFonts w:ascii="Times New Roman" w:hAnsi="Times New Roman" w:cs="Times New Roman"/>
        </w:rPr>
        <w:t>Tommy O'Neil '23: "Comparative Study on Mental Health of Student-Athletes during the Pandemic"</w:t>
      </w:r>
    </w:p>
    <w:p w14:paraId="25F73F91" w14:textId="77777777" w:rsidR="00F64D48" w:rsidRPr="00EF393D" w:rsidRDefault="00A34AF2" w:rsidP="00F64D48">
      <w:pPr>
        <w:pStyle w:val="ListParagraph"/>
        <w:numPr>
          <w:ilvl w:val="0"/>
          <w:numId w:val="39"/>
        </w:numPr>
        <w:rPr>
          <w:rFonts w:ascii="Times New Roman" w:hAnsi="Times New Roman" w:cs="Times New Roman"/>
        </w:rPr>
      </w:pPr>
      <w:r w:rsidRPr="00EF393D">
        <w:rPr>
          <w:rFonts w:ascii="Times New Roman" w:hAnsi="Times New Roman" w:cs="Times New Roman"/>
        </w:rPr>
        <w:t xml:space="preserve">Garrett </w:t>
      </w:r>
      <w:proofErr w:type="spellStart"/>
      <w:r w:rsidRPr="00EF393D">
        <w:rPr>
          <w:rFonts w:ascii="Times New Roman" w:hAnsi="Times New Roman" w:cs="Times New Roman"/>
        </w:rPr>
        <w:t>Rolph</w:t>
      </w:r>
      <w:proofErr w:type="spellEnd"/>
      <w:r w:rsidRPr="00EF393D">
        <w:rPr>
          <w:rFonts w:ascii="Times New Roman" w:hAnsi="Times New Roman" w:cs="Times New Roman"/>
        </w:rPr>
        <w:t xml:space="preserve"> '22: "The True Value of Evaluations: How Teacher Training Programs Consider Grades in Admission"</w:t>
      </w:r>
    </w:p>
    <w:p w14:paraId="731C78D1" w14:textId="77777777" w:rsidR="00F64D48" w:rsidRPr="00EF393D" w:rsidRDefault="00A34AF2" w:rsidP="00F64D48">
      <w:pPr>
        <w:pStyle w:val="ListParagraph"/>
        <w:numPr>
          <w:ilvl w:val="0"/>
          <w:numId w:val="39"/>
        </w:numPr>
        <w:rPr>
          <w:rFonts w:ascii="Times New Roman" w:hAnsi="Times New Roman" w:cs="Times New Roman"/>
        </w:rPr>
      </w:pPr>
      <w:proofErr w:type="spellStart"/>
      <w:r w:rsidRPr="00EF393D">
        <w:rPr>
          <w:rFonts w:ascii="Times New Roman" w:hAnsi="Times New Roman" w:cs="Times New Roman"/>
        </w:rPr>
        <w:t>Xaley</w:t>
      </w:r>
      <w:proofErr w:type="spellEnd"/>
      <w:r w:rsidRPr="00EF393D">
        <w:rPr>
          <w:rFonts w:ascii="Times New Roman" w:hAnsi="Times New Roman" w:cs="Times New Roman"/>
        </w:rPr>
        <w:t xml:space="preserve"> </w:t>
      </w:r>
      <w:proofErr w:type="spellStart"/>
      <w:r w:rsidRPr="00EF393D">
        <w:rPr>
          <w:rFonts w:ascii="Times New Roman" w:hAnsi="Times New Roman" w:cs="Times New Roman"/>
        </w:rPr>
        <w:t>Yousey</w:t>
      </w:r>
      <w:proofErr w:type="spellEnd"/>
      <w:r w:rsidRPr="00EF393D">
        <w:rPr>
          <w:rFonts w:ascii="Times New Roman" w:hAnsi="Times New Roman" w:cs="Times New Roman"/>
        </w:rPr>
        <w:t xml:space="preserve"> '21: "In-Person and Emergency Remote Learning: An Examination of the Perceptions and Experiences of Seniors at Harvard University"</w:t>
      </w:r>
    </w:p>
    <w:p w14:paraId="7548C27B" w14:textId="77777777" w:rsidR="00F64D48" w:rsidRPr="00EF393D" w:rsidRDefault="00A34AF2" w:rsidP="00F64D48">
      <w:pPr>
        <w:pStyle w:val="ListParagraph"/>
        <w:numPr>
          <w:ilvl w:val="0"/>
          <w:numId w:val="39"/>
        </w:numPr>
        <w:rPr>
          <w:rFonts w:ascii="Times New Roman" w:hAnsi="Times New Roman" w:cs="Times New Roman"/>
        </w:rPr>
      </w:pPr>
      <w:r w:rsidRPr="00EF393D">
        <w:rPr>
          <w:rFonts w:ascii="Times New Roman" w:hAnsi="Times New Roman" w:cs="Times New Roman"/>
        </w:rPr>
        <w:t>Thu Pham '23: "Boston Refugee Youth Enrichment: The Short-Term and Long-Term Effects of COVID-19"</w:t>
      </w:r>
    </w:p>
    <w:p w14:paraId="70989A1E" w14:textId="77777777" w:rsidR="00F64D48" w:rsidRPr="00EF393D" w:rsidRDefault="00A34AF2" w:rsidP="00F64D48">
      <w:pPr>
        <w:pStyle w:val="ListParagraph"/>
        <w:numPr>
          <w:ilvl w:val="0"/>
          <w:numId w:val="39"/>
        </w:numPr>
        <w:rPr>
          <w:rFonts w:ascii="Times New Roman" w:hAnsi="Times New Roman" w:cs="Times New Roman"/>
        </w:rPr>
      </w:pPr>
      <w:r w:rsidRPr="00EF393D">
        <w:rPr>
          <w:rFonts w:ascii="Times New Roman" w:hAnsi="Times New Roman" w:cs="Times New Roman"/>
        </w:rPr>
        <w:t>Truong L. Nguyen '23: "Increasing Member Engagement, Enhancing Membership, and Building an Inclusive Environment for the Harvard Vietnamese Association"</w:t>
      </w:r>
    </w:p>
    <w:p w14:paraId="66F581B7" w14:textId="77777777" w:rsidR="00F64D48" w:rsidRPr="00EF393D" w:rsidRDefault="00091B2C" w:rsidP="00F64D48">
      <w:pPr>
        <w:pStyle w:val="ListParagraph"/>
        <w:numPr>
          <w:ilvl w:val="0"/>
          <w:numId w:val="39"/>
        </w:numPr>
        <w:rPr>
          <w:rFonts w:ascii="Times New Roman" w:hAnsi="Times New Roman" w:cs="Times New Roman"/>
        </w:rPr>
      </w:pPr>
      <w:proofErr w:type="spellStart"/>
      <w:r w:rsidRPr="00EF393D">
        <w:rPr>
          <w:rFonts w:ascii="Times New Roman" w:hAnsi="Times New Roman" w:cs="Times New Roman"/>
        </w:rPr>
        <w:t>Samyra</w:t>
      </w:r>
      <w:proofErr w:type="spellEnd"/>
      <w:r w:rsidRPr="00EF393D">
        <w:rPr>
          <w:rFonts w:ascii="Times New Roman" w:hAnsi="Times New Roman" w:cs="Times New Roman"/>
        </w:rPr>
        <w:t xml:space="preserve"> Miller '21: The Harvard Hypnosis: What Gives Value to the Harvard Degree?</w:t>
      </w:r>
    </w:p>
    <w:p w14:paraId="05596C87" w14:textId="77777777" w:rsidR="00F64D48" w:rsidRPr="00EF393D" w:rsidRDefault="008A40E2" w:rsidP="00F64D48">
      <w:pPr>
        <w:pStyle w:val="ListParagraph"/>
        <w:numPr>
          <w:ilvl w:val="0"/>
          <w:numId w:val="39"/>
        </w:numPr>
        <w:rPr>
          <w:rFonts w:ascii="Times New Roman" w:hAnsi="Times New Roman" w:cs="Times New Roman"/>
        </w:rPr>
      </w:pPr>
      <w:proofErr w:type="spellStart"/>
      <w:r w:rsidRPr="00EF393D">
        <w:rPr>
          <w:rFonts w:ascii="Times New Roman" w:hAnsi="Times New Roman" w:cs="Times New Roman"/>
        </w:rPr>
        <w:t>Braedan</w:t>
      </w:r>
      <w:proofErr w:type="spellEnd"/>
      <w:r w:rsidRPr="00EF393D">
        <w:rPr>
          <w:rFonts w:ascii="Times New Roman" w:hAnsi="Times New Roman" w:cs="Times New Roman"/>
        </w:rPr>
        <w:t xml:space="preserve"> </w:t>
      </w:r>
      <w:proofErr w:type="spellStart"/>
      <w:r w:rsidRPr="00EF393D">
        <w:rPr>
          <w:rFonts w:ascii="Times New Roman" w:hAnsi="Times New Roman" w:cs="Times New Roman"/>
        </w:rPr>
        <w:t>Foldenauer</w:t>
      </w:r>
      <w:proofErr w:type="spellEnd"/>
      <w:r w:rsidRPr="00EF393D">
        <w:rPr>
          <w:rFonts w:ascii="Times New Roman" w:hAnsi="Times New Roman" w:cs="Times New Roman"/>
        </w:rPr>
        <w:t xml:space="preserve"> '21: Discussing Academic Integrity: Suggestions for the Future of Honor Council Outreach</w:t>
      </w:r>
    </w:p>
    <w:p w14:paraId="767FCED2" w14:textId="77777777" w:rsidR="00F64D48" w:rsidRPr="00EF393D" w:rsidRDefault="008A40E2" w:rsidP="00F64D48">
      <w:pPr>
        <w:pStyle w:val="ListParagraph"/>
        <w:numPr>
          <w:ilvl w:val="0"/>
          <w:numId w:val="39"/>
        </w:numPr>
        <w:rPr>
          <w:rFonts w:ascii="Times New Roman" w:hAnsi="Times New Roman" w:cs="Times New Roman"/>
        </w:rPr>
      </w:pPr>
      <w:r w:rsidRPr="00EF393D">
        <w:rPr>
          <w:rFonts w:ascii="Times New Roman" w:hAnsi="Times New Roman" w:cs="Times New Roman"/>
        </w:rPr>
        <w:t xml:space="preserve">Ben Sorkin '20: Understanding Representation: A Comparative Demographic Analysis of the Harvard College Undergraduate Council </w:t>
      </w:r>
    </w:p>
    <w:p w14:paraId="2F452FA3" w14:textId="77777777" w:rsidR="00F64D48" w:rsidRPr="00EF393D" w:rsidRDefault="008A40E2" w:rsidP="00F64D48">
      <w:pPr>
        <w:pStyle w:val="ListParagraph"/>
        <w:numPr>
          <w:ilvl w:val="0"/>
          <w:numId w:val="39"/>
        </w:numPr>
        <w:rPr>
          <w:rFonts w:ascii="Times New Roman" w:hAnsi="Times New Roman" w:cs="Times New Roman"/>
        </w:rPr>
      </w:pPr>
      <w:r w:rsidRPr="00EF393D">
        <w:rPr>
          <w:rFonts w:ascii="Times New Roman" w:hAnsi="Times New Roman" w:cs="Times New Roman"/>
        </w:rPr>
        <w:t xml:space="preserve">Andrew Perez '20: Leadership Gap: The Role of (Non)Dominant Capital in the Leadership of Cultural Organization - with a reflection on governance structures </w:t>
      </w:r>
    </w:p>
    <w:p w14:paraId="6B7CF7CB" w14:textId="77777777" w:rsidR="00F64D48" w:rsidRPr="00EF393D" w:rsidRDefault="008A40E2" w:rsidP="00F64D48">
      <w:pPr>
        <w:pStyle w:val="ListParagraph"/>
        <w:numPr>
          <w:ilvl w:val="0"/>
          <w:numId w:val="39"/>
        </w:numPr>
        <w:rPr>
          <w:rFonts w:ascii="Times New Roman" w:hAnsi="Times New Roman" w:cs="Times New Roman"/>
        </w:rPr>
      </w:pPr>
      <w:proofErr w:type="spellStart"/>
      <w:r w:rsidRPr="00EF393D">
        <w:rPr>
          <w:rFonts w:ascii="Times New Roman" w:hAnsi="Times New Roman" w:cs="Times New Roman"/>
        </w:rPr>
        <w:t>Kalena</w:t>
      </w:r>
      <w:proofErr w:type="spellEnd"/>
      <w:r w:rsidRPr="00EF393D">
        <w:rPr>
          <w:rFonts w:ascii="Times New Roman" w:hAnsi="Times New Roman" w:cs="Times New Roman"/>
        </w:rPr>
        <w:t xml:space="preserve"> Wang '20: Learning </w:t>
      </w:r>
      <w:proofErr w:type="gramStart"/>
      <w:r w:rsidRPr="00EF393D">
        <w:rPr>
          <w:rFonts w:ascii="Times New Roman" w:hAnsi="Times New Roman" w:cs="Times New Roman"/>
        </w:rPr>
        <w:t>From</w:t>
      </w:r>
      <w:proofErr w:type="gramEnd"/>
      <w:r w:rsidRPr="00EF393D">
        <w:rPr>
          <w:rFonts w:ascii="Times New Roman" w:hAnsi="Times New Roman" w:cs="Times New Roman"/>
        </w:rPr>
        <w:t xml:space="preserve"> Our Peers: Understanding How OFS and Other University Offices Engage the Student Body Through Peer Education</w:t>
      </w:r>
    </w:p>
    <w:p w14:paraId="4053B115" w14:textId="77777777" w:rsidR="00F64D48" w:rsidRPr="00EF393D" w:rsidRDefault="008A40E2" w:rsidP="00F64D48">
      <w:pPr>
        <w:pStyle w:val="ListParagraph"/>
        <w:numPr>
          <w:ilvl w:val="0"/>
          <w:numId w:val="39"/>
        </w:numPr>
        <w:rPr>
          <w:rFonts w:ascii="Times New Roman" w:hAnsi="Times New Roman" w:cs="Times New Roman"/>
        </w:rPr>
      </w:pPr>
      <w:r w:rsidRPr="00EF393D">
        <w:rPr>
          <w:rFonts w:ascii="Times New Roman" w:hAnsi="Times New Roman" w:cs="Times New Roman"/>
        </w:rPr>
        <w:t xml:space="preserve">Meghan </w:t>
      </w:r>
      <w:proofErr w:type="spellStart"/>
      <w:r w:rsidRPr="00EF393D">
        <w:rPr>
          <w:rFonts w:ascii="Times New Roman" w:hAnsi="Times New Roman" w:cs="Times New Roman"/>
        </w:rPr>
        <w:t>Tveit</w:t>
      </w:r>
      <w:proofErr w:type="spellEnd"/>
      <w:r w:rsidRPr="00EF393D">
        <w:rPr>
          <w:rFonts w:ascii="Times New Roman" w:hAnsi="Times New Roman" w:cs="Times New Roman"/>
        </w:rPr>
        <w:t xml:space="preserve"> '20: Seeking a New Lens: Improving the Visibility and Recognition of Dorm Crew on Campus</w:t>
      </w:r>
    </w:p>
    <w:p w14:paraId="5247742A" w14:textId="77777777" w:rsidR="00F64D48" w:rsidRPr="00EF393D" w:rsidRDefault="008A40E2" w:rsidP="00F64D48">
      <w:pPr>
        <w:pStyle w:val="ListParagraph"/>
        <w:numPr>
          <w:ilvl w:val="0"/>
          <w:numId w:val="39"/>
        </w:numPr>
        <w:rPr>
          <w:rFonts w:ascii="Times New Roman" w:hAnsi="Times New Roman" w:cs="Times New Roman"/>
        </w:rPr>
      </w:pPr>
      <w:r w:rsidRPr="00EF393D">
        <w:rPr>
          <w:rFonts w:ascii="Times New Roman" w:hAnsi="Times New Roman" w:cs="Times New Roman"/>
        </w:rPr>
        <w:t xml:space="preserve">Beth Larcom '20: Don’t Reinvent the Wheel: Creating Consistent and Supportive Leadership Turnover within Harvard’s First-Year Outdoor Program Steering Committee </w:t>
      </w:r>
    </w:p>
    <w:p w14:paraId="5F694A84" w14:textId="77777777" w:rsidR="00F64D48" w:rsidRPr="00EF393D" w:rsidRDefault="008A40E2" w:rsidP="00F64D48">
      <w:pPr>
        <w:pStyle w:val="ListParagraph"/>
        <w:numPr>
          <w:ilvl w:val="0"/>
          <w:numId w:val="39"/>
        </w:numPr>
        <w:rPr>
          <w:rFonts w:ascii="Times New Roman" w:hAnsi="Times New Roman" w:cs="Times New Roman"/>
        </w:rPr>
      </w:pPr>
      <w:r w:rsidRPr="00EF393D">
        <w:rPr>
          <w:rFonts w:ascii="Times New Roman" w:hAnsi="Times New Roman" w:cs="Times New Roman"/>
        </w:rPr>
        <w:lastRenderedPageBreak/>
        <w:t xml:space="preserve">Jessica Williams '20: How Harvard FGLI Students Formulate Career Decisions around a Medical or STEM Pathway </w:t>
      </w:r>
    </w:p>
    <w:p w14:paraId="24EE4E9B" w14:textId="77777777" w:rsidR="00F64D48" w:rsidRPr="00EF393D" w:rsidRDefault="008A40E2" w:rsidP="00F64D48">
      <w:pPr>
        <w:pStyle w:val="ListParagraph"/>
        <w:numPr>
          <w:ilvl w:val="0"/>
          <w:numId w:val="39"/>
        </w:numPr>
        <w:rPr>
          <w:rFonts w:ascii="Times New Roman" w:hAnsi="Times New Roman" w:cs="Times New Roman"/>
        </w:rPr>
      </w:pPr>
      <w:r w:rsidRPr="00EF393D">
        <w:rPr>
          <w:rFonts w:ascii="Times New Roman" w:hAnsi="Times New Roman" w:cs="Times New Roman"/>
        </w:rPr>
        <w:t>Laura Kanji '19: Students’ Perceptions and Experiences of Campus Mental Health Services</w:t>
      </w:r>
    </w:p>
    <w:p w14:paraId="4A897A41" w14:textId="77777777" w:rsidR="00F64D48" w:rsidRPr="00EF393D" w:rsidRDefault="008A40E2" w:rsidP="00F64D48">
      <w:pPr>
        <w:pStyle w:val="ListParagraph"/>
        <w:numPr>
          <w:ilvl w:val="0"/>
          <w:numId w:val="39"/>
        </w:numPr>
        <w:rPr>
          <w:rFonts w:ascii="Times New Roman" w:hAnsi="Times New Roman" w:cs="Times New Roman"/>
        </w:rPr>
      </w:pPr>
      <w:r w:rsidRPr="00EF393D">
        <w:rPr>
          <w:rFonts w:ascii="Times New Roman" w:hAnsi="Times New Roman" w:cs="Times New Roman"/>
        </w:rPr>
        <w:t>Cindy Jung '19: Are Humanities Students Less Employable? Student and Employer Perspectives and Recommendations for Harvard</w:t>
      </w:r>
    </w:p>
    <w:p w14:paraId="61192C42" w14:textId="51995DE0" w:rsidR="00032817" w:rsidRPr="00B347B4" w:rsidRDefault="008A40E2" w:rsidP="00B347B4">
      <w:pPr>
        <w:pStyle w:val="ListParagraph"/>
        <w:numPr>
          <w:ilvl w:val="0"/>
          <w:numId w:val="39"/>
        </w:numPr>
        <w:rPr>
          <w:rFonts w:ascii="Times New Roman" w:hAnsi="Times New Roman" w:cs="Times New Roman"/>
        </w:rPr>
      </w:pPr>
      <w:r w:rsidRPr="00EF393D">
        <w:rPr>
          <w:rFonts w:ascii="Times New Roman" w:hAnsi="Times New Roman" w:cs="Times New Roman"/>
        </w:rPr>
        <w:t>Catherine Zhang '19: The Harvard Undergraduate Council</w:t>
      </w:r>
    </w:p>
    <w:p w14:paraId="39E247D9" w14:textId="2E649361" w:rsidR="00EF393D" w:rsidRPr="003D2AE9" w:rsidRDefault="00EF393D" w:rsidP="00B347B4">
      <w:pPr>
        <w:pStyle w:val="Heading2"/>
        <w:rPr>
          <w:b/>
          <w:bCs/>
          <w:color w:val="000000" w:themeColor="text1"/>
          <w:sz w:val="22"/>
          <w:szCs w:val="22"/>
        </w:rPr>
      </w:pPr>
      <w:r w:rsidRPr="003D2AE9">
        <w:rPr>
          <w:b/>
          <w:bCs/>
          <w:color w:val="000000" w:themeColor="text1"/>
          <w:sz w:val="22"/>
          <w:szCs w:val="22"/>
        </w:rPr>
        <w:t xml:space="preserve">Department of Sociology, </w:t>
      </w:r>
      <w:r w:rsidR="0075397C" w:rsidRPr="003D2AE9">
        <w:rPr>
          <w:b/>
          <w:bCs/>
          <w:color w:val="000000" w:themeColor="text1"/>
          <w:sz w:val="22"/>
          <w:szCs w:val="22"/>
        </w:rPr>
        <w:t xml:space="preserve">Department of Economics, </w:t>
      </w:r>
      <w:r w:rsidRPr="003D2AE9">
        <w:rPr>
          <w:b/>
          <w:bCs/>
          <w:color w:val="000000" w:themeColor="text1"/>
          <w:sz w:val="22"/>
          <w:szCs w:val="22"/>
        </w:rPr>
        <w:t>Harvard University</w:t>
      </w:r>
    </w:p>
    <w:p w14:paraId="753F1529" w14:textId="51833E1C" w:rsidR="00EF393D" w:rsidRPr="00EF393D" w:rsidRDefault="00A34AF2" w:rsidP="00EF393D">
      <w:pPr>
        <w:pStyle w:val="ListParagraph"/>
        <w:numPr>
          <w:ilvl w:val="0"/>
          <w:numId w:val="39"/>
        </w:numPr>
        <w:spacing w:after="0"/>
        <w:rPr>
          <w:rFonts w:ascii="Times New Roman" w:hAnsi="Times New Roman" w:cs="Times New Roman"/>
        </w:rPr>
      </w:pPr>
      <w:r w:rsidRPr="00EF393D">
        <w:rPr>
          <w:rFonts w:ascii="Times New Roman" w:eastAsiaTheme="minorHAnsi" w:hAnsi="Times New Roman" w:cs="Times New Roman"/>
          <w:spacing w:val="2"/>
          <w:kern w:val="1"/>
        </w:rPr>
        <w:t>Senior Thesis: Allison Lee ’21: “Students’ experiences of remote education during COVID-19 pandemic”</w:t>
      </w:r>
    </w:p>
    <w:p w14:paraId="5DECE5A3" w14:textId="393F8CAE" w:rsidR="00EF393D" w:rsidRPr="0075397C" w:rsidRDefault="00A470B2" w:rsidP="00EF393D">
      <w:pPr>
        <w:pStyle w:val="ListParagraph"/>
        <w:numPr>
          <w:ilvl w:val="0"/>
          <w:numId w:val="39"/>
        </w:numPr>
        <w:spacing w:after="0"/>
        <w:rPr>
          <w:rFonts w:ascii="Times New Roman" w:hAnsi="Times New Roman" w:cs="Times New Roman"/>
        </w:rPr>
      </w:pPr>
      <w:r w:rsidRPr="00EF393D">
        <w:rPr>
          <w:rFonts w:ascii="Times New Roman" w:eastAsiaTheme="minorHAnsi" w:hAnsi="Times New Roman" w:cs="Times New Roman"/>
          <w:spacing w:val="2"/>
          <w:kern w:val="1"/>
        </w:rPr>
        <w:t xml:space="preserve">Senior thesis: </w:t>
      </w:r>
      <w:proofErr w:type="spellStart"/>
      <w:r w:rsidR="008A40E2" w:rsidRPr="00EF393D">
        <w:rPr>
          <w:rFonts w:ascii="Times New Roman" w:eastAsiaTheme="minorHAnsi" w:hAnsi="Times New Roman" w:cs="Times New Roman"/>
          <w:spacing w:val="2"/>
          <w:kern w:val="1"/>
        </w:rPr>
        <w:t>Ikeoluwa</w:t>
      </w:r>
      <w:proofErr w:type="spellEnd"/>
      <w:r w:rsidR="008A40E2" w:rsidRPr="00EF393D">
        <w:rPr>
          <w:rFonts w:ascii="Times New Roman" w:eastAsiaTheme="minorHAnsi" w:hAnsi="Times New Roman" w:cs="Times New Roman"/>
          <w:spacing w:val="2"/>
          <w:kern w:val="1"/>
        </w:rPr>
        <w:t xml:space="preserve"> </w:t>
      </w:r>
      <w:proofErr w:type="spellStart"/>
      <w:r w:rsidR="008A40E2" w:rsidRPr="00EF393D">
        <w:rPr>
          <w:rFonts w:ascii="Times New Roman" w:eastAsiaTheme="minorHAnsi" w:hAnsi="Times New Roman" w:cs="Times New Roman"/>
          <w:spacing w:val="2"/>
          <w:kern w:val="1"/>
        </w:rPr>
        <w:t>Feyisayo</w:t>
      </w:r>
      <w:proofErr w:type="spellEnd"/>
      <w:r w:rsidR="008A40E2" w:rsidRPr="00EF393D">
        <w:rPr>
          <w:rFonts w:ascii="Times New Roman" w:eastAsiaTheme="minorHAnsi" w:hAnsi="Times New Roman" w:cs="Times New Roman"/>
          <w:spacing w:val="2"/>
          <w:kern w:val="1"/>
        </w:rPr>
        <w:t xml:space="preserve"> Adeyemi-Idowu ‘19: </w:t>
      </w:r>
      <w:r w:rsidR="00A75F5A" w:rsidRPr="00EF393D">
        <w:rPr>
          <w:rFonts w:ascii="Times New Roman" w:eastAsiaTheme="minorHAnsi" w:hAnsi="Times New Roman" w:cs="Times New Roman"/>
          <w:spacing w:val="2"/>
          <w:kern w:val="1"/>
        </w:rPr>
        <w:t>“</w:t>
      </w:r>
      <w:r w:rsidR="008A40E2" w:rsidRPr="00EF393D">
        <w:rPr>
          <w:rFonts w:ascii="Times New Roman" w:eastAsiaTheme="minorHAnsi" w:hAnsi="Times New Roman" w:cs="Times New Roman"/>
          <w:spacing w:val="2"/>
          <w:kern w:val="1"/>
        </w:rPr>
        <w:t>How Do You Q?” Investigating undergraduates’ understandings of and interactions with Harvard university’s course evaluation system”</w:t>
      </w:r>
    </w:p>
    <w:p w14:paraId="5FF0EA66" w14:textId="315BF754" w:rsidR="0075397C" w:rsidRPr="0075397C" w:rsidRDefault="0075397C" w:rsidP="00EF393D">
      <w:pPr>
        <w:pStyle w:val="ListParagraph"/>
        <w:numPr>
          <w:ilvl w:val="0"/>
          <w:numId w:val="39"/>
        </w:numPr>
        <w:spacing w:after="0"/>
        <w:rPr>
          <w:rFonts w:ascii="Times New Roman" w:hAnsi="Times New Roman" w:cs="Times New Roman"/>
        </w:rPr>
      </w:pPr>
      <w:r w:rsidRPr="0075397C">
        <w:rPr>
          <w:rFonts w:ascii="Times New Roman" w:hAnsi="Times New Roman" w:cs="Times New Roman"/>
        </w:rPr>
        <w:t xml:space="preserve">ECON91r: </w:t>
      </w:r>
      <w:proofErr w:type="spellStart"/>
      <w:r w:rsidRPr="0075397C">
        <w:rPr>
          <w:rFonts w:ascii="Times New Roman" w:hAnsi="Times New Roman" w:cs="Times New Roman"/>
        </w:rPr>
        <w:t>Yuhan</w:t>
      </w:r>
      <w:proofErr w:type="spellEnd"/>
      <w:r w:rsidRPr="0075397C">
        <w:rPr>
          <w:rFonts w:ascii="Times New Roman" w:hAnsi="Times New Roman" w:cs="Times New Roman"/>
        </w:rPr>
        <w:t xml:space="preserve"> (Hannah) Liu '23: "A Case for Higher Education: Addressing Financial Sustainability in Community Colleges"</w:t>
      </w:r>
    </w:p>
    <w:p w14:paraId="13D7181A" w14:textId="76CC0E26" w:rsidR="00EF393D" w:rsidRPr="00EF393D" w:rsidRDefault="00A470B2" w:rsidP="00EF393D">
      <w:pPr>
        <w:pStyle w:val="ListParagraph"/>
        <w:numPr>
          <w:ilvl w:val="0"/>
          <w:numId w:val="39"/>
        </w:numPr>
        <w:spacing w:after="0"/>
        <w:rPr>
          <w:rFonts w:ascii="Times New Roman" w:hAnsi="Times New Roman" w:cs="Times New Roman"/>
        </w:rPr>
      </w:pPr>
      <w:r w:rsidRPr="00EF393D">
        <w:rPr>
          <w:rFonts w:ascii="Times New Roman" w:eastAsiaTheme="minorHAnsi" w:hAnsi="Times New Roman" w:cs="Times New Roman"/>
          <w:spacing w:val="2"/>
          <w:kern w:val="1"/>
        </w:rPr>
        <w:t xml:space="preserve">SOCIOL91r: </w:t>
      </w:r>
      <w:r w:rsidRPr="00EF393D">
        <w:rPr>
          <w:rFonts w:ascii="Times New Roman" w:hAnsi="Times New Roman" w:cs="Times New Roman"/>
          <w:color w:val="1E1E1E"/>
          <w:shd w:val="clear" w:color="auto" w:fill="FFFFFF"/>
        </w:rPr>
        <w:t xml:space="preserve">Haley Baker ‘16 </w:t>
      </w:r>
      <w:r w:rsidR="00A75F5A" w:rsidRPr="00EF393D">
        <w:rPr>
          <w:rFonts w:ascii="Times New Roman" w:hAnsi="Times New Roman" w:cs="Times New Roman"/>
          <w:color w:val="1E1E1E"/>
          <w:shd w:val="clear" w:color="auto" w:fill="FFFFFF"/>
        </w:rPr>
        <w:t>“</w:t>
      </w:r>
      <w:r w:rsidRPr="00EF393D">
        <w:rPr>
          <w:rFonts w:ascii="Times New Roman" w:hAnsi="Times New Roman" w:cs="Times New Roman"/>
          <w:color w:val="1E1E1E"/>
          <w:shd w:val="clear" w:color="auto" w:fill="FFFFFF"/>
        </w:rPr>
        <w:t>Effects of high school afterschool programming on college retention for high-risk students”</w:t>
      </w:r>
    </w:p>
    <w:p w14:paraId="1AB27AAB" w14:textId="6BFE6D57" w:rsidR="00C30B73" w:rsidRPr="00B90DEB" w:rsidRDefault="00A470B2" w:rsidP="00EF393D">
      <w:pPr>
        <w:pStyle w:val="ListParagraph"/>
        <w:numPr>
          <w:ilvl w:val="0"/>
          <w:numId w:val="39"/>
        </w:numPr>
        <w:spacing w:after="0"/>
        <w:rPr>
          <w:rStyle w:val="Strong"/>
          <w:rFonts w:ascii="Times New Roman" w:hAnsi="Times New Roman" w:cs="Times New Roman"/>
          <w:b w:val="0"/>
          <w:bCs w:val="0"/>
        </w:rPr>
      </w:pPr>
      <w:r w:rsidRPr="00EF393D">
        <w:rPr>
          <w:rFonts w:ascii="Times New Roman" w:eastAsiaTheme="minorHAnsi" w:hAnsi="Times New Roman" w:cs="Times New Roman"/>
          <w:spacing w:val="2"/>
          <w:kern w:val="1"/>
        </w:rPr>
        <w:t>SOCIOL92r: Ben Sorkin ‘20, Abigail Koerner ‘21, Daniela</w:t>
      </w:r>
      <w:r w:rsidRPr="00EF393D">
        <w:rPr>
          <w:rFonts w:ascii="Times New Roman" w:hAnsi="Times New Roman" w:cs="Times New Roman"/>
          <w:color w:val="222222"/>
          <w:shd w:val="clear" w:color="auto" w:fill="FFFFFF"/>
        </w:rPr>
        <w:t xml:space="preserve"> Betancourt ‘</w:t>
      </w:r>
      <w:r w:rsidR="004828B9" w:rsidRPr="00EF393D">
        <w:rPr>
          <w:rFonts w:ascii="Times New Roman" w:hAnsi="Times New Roman" w:cs="Times New Roman"/>
          <w:color w:val="222222"/>
          <w:shd w:val="clear" w:color="auto" w:fill="FFFFFF"/>
        </w:rPr>
        <w:t>21</w:t>
      </w:r>
      <w:r w:rsidRPr="00EF393D">
        <w:rPr>
          <w:rFonts w:ascii="Times New Roman" w:hAnsi="Times New Roman" w:cs="Times New Roman"/>
          <w:color w:val="222222"/>
          <w:shd w:val="clear" w:color="auto" w:fill="FFFFFF"/>
        </w:rPr>
        <w:t>,</w:t>
      </w:r>
      <w:r w:rsidRPr="00EF393D">
        <w:rPr>
          <w:rFonts w:ascii="Times New Roman" w:eastAsiaTheme="minorHAnsi" w:hAnsi="Times New Roman" w:cs="Times New Roman"/>
          <w:spacing w:val="2"/>
          <w:kern w:val="1"/>
        </w:rPr>
        <w:t xml:space="preserve"> Jennifer O’Brien ‘21 </w:t>
      </w:r>
      <w:r w:rsidR="00A75F5A" w:rsidRPr="00EF393D">
        <w:rPr>
          <w:rFonts w:ascii="Times New Roman" w:eastAsiaTheme="minorHAnsi" w:hAnsi="Times New Roman" w:cs="Times New Roman"/>
          <w:spacing w:val="2"/>
          <w:kern w:val="1"/>
        </w:rPr>
        <w:t>“</w:t>
      </w:r>
      <w:r w:rsidRPr="00EF393D">
        <w:rPr>
          <w:rFonts w:ascii="Times New Roman" w:eastAsiaTheme="minorHAnsi" w:hAnsi="Times New Roman" w:cs="Times New Roman"/>
          <w:spacing w:val="2"/>
          <w:kern w:val="1"/>
        </w:rPr>
        <w:t xml:space="preserve">Student Employees in Higher Education – SISHEI research project” </w:t>
      </w:r>
    </w:p>
    <w:p w14:paraId="6C784381" w14:textId="77777777" w:rsidR="00C30B73" w:rsidRDefault="00C30B73" w:rsidP="00EF393D">
      <w:pPr>
        <w:rPr>
          <w:rStyle w:val="Strong"/>
          <w:rFonts w:ascii="Times New Roman" w:hAnsi="Times New Roman" w:cs="Times New Roman"/>
          <w:color w:val="000000" w:themeColor="text1"/>
          <w:shd w:val="clear" w:color="auto" w:fill="FFFFFF"/>
        </w:rPr>
      </w:pPr>
    </w:p>
    <w:p w14:paraId="3E0B9F42" w14:textId="4C18BF86" w:rsidR="00EF393D" w:rsidRPr="00B347B4" w:rsidRDefault="00EF393D" w:rsidP="00B347B4">
      <w:pPr>
        <w:pStyle w:val="Heading2"/>
        <w:rPr>
          <w:sz w:val="22"/>
          <w:szCs w:val="22"/>
          <w:shd w:val="clear" w:color="auto" w:fill="FFFFFF"/>
        </w:rPr>
      </w:pPr>
      <w:r w:rsidRPr="00B347B4">
        <w:rPr>
          <w:rStyle w:val="Strong"/>
          <w:rFonts w:ascii="Times New Roman" w:hAnsi="Times New Roman" w:cs="Times New Roman"/>
          <w:color w:val="000000" w:themeColor="text1"/>
          <w:sz w:val="22"/>
          <w:szCs w:val="22"/>
          <w:shd w:val="clear" w:color="auto" w:fill="FFFFFF"/>
        </w:rPr>
        <w:t>Master’s students</w:t>
      </w:r>
    </w:p>
    <w:p w14:paraId="02437228" w14:textId="71F52FFD" w:rsidR="00EF393D" w:rsidRPr="001D4CE4" w:rsidRDefault="008A40E2" w:rsidP="00EF393D">
      <w:pPr>
        <w:pStyle w:val="ListParagraph"/>
        <w:numPr>
          <w:ilvl w:val="0"/>
          <w:numId w:val="39"/>
        </w:numPr>
        <w:spacing w:after="0"/>
        <w:rPr>
          <w:rFonts w:ascii="Times New Roman" w:hAnsi="Times New Roman" w:cs="Times New Roman"/>
        </w:rPr>
      </w:pPr>
      <w:r w:rsidRPr="00EF393D">
        <w:rPr>
          <w:rFonts w:ascii="Times New Roman" w:eastAsiaTheme="minorHAnsi" w:hAnsi="Times New Roman" w:cs="Times New Roman"/>
          <w:spacing w:val="2"/>
          <w:kern w:val="1"/>
        </w:rPr>
        <w:t xml:space="preserve">Martin </w:t>
      </w:r>
      <w:proofErr w:type="spellStart"/>
      <w:r w:rsidRPr="00EF393D">
        <w:rPr>
          <w:rFonts w:ascii="Times New Roman" w:eastAsiaTheme="minorHAnsi" w:hAnsi="Times New Roman" w:cs="Times New Roman"/>
          <w:spacing w:val="2"/>
          <w:kern w:val="1"/>
        </w:rPr>
        <w:t>Galevski</w:t>
      </w:r>
      <w:proofErr w:type="spellEnd"/>
      <w:r w:rsidRPr="00EF393D">
        <w:rPr>
          <w:rFonts w:ascii="Times New Roman" w:eastAsiaTheme="minorHAnsi" w:hAnsi="Times New Roman" w:cs="Times New Roman"/>
          <w:spacing w:val="2"/>
          <w:kern w:val="1"/>
        </w:rPr>
        <w:t xml:space="preserve"> ‘14: </w:t>
      </w:r>
      <w:r w:rsidR="00A75F5A" w:rsidRPr="00EF393D">
        <w:rPr>
          <w:rFonts w:ascii="Times New Roman" w:eastAsiaTheme="minorHAnsi" w:hAnsi="Times New Roman" w:cs="Times New Roman"/>
          <w:spacing w:val="2"/>
          <w:kern w:val="1"/>
        </w:rPr>
        <w:t>“</w:t>
      </w:r>
      <w:r w:rsidRPr="00EF393D">
        <w:rPr>
          <w:rFonts w:ascii="Times New Roman" w:eastAsiaTheme="minorHAnsi" w:hAnsi="Times New Roman" w:cs="Times New Roman"/>
          <w:spacing w:val="2"/>
          <w:kern w:val="1"/>
        </w:rPr>
        <w:t>The Academic Profession in Macedonia: Conditions and Challenges</w:t>
      </w:r>
      <w:r w:rsidR="00A470B2" w:rsidRPr="00EF393D">
        <w:rPr>
          <w:rFonts w:ascii="Times New Roman" w:eastAsiaTheme="minorHAnsi" w:hAnsi="Times New Roman" w:cs="Times New Roman"/>
          <w:spacing w:val="2"/>
          <w:kern w:val="1"/>
        </w:rPr>
        <w:t>”</w:t>
      </w:r>
      <w:r w:rsidR="0083212D" w:rsidRPr="00EF393D">
        <w:rPr>
          <w:rFonts w:ascii="Times New Roman" w:eastAsiaTheme="minorHAnsi" w:hAnsi="Times New Roman" w:cs="Times New Roman"/>
          <w:spacing w:val="2"/>
          <w:kern w:val="1"/>
        </w:rPr>
        <w:t xml:space="preserve">, </w:t>
      </w:r>
      <w:proofErr w:type="gramStart"/>
      <w:r w:rsidR="0083212D" w:rsidRPr="00EF393D">
        <w:rPr>
          <w:rFonts w:ascii="Times New Roman" w:eastAsiaTheme="minorHAnsi" w:hAnsi="Times New Roman" w:cs="Times New Roman"/>
          <w:spacing w:val="2"/>
          <w:kern w:val="1"/>
        </w:rPr>
        <w:t>Master’s in Research</w:t>
      </w:r>
      <w:proofErr w:type="gramEnd"/>
      <w:r w:rsidR="0083212D" w:rsidRPr="00EF393D">
        <w:rPr>
          <w:rFonts w:ascii="Times New Roman" w:eastAsiaTheme="minorHAnsi" w:hAnsi="Times New Roman" w:cs="Times New Roman"/>
          <w:spacing w:val="2"/>
          <w:kern w:val="1"/>
        </w:rPr>
        <w:t xml:space="preserve"> and Innovation in Higher Education (MARIHE), Danube University </w:t>
      </w:r>
      <w:proofErr w:type="spellStart"/>
      <w:r w:rsidR="0083212D" w:rsidRPr="00EF393D">
        <w:rPr>
          <w:rFonts w:ascii="Times New Roman" w:eastAsiaTheme="minorHAnsi" w:hAnsi="Times New Roman" w:cs="Times New Roman"/>
          <w:spacing w:val="2"/>
          <w:kern w:val="1"/>
        </w:rPr>
        <w:t>Krems</w:t>
      </w:r>
      <w:proofErr w:type="spellEnd"/>
      <w:r w:rsidR="0083212D" w:rsidRPr="00EF393D">
        <w:rPr>
          <w:rFonts w:ascii="Times New Roman" w:eastAsiaTheme="minorHAnsi" w:hAnsi="Times New Roman" w:cs="Times New Roman"/>
          <w:spacing w:val="2"/>
          <w:kern w:val="1"/>
        </w:rPr>
        <w:t>, Austria (completed)</w:t>
      </w:r>
      <w:r w:rsidR="00CB127F">
        <w:rPr>
          <w:rFonts w:ascii="Times New Roman" w:eastAsiaTheme="minorHAnsi" w:hAnsi="Times New Roman" w:cs="Times New Roman"/>
          <w:spacing w:val="2"/>
          <w:kern w:val="1"/>
        </w:rPr>
        <w:t xml:space="preserve">, accepted </w:t>
      </w:r>
      <w:r w:rsidR="0075397C">
        <w:rPr>
          <w:rFonts w:ascii="Times New Roman" w:eastAsiaTheme="minorHAnsi" w:hAnsi="Times New Roman" w:cs="Times New Roman"/>
          <w:spacing w:val="2"/>
          <w:kern w:val="1"/>
        </w:rPr>
        <w:t xml:space="preserve">and completed </w:t>
      </w:r>
      <w:r w:rsidR="00CB127F">
        <w:rPr>
          <w:rFonts w:ascii="Times New Roman" w:eastAsiaTheme="minorHAnsi" w:hAnsi="Times New Roman" w:cs="Times New Roman"/>
          <w:spacing w:val="2"/>
          <w:kern w:val="1"/>
        </w:rPr>
        <w:t xml:space="preserve">PhD </w:t>
      </w:r>
      <w:proofErr w:type="spellStart"/>
      <w:r w:rsidR="00CB127F">
        <w:rPr>
          <w:rFonts w:ascii="Times New Roman" w:eastAsiaTheme="minorHAnsi" w:hAnsi="Times New Roman" w:cs="Times New Roman"/>
          <w:spacing w:val="2"/>
          <w:kern w:val="1"/>
        </w:rPr>
        <w:t>programme</w:t>
      </w:r>
      <w:proofErr w:type="spellEnd"/>
      <w:r w:rsidR="00CB127F">
        <w:rPr>
          <w:rFonts w:ascii="Times New Roman" w:eastAsiaTheme="minorHAnsi" w:hAnsi="Times New Roman" w:cs="Times New Roman"/>
          <w:spacing w:val="2"/>
          <w:kern w:val="1"/>
        </w:rPr>
        <w:t xml:space="preserve"> at Oxford University</w:t>
      </w:r>
    </w:p>
    <w:p w14:paraId="5AFCB455" w14:textId="77777777" w:rsidR="003122DC" w:rsidRPr="00EF393D" w:rsidRDefault="003122DC" w:rsidP="003122DC">
      <w:pPr>
        <w:pStyle w:val="ListParagraph"/>
        <w:spacing w:after="0"/>
        <w:rPr>
          <w:rFonts w:ascii="Times New Roman" w:hAnsi="Times New Roman" w:cs="Times New Roman"/>
        </w:rPr>
      </w:pPr>
    </w:p>
    <w:p w14:paraId="56B0126B" w14:textId="2A99535C" w:rsidR="00EF393D" w:rsidRPr="00B347B4" w:rsidRDefault="003122DC" w:rsidP="00B347B4">
      <w:pPr>
        <w:pStyle w:val="Heading2"/>
        <w:rPr>
          <w:b/>
          <w:bCs/>
          <w:color w:val="000000" w:themeColor="text1"/>
          <w:sz w:val="22"/>
          <w:szCs w:val="22"/>
        </w:rPr>
      </w:pPr>
      <w:r w:rsidRPr="00B347B4">
        <w:rPr>
          <w:b/>
          <w:bCs/>
          <w:color w:val="000000" w:themeColor="text1"/>
          <w:sz w:val="22"/>
          <w:szCs w:val="22"/>
        </w:rPr>
        <w:t>PhD students</w:t>
      </w:r>
    </w:p>
    <w:p w14:paraId="47F8ED02" w14:textId="31C41BF7" w:rsidR="003122DC" w:rsidRPr="00B90DEB" w:rsidRDefault="00BF430A" w:rsidP="003122DC">
      <w:pPr>
        <w:pStyle w:val="ListParagraph"/>
        <w:numPr>
          <w:ilvl w:val="0"/>
          <w:numId w:val="39"/>
        </w:numPr>
        <w:spacing w:after="0"/>
        <w:rPr>
          <w:rFonts w:ascii="Times New Roman" w:hAnsi="Times New Roman" w:cs="Times New Roman"/>
        </w:rPr>
      </w:pPr>
      <w:r w:rsidRPr="00B90DEB">
        <w:rPr>
          <w:rFonts w:ascii="Times New Roman" w:eastAsiaTheme="minorHAnsi" w:hAnsi="Times New Roman" w:cs="Times New Roman"/>
          <w:spacing w:val="2"/>
          <w:kern w:val="1"/>
        </w:rPr>
        <w:t xml:space="preserve">Quentin </w:t>
      </w:r>
      <w:proofErr w:type="spellStart"/>
      <w:r w:rsidRPr="00B90DEB">
        <w:rPr>
          <w:rFonts w:ascii="Times New Roman" w:eastAsiaTheme="minorHAnsi" w:hAnsi="Times New Roman" w:cs="Times New Roman"/>
          <w:spacing w:val="2"/>
          <w:kern w:val="1"/>
        </w:rPr>
        <w:t>Genelot</w:t>
      </w:r>
      <w:proofErr w:type="spellEnd"/>
      <w:r w:rsidR="00194A0F" w:rsidRPr="00B90DEB">
        <w:rPr>
          <w:rFonts w:ascii="Times New Roman" w:eastAsiaTheme="minorHAnsi" w:hAnsi="Times New Roman" w:cs="Times New Roman"/>
          <w:spacing w:val="2"/>
          <w:kern w:val="1"/>
        </w:rPr>
        <w:t xml:space="preserve">, PhD student in political science at the University of Bourgogne Franche-Comté (CREDESPO research unit, DGEP doctoral school), PhD research on student organizations and public policy (with </w:t>
      </w:r>
      <w:r w:rsidR="00830550" w:rsidRPr="00B90DEB">
        <w:rPr>
          <w:rFonts w:ascii="Times New Roman" w:eastAsiaTheme="minorHAnsi" w:hAnsi="Times New Roman" w:cs="Times New Roman"/>
          <w:spacing w:val="2"/>
          <w:kern w:val="1"/>
        </w:rPr>
        <w:t xml:space="preserve">Professor Dominique </w:t>
      </w:r>
      <w:proofErr w:type="spellStart"/>
      <w:r w:rsidR="00830550" w:rsidRPr="00B90DEB">
        <w:rPr>
          <w:rFonts w:ascii="Times New Roman" w:eastAsiaTheme="minorHAnsi" w:hAnsi="Times New Roman" w:cs="Times New Roman"/>
          <w:spacing w:val="2"/>
          <w:kern w:val="1"/>
        </w:rPr>
        <w:t>Andolfatto</w:t>
      </w:r>
      <w:proofErr w:type="spellEnd"/>
      <w:r w:rsidR="00830550" w:rsidRPr="00B90DEB">
        <w:rPr>
          <w:rFonts w:ascii="Times New Roman" w:eastAsiaTheme="minorHAnsi" w:hAnsi="Times New Roman" w:cs="Times New Roman"/>
          <w:spacing w:val="2"/>
          <w:kern w:val="1"/>
        </w:rPr>
        <w:t>)</w:t>
      </w:r>
      <w:r w:rsidR="0083212D" w:rsidRPr="00B90DEB">
        <w:rPr>
          <w:rFonts w:ascii="Times New Roman" w:eastAsiaTheme="minorHAnsi" w:hAnsi="Times New Roman" w:cs="Times New Roman"/>
          <w:spacing w:val="2"/>
          <w:kern w:val="1"/>
        </w:rPr>
        <w:t xml:space="preserve"> (</w:t>
      </w:r>
      <w:r w:rsidR="00B90DEB">
        <w:rPr>
          <w:rFonts w:ascii="Times New Roman" w:eastAsiaTheme="minorHAnsi" w:hAnsi="Times New Roman" w:cs="Times New Roman"/>
          <w:spacing w:val="2"/>
          <w:kern w:val="1"/>
        </w:rPr>
        <w:t xml:space="preserve">2023 - </w:t>
      </w:r>
      <w:r w:rsidR="0083212D" w:rsidRPr="00B90DEB">
        <w:rPr>
          <w:rFonts w:ascii="Times New Roman" w:eastAsiaTheme="minorHAnsi" w:hAnsi="Times New Roman" w:cs="Times New Roman"/>
          <w:spacing w:val="2"/>
          <w:kern w:val="1"/>
        </w:rPr>
        <w:t>ongoing)</w:t>
      </w:r>
    </w:p>
    <w:p w14:paraId="6FE0BB26" w14:textId="6051A68C" w:rsidR="007E5667" w:rsidRPr="00B90DEB" w:rsidRDefault="007E5667" w:rsidP="003122DC">
      <w:pPr>
        <w:pStyle w:val="ListParagraph"/>
        <w:numPr>
          <w:ilvl w:val="0"/>
          <w:numId w:val="39"/>
        </w:numPr>
        <w:spacing w:after="0"/>
        <w:rPr>
          <w:rFonts w:ascii="Times New Roman" w:hAnsi="Times New Roman" w:cs="Times New Roman"/>
        </w:rPr>
      </w:pPr>
      <w:proofErr w:type="spellStart"/>
      <w:r w:rsidRPr="00B90DEB">
        <w:rPr>
          <w:rFonts w:ascii="Times New Roman" w:eastAsiaTheme="minorHAnsi" w:hAnsi="Times New Roman" w:cs="Times New Roman"/>
          <w:spacing w:val="2"/>
          <w:kern w:val="1"/>
        </w:rPr>
        <w:t>Erëza</w:t>
      </w:r>
      <w:proofErr w:type="spellEnd"/>
      <w:r w:rsidRPr="00B90DEB">
        <w:rPr>
          <w:rFonts w:ascii="Times New Roman" w:eastAsiaTheme="minorHAnsi" w:hAnsi="Times New Roman" w:cs="Times New Roman"/>
          <w:spacing w:val="2"/>
          <w:kern w:val="1"/>
        </w:rPr>
        <w:t xml:space="preserve"> </w:t>
      </w:r>
      <w:r w:rsidR="008902A4" w:rsidRPr="00B90DEB">
        <w:rPr>
          <w:rFonts w:ascii="Times New Roman" w:eastAsiaTheme="minorHAnsi" w:hAnsi="Times New Roman" w:cs="Times New Roman"/>
          <w:spacing w:val="2"/>
          <w:kern w:val="1"/>
        </w:rPr>
        <w:t>M</w:t>
      </w:r>
      <w:r w:rsidRPr="00B90DEB">
        <w:rPr>
          <w:rFonts w:ascii="Times New Roman" w:eastAsiaTheme="minorHAnsi" w:hAnsi="Times New Roman" w:cs="Times New Roman"/>
          <w:spacing w:val="2"/>
          <w:kern w:val="1"/>
        </w:rPr>
        <w:t xml:space="preserve">ehmeti, PhD student </w:t>
      </w:r>
      <w:r w:rsidR="00ED0F1C" w:rsidRPr="00B90DEB">
        <w:rPr>
          <w:rFonts w:ascii="Times New Roman" w:eastAsiaTheme="minorHAnsi" w:hAnsi="Times New Roman" w:cs="Times New Roman"/>
          <w:spacing w:val="2"/>
          <w:kern w:val="1"/>
        </w:rPr>
        <w:t xml:space="preserve">in education studies </w:t>
      </w:r>
      <w:r w:rsidRPr="00B90DEB">
        <w:rPr>
          <w:rFonts w:ascii="Times New Roman" w:eastAsiaTheme="minorHAnsi" w:hAnsi="Times New Roman" w:cs="Times New Roman"/>
          <w:spacing w:val="2"/>
          <w:kern w:val="1"/>
        </w:rPr>
        <w:t>at Faculty of Education, University of Ljubljana</w:t>
      </w:r>
      <w:r w:rsidR="00EF7291" w:rsidRPr="00B90DEB">
        <w:rPr>
          <w:rFonts w:ascii="Times New Roman" w:eastAsiaTheme="minorHAnsi" w:hAnsi="Times New Roman" w:cs="Times New Roman"/>
          <w:spacing w:val="2"/>
          <w:kern w:val="1"/>
        </w:rPr>
        <w:t xml:space="preserve">, </w:t>
      </w:r>
      <w:r w:rsidRPr="00B90DEB">
        <w:rPr>
          <w:rFonts w:ascii="Times New Roman" w:eastAsiaTheme="minorHAnsi" w:hAnsi="Times New Roman" w:cs="Times New Roman"/>
          <w:spacing w:val="2"/>
          <w:kern w:val="1"/>
        </w:rPr>
        <w:t>A Comparative Study of Teaching Challenges and Training for Teaching in Higher</w:t>
      </w:r>
      <w:r w:rsidR="00EF7291" w:rsidRPr="00B90DEB">
        <w:rPr>
          <w:rFonts w:ascii="Times New Roman" w:eastAsiaTheme="minorHAnsi" w:hAnsi="Times New Roman" w:cs="Times New Roman"/>
          <w:spacing w:val="2"/>
          <w:kern w:val="1"/>
        </w:rPr>
        <w:t xml:space="preserve"> </w:t>
      </w:r>
      <w:r w:rsidRPr="00B90DEB">
        <w:rPr>
          <w:rFonts w:ascii="Times New Roman" w:eastAsiaTheme="minorHAnsi" w:hAnsi="Times New Roman" w:cs="Times New Roman"/>
          <w:spacing w:val="2"/>
          <w:kern w:val="1"/>
        </w:rPr>
        <w:t>Education in Kosovo, Austria, and Slovenia</w:t>
      </w:r>
      <w:r w:rsidR="008902A4" w:rsidRPr="00B90DEB">
        <w:rPr>
          <w:rFonts w:ascii="Times New Roman" w:eastAsiaTheme="minorHAnsi" w:hAnsi="Times New Roman" w:cs="Times New Roman"/>
          <w:spacing w:val="2"/>
          <w:kern w:val="1"/>
        </w:rPr>
        <w:t xml:space="preserve"> (</w:t>
      </w:r>
      <w:r w:rsidR="0072146B" w:rsidRPr="00B90DEB">
        <w:rPr>
          <w:rFonts w:ascii="Times New Roman" w:eastAsiaTheme="minorHAnsi" w:hAnsi="Times New Roman" w:cs="Times New Roman"/>
          <w:spacing w:val="2"/>
          <w:kern w:val="1"/>
        </w:rPr>
        <w:t xml:space="preserve">with </w:t>
      </w:r>
      <w:r w:rsidR="00B90DEB" w:rsidRPr="00B90DEB">
        <w:rPr>
          <w:rFonts w:ascii="Times New Roman" w:eastAsiaTheme="minorHAnsi" w:hAnsi="Times New Roman" w:cs="Times New Roman"/>
          <w:spacing w:val="2"/>
          <w:kern w:val="1"/>
        </w:rPr>
        <w:t>Professor</w:t>
      </w:r>
      <w:r w:rsidR="0072146B" w:rsidRPr="00B90DEB">
        <w:rPr>
          <w:rFonts w:ascii="Times New Roman" w:eastAsiaTheme="minorHAnsi" w:hAnsi="Times New Roman" w:cs="Times New Roman"/>
          <w:spacing w:val="2"/>
          <w:kern w:val="1"/>
        </w:rPr>
        <w:t xml:space="preserve"> Pavel Zgaga</w:t>
      </w:r>
      <w:r w:rsidR="008902A4" w:rsidRPr="00B90DEB">
        <w:rPr>
          <w:rFonts w:ascii="Times New Roman" w:eastAsiaTheme="minorHAnsi" w:hAnsi="Times New Roman" w:cs="Times New Roman"/>
          <w:spacing w:val="2"/>
          <w:kern w:val="1"/>
        </w:rPr>
        <w:t>)</w:t>
      </w:r>
      <w:r w:rsidR="00ED0F1C" w:rsidRPr="00B90DEB">
        <w:rPr>
          <w:rFonts w:ascii="Times New Roman" w:eastAsiaTheme="minorHAnsi" w:hAnsi="Times New Roman" w:cs="Times New Roman"/>
          <w:spacing w:val="2"/>
          <w:kern w:val="1"/>
        </w:rPr>
        <w:t xml:space="preserve"> (</w:t>
      </w:r>
      <w:r w:rsidR="00B90DEB">
        <w:rPr>
          <w:rFonts w:ascii="Times New Roman" w:eastAsiaTheme="minorHAnsi" w:hAnsi="Times New Roman" w:cs="Times New Roman"/>
          <w:spacing w:val="2"/>
          <w:kern w:val="1"/>
        </w:rPr>
        <w:t xml:space="preserve">2023 - </w:t>
      </w:r>
      <w:r w:rsidR="00ED0F1C" w:rsidRPr="00B90DEB">
        <w:rPr>
          <w:rFonts w:ascii="Times New Roman" w:eastAsiaTheme="minorHAnsi" w:hAnsi="Times New Roman" w:cs="Times New Roman"/>
          <w:spacing w:val="2"/>
          <w:kern w:val="1"/>
        </w:rPr>
        <w:t>ongoing)</w:t>
      </w:r>
    </w:p>
    <w:p w14:paraId="3DC6EFB0" w14:textId="2DB84F15" w:rsidR="00B90DEB" w:rsidRPr="00B90DEB" w:rsidRDefault="00B90DEB" w:rsidP="00B90DEB">
      <w:pPr>
        <w:pStyle w:val="ListParagraph"/>
        <w:numPr>
          <w:ilvl w:val="0"/>
          <w:numId w:val="39"/>
        </w:numPr>
        <w:rPr>
          <w:rFonts w:ascii="Times New Roman" w:eastAsiaTheme="minorHAnsi" w:hAnsi="Times New Roman" w:cs="Times New Roman"/>
          <w:spacing w:val="2"/>
          <w:kern w:val="1"/>
        </w:rPr>
      </w:pPr>
      <w:r w:rsidRPr="00B90DEB">
        <w:rPr>
          <w:rFonts w:ascii="Times New Roman" w:eastAsiaTheme="minorHAnsi" w:hAnsi="Times New Roman" w:cs="Times New Roman"/>
          <w:spacing w:val="2"/>
          <w:kern w:val="1"/>
        </w:rPr>
        <w:t xml:space="preserve">Nadia Manzoni, PhD student </w:t>
      </w:r>
      <w:r>
        <w:rPr>
          <w:rFonts w:ascii="Times New Roman" w:eastAsiaTheme="minorHAnsi" w:hAnsi="Times New Roman" w:cs="Times New Roman"/>
          <w:spacing w:val="2"/>
          <w:kern w:val="1"/>
        </w:rPr>
        <w:t xml:space="preserve">in Public Policy, Central European University, </w:t>
      </w:r>
      <w:r w:rsidRPr="00B90DEB">
        <w:rPr>
          <w:rFonts w:ascii="Times New Roman" w:eastAsiaTheme="minorHAnsi" w:hAnsi="Times New Roman" w:cs="Times New Roman"/>
          <w:spacing w:val="2"/>
          <w:kern w:val="1"/>
        </w:rPr>
        <w:t>Emergence and institutionalization of the European University Alliances: Ideas, Actors and Power</w:t>
      </w:r>
      <w:r>
        <w:rPr>
          <w:rFonts w:ascii="Times New Roman" w:eastAsiaTheme="minorHAnsi" w:hAnsi="Times New Roman" w:cs="Times New Roman"/>
          <w:spacing w:val="2"/>
          <w:kern w:val="1"/>
        </w:rPr>
        <w:t xml:space="preserve"> (with Professor Agnes </w:t>
      </w:r>
      <w:proofErr w:type="spellStart"/>
      <w:r>
        <w:rPr>
          <w:rFonts w:ascii="Times New Roman" w:eastAsiaTheme="minorHAnsi" w:hAnsi="Times New Roman" w:cs="Times New Roman"/>
          <w:spacing w:val="2"/>
          <w:kern w:val="1"/>
        </w:rPr>
        <w:t>Batory</w:t>
      </w:r>
      <w:proofErr w:type="spellEnd"/>
      <w:r>
        <w:rPr>
          <w:rFonts w:ascii="Times New Roman" w:eastAsiaTheme="minorHAnsi" w:hAnsi="Times New Roman" w:cs="Times New Roman"/>
          <w:spacing w:val="2"/>
          <w:kern w:val="1"/>
        </w:rPr>
        <w:t>) (2024 - ongoing)</w:t>
      </w:r>
    </w:p>
    <w:p w14:paraId="357765EF" w14:textId="77777777" w:rsidR="00AA5E50" w:rsidRPr="00BA5C14" w:rsidRDefault="00AA5E50" w:rsidP="00927F21">
      <w:pPr>
        <w:contextualSpacing/>
      </w:pPr>
    </w:p>
    <w:p w14:paraId="4751D5AF" w14:textId="77777777" w:rsidR="00C45C94" w:rsidRPr="003D2AE9" w:rsidRDefault="00187BAA" w:rsidP="00B347B4">
      <w:pPr>
        <w:pStyle w:val="Heading1"/>
        <w:rPr>
          <w:b/>
          <w:bCs/>
          <w:color w:val="000000" w:themeColor="text1"/>
          <w:sz w:val="24"/>
          <w:szCs w:val="24"/>
          <w:u w:val="single"/>
        </w:rPr>
      </w:pPr>
      <w:r w:rsidRPr="003D2AE9">
        <w:rPr>
          <w:b/>
          <w:bCs/>
          <w:color w:val="000000" w:themeColor="text1"/>
          <w:sz w:val="24"/>
          <w:szCs w:val="24"/>
          <w:u w:val="single"/>
        </w:rPr>
        <w:t>FELLOWSHIPS &amp; AWARDS</w:t>
      </w:r>
    </w:p>
    <w:p w14:paraId="2633777E" w14:textId="77777777" w:rsidR="004B2577" w:rsidRPr="00272611" w:rsidRDefault="004B2577" w:rsidP="008355E0">
      <w:pPr>
        <w:contextualSpacing/>
        <w:rPr>
          <w:b/>
        </w:rPr>
      </w:pPr>
    </w:p>
    <w:p w14:paraId="7F4BD632" w14:textId="54F51686" w:rsidR="00A10FE2" w:rsidRDefault="00A10FE2" w:rsidP="00C45C94">
      <w:pPr>
        <w:tabs>
          <w:tab w:val="left" w:pos="0"/>
        </w:tabs>
        <w:contextualSpacing/>
        <w:rPr>
          <w:b/>
        </w:rPr>
      </w:pPr>
      <w:r>
        <w:rPr>
          <w:b/>
        </w:rPr>
        <w:t xml:space="preserve">2024 Elected </w:t>
      </w:r>
      <w:proofErr w:type="gramStart"/>
      <w:r>
        <w:rPr>
          <w:b/>
        </w:rPr>
        <w:t>into</w:t>
      </w:r>
      <w:proofErr w:type="gramEnd"/>
      <w:r>
        <w:rPr>
          <w:b/>
        </w:rPr>
        <w:t xml:space="preserve"> membership of Academia Europaea (The Academy of Europe)</w:t>
      </w:r>
    </w:p>
    <w:p w14:paraId="15AFD4FD" w14:textId="77777777" w:rsidR="00A10FE2" w:rsidRDefault="00A10FE2" w:rsidP="00C45C94">
      <w:pPr>
        <w:tabs>
          <w:tab w:val="left" w:pos="0"/>
        </w:tabs>
        <w:contextualSpacing/>
        <w:rPr>
          <w:b/>
        </w:rPr>
      </w:pPr>
    </w:p>
    <w:p w14:paraId="1C7A6701" w14:textId="1B653BB2" w:rsidR="008355E0" w:rsidRPr="00B347B4" w:rsidRDefault="004B2577" w:rsidP="00B347B4">
      <w:pPr>
        <w:pStyle w:val="Heading2"/>
        <w:rPr>
          <w:b/>
          <w:bCs/>
          <w:color w:val="000000" w:themeColor="text1"/>
          <w:sz w:val="22"/>
          <w:szCs w:val="22"/>
        </w:rPr>
      </w:pPr>
      <w:r w:rsidRPr="00B347B4">
        <w:rPr>
          <w:b/>
          <w:bCs/>
          <w:color w:val="000000" w:themeColor="text1"/>
          <w:sz w:val="22"/>
          <w:szCs w:val="22"/>
        </w:rPr>
        <w:t xml:space="preserve">Teaching and </w:t>
      </w:r>
      <w:r w:rsidR="008A3327" w:rsidRPr="00B347B4">
        <w:rPr>
          <w:b/>
          <w:bCs/>
          <w:color w:val="000000" w:themeColor="text1"/>
          <w:sz w:val="22"/>
          <w:szCs w:val="22"/>
        </w:rPr>
        <w:t>a</w:t>
      </w:r>
      <w:r w:rsidRPr="00B347B4">
        <w:rPr>
          <w:b/>
          <w:bCs/>
          <w:color w:val="000000" w:themeColor="text1"/>
          <w:sz w:val="22"/>
          <w:szCs w:val="22"/>
        </w:rPr>
        <w:t>dvising</w:t>
      </w:r>
      <w:r w:rsidR="008355E0" w:rsidRPr="00B347B4">
        <w:rPr>
          <w:b/>
          <w:bCs/>
          <w:color w:val="000000" w:themeColor="text1"/>
          <w:sz w:val="22"/>
          <w:szCs w:val="22"/>
        </w:rPr>
        <w:t xml:space="preserve"> </w:t>
      </w:r>
      <w:r w:rsidR="008A3327" w:rsidRPr="00B347B4">
        <w:rPr>
          <w:b/>
          <w:bCs/>
          <w:color w:val="000000" w:themeColor="text1"/>
          <w:sz w:val="22"/>
          <w:szCs w:val="22"/>
        </w:rPr>
        <w:t>r</w:t>
      </w:r>
      <w:r w:rsidR="008355E0" w:rsidRPr="00B347B4">
        <w:rPr>
          <w:b/>
          <w:bCs/>
          <w:color w:val="000000" w:themeColor="text1"/>
          <w:sz w:val="22"/>
          <w:szCs w:val="22"/>
        </w:rPr>
        <w:t>ecognition</w:t>
      </w:r>
    </w:p>
    <w:p w14:paraId="1D45894A" w14:textId="6391BACE" w:rsidR="00F73B98" w:rsidRPr="008650DC" w:rsidRDefault="00CD10B7" w:rsidP="00F73B98">
      <w:pPr>
        <w:ind w:left="450" w:right="-450" w:hanging="270"/>
        <w:contextualSpacing/>
        <w:rPr>
          <w:sz w:val="22"/>
          <w:szCs w:val="22"/>
        </w:rPr>
      </w:pPr>
      <w:r w:rsidRPr="008650DC">
        <w:rPr>
          <w:sz w:val="22"/>
          <w:szCs w:val="22"/>
        </w:rPr>
        <w:t xml:space="preserve">2021 Recipient of the </w:t>
      </w:r>
      <w:r w:rsidRPr="008650DC">
        <w:rPr>
          <w:b/>
          <w:bCs/>
          <w:sz w:val="22"/>
          <w:szCs w:val="22"/>
        </w:rPr>
        <w:t>Phi Beta Kappa Alpha-Iota Prize for Excellence in Teaching</w:t>
      </w:r>
      <w:r w:rsidRPr="008650DC">
        <w:rPr>
          <w:sz w:val="22"/>
          <w:szCs w:val="22"/>
        </w:rPr>
        <w:t xml:space="preserve"> at Harvard College, Faculty of Arts and Sciences</w:t>
      </w:r>
    </w:p>
    <w:p w14:paraId="04810233" w14:textId="21841CCA" w:rsidR="00F73B98" w:rsidRPr="008650DC" w:rsidRDefault="008902A4" w:rsidP="00F73B98">
      <w:pPr>
        <w:ind w:left="450" w:right="-450" w:hanging="270"/>
        <w:contextualSpacing/>
        <w:rPr>
          <w:sz w:val="22"/>
          <w:szCs w:val="22"/>
        </w:rPr>
      </w:pPr>
      <w:r>
        <w:rPr>
          <w:sz w:val="22"/>
          <w:szCs w:val="22"/>
        </w:rPr>
        <w:lastRenderedPageBreak/>
        <w:t xml:space="preserve">2020 </w:t>
      </w:r>
      <w:r w:rsidR="00A34AF2" w:rsidRPr="008650DC">
        <w:rPr>
          <w:sz w:val="22"/>
          <w:szCs w:val="22"/>
        </w:rPr>
        <w:t xml:space="preserve">Winner, </w:t>
      </w:r>
      <w:r w:rsidR="00A34AF2" w:rsidRPr="008650DC">
        <w:rPr>
          <w:b/>
          <w:bCs/>
          <w:sz w:val="22"/>
          <w:szCs w:val="22"/>
        </w:rPr>
        <w:t>John R. Marquand Award for Excellence in Advising and Support to Harvard Undergraduates</w:t>
      </w:r>
      <w:r w:rsidR="00A34AF2" w:rsidRPr="008650DC">
        <w:rPr>
          <w:sz w:val="22"/>
          <w:szCs w:val="22"/>
        </w:rPr>
        <w:t>,</w:t>
      </w:r>
    </w:p>
    <w:p w14:paraId="3CE0BB0D" w14:textId="5B6BEE6B" w:rsidR="00F73B98" w:rsidRPr="008650DC" w:rsidRDefault="004317BA" w:rsidP="00F73B98">
      <w:pPr>
        <w:ind w:left="450" w:hanging="270"/>
        <w:contextualSpacing/>
        <w:rPr>
          <w:noProof/>
          <w:color w:val="000000" w:themeColor="text1"/>
          <w:sz w:val="22"/>
          <w:szCs w:val="22"/>
          <w:lang w:val="en-GB"/>
        </w:rPr>
      </w:pPr>
      <w:r w:rsidRPr="0074145B">
        <w:rPr>
          <w:b/>
          <w:bCs/>
          <w:noProof/>
          <w:color w:val="000000" w:themeColor="text1"/>
          <w:sz w:val="22"/>
          <w:szCs w:val="22"/>
          <w:lang w:val="en-GB"/>
        </w:rPr>
        <w:t>Certificate of Teaching Excellence</w:t>
      </w:r>
      <w:r w:rsidRPr="008650DC">
        <w:rPr>
          <w:noProof/>
          <w:color w:val="000000" w:themeColor="text1"/>
          <w:sz w:val="22"/>
          <w:szCs w:val="22"/>
          <w:lang w:val="en-GB"/>
        </w:rPr>
        <w:t xml:space="preserve">, </w:t>
      </w:r>
      <w:r w:rsidR="00F73B98" w:rsidRPr="008650DC">
        <w:rPr>
          <w:noProof/>
          <w:color w:val="000000" w:themeColor="text1"/>
          <w:sz w:val="22"/>
          <w:szCs w:val="22"/>
          <w:lang w:val="en-GB"/>
        </w:rPr>
        <w:t xml:space="preserve">Faculty of Arts and Sciences, </w:t>
      </w:r>
      <w:r w:rsidR="004B2577" w:rsidRPr="008650DC">
        <w:rPr>
          <w:noProof/>
          <w:color w:val="000000" w:themeColor="text1"/>
          <w:sz w:val="22"/>
          <w:szCs w:val="22"/>
          <w:lang w:val="en-GB"/>
        </w:rPr>
        <w:t>Harvard University</w:t>
      </w:r>
      <w:r w:rsidR="00C261E8" w:rsidRPr="008650DC">
        <w:rPr>
          <w:noProof/>
          <w:color w:val="000000" w:themeColor="text1"/>
          <w:sz w:val="22"/>
          <w:szCs w:val="22"/>
          <w:lang w:val="en-GB"/>
        </w:rPr>
        <w:t>:</w:t>
      </w:r>
      <w:r w:rsidR="004B2577" w:rsidRPr="008650DC">
        <w:rPr>
          <w:noProof/>
          <w:color w:val="000000" w:themeColor="text1"/>
          <w:sz w:val="22"/>
          <w:szCs w:val="22"/>
          <w:lang w:val="en-GB"/>
        </w:rPr>
        <w:t xml:space="preserve"> GENED1039 (Fall 2019</w:t>
      </w:r>
      <w:r w:rsidR="00024AEB" w:rsidRPr="008650DC">
        <w:rPr>
          <w:noProof/>
          <w:color w:val="000000" w:themeColor="text1"/>
          <w:sz w:val="22"/>
          <w:szCs w:val="22"/>
          <w:lang w:val="en-GB"/>
        </w:rPr>
        <w:t>, Spring 2021</w:t>
      </w:r>
      <w:r w:rsidR="00ED0F1C">
        <w:rPr>
          <w:noProof/>
          <w:color w:val="000000" w:themeColor="text1"/>
          <w:sz w:val="22"/>
          <w:szCs w:val="22"/>
          <w:lang w:val="en-GB"/>
        </w:rPr>
        <w:t>, Spring 2023</w:t>
      </w:r>
      <w:r w:rsidR="004B2577" w:rsidRPr="008650DC">
        <w:rPr>
          <w:noProof/>
          <w:color w:val="000000" w:themeColor="text1"/>
          <w:sz w:val="22"/>
          <w:szCs w:val="22"/>
          <w:lang w:val="en-GB"/>
        </w:rPr>
        <w:t>), SOCIOL1130 (Spring 2018, 2019</w:t>
      </w:r>
      <w:r w:rsidR="00024AEB" w:rsidRPr="008650DC">
        <w:rPr>
          <w:noProof/>
          <w:color w:val="000000" w:themeColor="text1"/>
          <w:sz w:val="22"/>
          <w:szCs w:val="22"/>
          <w:lang w:val="en-GB"/>
        </w:rPr>
        <w:t>, 2021</w:t>
      </w:r>
      <w:r w:rsidR="0096520E">
        <w:rPr>
          <w:noProof/>
          <w:color w:val="000000" w:themeColor="text1"/>
          <w:sz w:val="22"/>
          <w:szCs w:val="22"/>
          <w:lang w:val="en-GB"/>
        </w:rPr>
        <w:t>, 2022</w:t>
      </w:r>
      <w:r w:rsidR="00ED0F1C">
        <w:rPr>
          <w:noProof/>
          <w:color w:val="000000" w:themeColor="text1"/>
          <w:sz w:val="22"/>
          <w:szCs w:val="22"/>
          <w:lang w:val="en-GB"/>
        </w:rPr>
        <w:t>, 2023</w:t>
      </w:r>
      <w:r w:rsidR="004B2577" w:rsidRPr="008650DC">
        <w:rPr>
          <w:noProof/>
          <w:color w:val="000000" w:themeColor="text1"/>
          <w:sz w:val="22"/>
          <w:szCs w:val="22"/>
          <w:lang w:val="en-GB"/>
        </w:rPr>
        <w:t>), SOCIOL1104 (Fall 2016, 2017, 2018</w:t>
      </w:r>
      <w:r w:rsidR="00A34AF2" w:rsidRPr="008650DC">
        <w:rPr>
          <w:noProof/>
          <w:color w:val="000000" w:themeColor="text1"/>
          <w:sz w:val="22"/>
          <w:szCs w:val="22"/>
          <w:lang w:val="en-GB"/>
        </w:rPr>
        <w:t xml:space="preserve">, </w:t>
      </w:r>
      <w:r w:rsidR="0096520E">
        <w:rPr>
          <w:noProof/>
          <w:color w:val="000000" w:themeColor="text1"/>
          <w:sz w:val="22"/>
          <w:szCs w:val="22"/>
          <w:lang w:val="en-GB"/>
        </w:rPr>
        <w:t>2019</w:t>
      </w:r>
      <w:r w:rsidR="000E3E86">
        <w:rPr>
          <w:noProof/>
          <w:color w:val="000000" w:themeColor="text1"/>
          <w:sz w:val="22"/>
          <w:szCs w:val="22"/>
          <w:lang w:val="en-GB"/>
        </w:rPr>
        <w:t xml:space="preserve">, </w:t>
      </w:r>
      <w:r w:rsidR="00A34AF2" w:rsidRPr="008650DC">
        <w:rPr>
          <w:noProof/>
          <w:color w:val="000000" w:themeColor="text1"/>
          <w:sz w:val="22"/>
          <w:szCs w:val="22"/>
          <w:lang w:val="en-GB"/>
        </w:rPr>
        <w:t>2020</w:t>
      </w:r>
      <w:r w:rsidR="000E3E86">
        <w:rPr>
          <w:noProof/>
          <w:color w:val="000000" w:themeColor="text1"/>
          <w:sz w:val="22"/>
          <w:szCs w:val="22"/>
          <w:lang w:val="en-GB"/>
        </w:rPr>
        <w:t>, 2021</w:t>
      </w:r>
      <w:r w:rsidR="00ED0F1C">
        <w:rPr>
          <w:noProof/>
          <w:color w:val="000000" w:themeColor="text1"/>
          <w:sz w:val="22"/>
          <w:szCs w:val="22"/>
          <w:lang w:val="en-GB"/>
        </w:rPr>
        <w:t>, 2022</w:t>
      </w:r>
      <w:r w:rsidR="004B2577" w:rsidRPr="008650DC">
        <w:rPr>
          <w:noProof/>
          <w:color w:val="000000" w:themeColor="text1"/>
          <w:sz w:val="22"/>
          <w:szCs w:val="22"/>
          <w:lang w:val="en-GB"/>
        </w:rPr>
        <w:t>), and SOCIOL113 (Spring 2017)</w:t>
      </w:r>
    </w:p>
    <w:p w14:paraId="079EA19C" w14:textId="7AEC3167" w:rsidR="0004004F" w:rsidRDefault="00ED0F1C" w:rsidP="0074145B">
      <w:pPr>
        <w:ind w:left="450" w:right="-180" w:hanging="270"/>
        <w:contextualSpacing/>
        <w:rPr>
          <w:sz w:val="22"/>
          <w:szCs w:val="22"/>
        </w:rPr>
      </w:pPr>
      <w:r>
        <w:rPr>
          <w:sz w:val="22"/>
          <w:szCs w:val="22"/>
        </w:rPr>
        <w:t>Six</w:t>
      </w:r>
      <w:r w:rsidR="00DB1408" w:rsidRPr="008650DC">
        <w:rPr>
          <w:sz w:val="22"/>
          <w:szCs w:val="22"/>
        </w:rPr>
        <w:t xml:space="preserve"> times</w:t>
      </w:r>
      <w:r w:rsidR="00024AEB" w:rsidRPr="008650DC">
        <w:rPr>
          <w:sz w:val="22"/>
          <w:szCs w:val="22"/>
        </w:rPr>
        <w:t xml:space="preserve"> v</w:t>
      </w:r>
      <w:r w:rsidR="004B2577" w:rsidRPr="008650DC">
        <w:rPr>
          <w:sz w:val="22"/>
          <w:szCs w:val="22"/>
        </w:rPr>
        <w:t xml:space="preserve">oted one of the </w:t>
      </w:r>
      <w:r w:rsidR="00B90DEB">
        <w:rPr>
          <w:sz w:val="22"/>
          <w:szCs w:val="22"/>
        </w:rPr>
        <w:t>most impactful</w:t>
      </w:r>
      <w:r w:rsidR="004B2577" w:rsidRPr="008650DC">
        <w:rPr>
          <w:sz w:val="22"/>
          <w:szCs w:val="22"/>
        </w:rPr>
        <w:t xml:space="preserve"> professors </w:t>
      </w:r>
      <w:r w:rsidR="00B90DEB">
        <w:rPr>
          <w:sz w:val="22"/>
          <w:szCs w:val="22"/>
        </w:rPr>
        <w:t xml:space="preserve">by </w:t>
      </w:r>
      <w:r w:rsidR="004B2577" w:rsidRPr="008650DC">
        <w:rPr>
          <w:sz w:val="22"/>
          <w:szCs w:val="22"/>
        </w:rPr>
        <w:t xml:space="preserve">the </w:t>
      </w:r>
      <w:r w:rsidR="00B90DEB">
        <w:rPr>
          <w:sz w:val="22"/>
          <w:szCs w:val="22"/>
        </w:rPr>
        <w:t xml:space="preserve">Harvard College </w:t>
      </w:r>
      <w:r>
        <w:rPr>
          <w:sz w:val="22"/>
          <w:szCs w:val="22"/>
        </w:rPr>
        <w:t xml:space="preserve">graduating </w:t>
      </w:r>
      <w:r w:rsidR="004B2577" w:rsidRPr="008650DC">
        <w:rPr>
          <w:sz w:val="22"/>
          <w:szCs w:val="22"/>
        </w:rPr>
        <w:t>Class 2019</w:t>
      </w:r>
      <w:r w:rsidR="00024AEB" w:rsidRPr="008650DC">
        <w:rPr>
          <w:sz w:val="22"/>
          <w:szCs w:val="22"/>
        </w:rPr>
        <w:t>, 2020, 2021</w:t>
      </w:r>
      <w:r w:rsidR="00DB1408" w:rsidRPr="008650DC">
        <w:rPr>
          <w:sz w:val="22"/>
          <w:szCs w:val="22"/>
        </w:rPr>
        <w:t>, 2022</w:t>
      </w:r>
      <w:r w:rsidR="000E3E86">
        <w:rPr>
          <w:sz w:val="22"/>
          <w:szCs w:val="22"/>
        </w:rPr>
        <w:t>, 2023</w:t>
      </w:r>
      <w:r>
        <w:rPr>
          <w:sz w:val="22"/>
          <w:szCs w:val="22"/>
        </w:rPr>
        <w:t xml:space="preserve"> and 2024</w:t>
      </w:r>
      <w:r w:rsidR="004B2577" w:rsidRPr="008650DC">
        <w:rPr>
          <w:sz w:val="22"/>
          <w:szCs w:val="22"/>
        </w:rPr>
        <w:t xml:space="preserve"> </w:t>
      </w:r>
      <w:r w:rsidR="00B90DEB">
        <w:rPr>
          <w:sz w:val="22"/>
          <w:szCs w:val="22"/>
        </w:rPr>
        <w:t>in</w:t>
      </w:r>
      <w:r w:rsidR="004B2577" w:rsidRPr="008650DC">
        <w:rPr>
          <w:sz w:val="22"/>
          <w:szCs w:val="22"/>
        </w:rPr>
        <w:t xml:space="preserve"> Harvard Yearbook Publications</w:t>
      </w:r>
    </w:p>
    <w:p w14:paraId="26F34572" w14:textId="456EDA77" w:rsidR="00032817" w:rsidRDefault="00032817" w:rsidP="003D2AE9">
      <w:pPr>
        <w:tabs>
          <w:tab w:val="left" w:pos="976"/>
        </w:tabs>
        <w:rPr>
          <w:b/>
          <w:bCs/>
          <w:lang w:eastAsia="en-GB"/>
        </w:rPr>
      </w:pPr>
    </w:p>
    <w:p w14:paraId="327F1650" w14:textId="3ADF635A" w:rsidR="007C5C3F" w:rsidRPr="00B347B4" w:rsidRDefault="007C5C3F" w:rsidP="00B347B4">
      <w:pPr>
        <w:pStyle w:val="Heading2"/>
        <w:rPr>
          <w:b/>
          <w:bCs/>
          <w:color w:val="000000" w:themeColor="text1"/>
          <w:sz w:val="22"/>
          <w:szCs w:val="22"/>
          <w:lang w:eastAsia="en-GB"/>
        </w:rPr>
      </w:pPr>
      <w:r w:rsidRPr="00B347B4">
        <w:rPr>
          <w:b/>
          <w:bCs/>
          <w:color w:val="000000" w:themeColor="text1"/>
          <w:sz w:val="22"/>
          <w:szCs w:val="22"/>
          <w:lang w:eastAsia="en-GB"/>
        </w:rPr>
        <w:t xml:space="preserve">Course </w:t>
      </w:r>
      <w:r w:rsidR="008A3327" w:rsidRPr="00B347B4">
        <w:rPr>
          <w:b/>
          <w:bCs/>
          <w:color w:val="000000" w:themeColor="text1"/>
          <w:sz w:val="22"/>
          <w:szCs w:val="22"/>
          <w:lang w:eastAsia="en-GB"/>
        </w:rPr>
        <w:t>d</w:t>
      </w:r>
      <w:r w:rsidRPr="00B347B4">
        <w:rPr>
          <w:b/>
          <w:bCs/>
          <w:color w:val="000000" w:themeColor="text1"/>
          <w:sz w:val="22"/>
          <w:szCs w:val="22"/>
          <w:lang w:eastAsia="en-GB"/>
        </w:rPr>
        <w:t xml:space="preserve">evelopment </w:t>
      </w:r>
      <w:r w:rsidR="008A3327" w:rsidRPr="00B347B4">
        <w:rPr>
          <w:b/>
          <w:bCs/>
          <w:color w:val="000000" w:themeColor="text1"/>
          <w:sz w:val="22"/>
          <w:szCs w:val="22"/>
          <w:lang w:eastAsia="en-GB"/>
        </w:rPr>
        <w:t>g</w:t>
      </w:r>
      <w:r w:rsidRPr="00B347B4">
        <w:rPr>
          <w:b/>
          <w:bCs/>
          <w:color w:val="000000" w:themeColor="text1"/>
          <w:sz w:val="22"/>
          <w:szCs w:val="22"/>
          <w:lang w:eastAsia="en-GB"/>
        </w:rPr>
        <w:t>rants</w:t>
      </w:r>
    </w:p>
    <w:p w14:paraId="68DE15E3" w14:textId="36D4EE8C" w:rsidR="00E46A34" w:rsidRDefault="00E46A34" w:rsidP="00E46A34">
      <w:pPr>
        <w:pStyle w:val="TextRight"/>
        <w:spacing w:line="240" w:lineRule="auto"/>
        <w:ind w:left="1260" w:right="-630" w:hanging="1260"/>
        <w:rPr>
          <w:color w:val="000000" w:themeColor="text1"/>
          <w:szCs w:val="22"/>
          <w:shd w:val="clear" w:color="auto" w:fill="FFFFFF"/>
        </w:rPr>
      </w:pPr>
      <w:r w:rsidRPr="004317BA">
        <w:rPr>
          <w:color w:val="000000" w:themeColor="text1"/>
          <w:szCs w:val="22"/>
          <w:shd w:val="clear" w:color="auto" w:fill="FFFFFF"/>
        </w:rPr>
        <w:t xml:space="preserve">General Education Program, </w:t>
      </w:r>
      <w:r>
        <w:rPr>
          <w:color w:val="000000" w:themeColor="text1"/>
          <w:szCs w:val="22"/>
          <w:shd w:val="clear" w:color="auto" w:fill="FFFFFF"/>
        </w:rPr>
        <w:t>FAS</w:t>
      </w:r>
      <w:r w:rsidRPr="004317BA">
        <w:rPr>
          <w:color w:val="000000" w:themeColor="text1"/>
          <w:szCs w:val="22"/>
          <w:shd w:val="clear" w:color="auto" w:fill="FFFFFF"/>
        </w:rPr>
        <w:t>, Harvard University</w:t>
      </w:r>
      <w:r>
        <w:rPr>
          <w:color w:val="000000" w:themeColor="text1"/>
          <w:szCs w:val="22"/>
          <w:shd w:val="clear" w:color="auto" w:fill="FFFFFF"/>
        </w:rPr>
        <w:t xml:space="preserve">, </w:t>
      </w:r>
      <w:r w:rsidRPr="004317BA">
        <w:rPr>
          <w:color w:val="000000" w:themeColor="text1"/>
          <w:szCs w:val="22"/>
          <w:shd w:val="clear" w:color="auto" w:fill="FFFFFF"/>
        </w:rPr>
        <w:t>Course Development Grant: GENED1039</w:t>
      </w:r>
      <w:r>
        <w:rPr>
          <w:color w:val="000000" w:themeColor="text1"/>
          <w:szCs w:val="22"/>
          <w:shd w:val="clear" w:color="auto" w:fill="FFFFFF"/>
        </w:rPr>
        <w:t>, 2022</w:t>
      </w:r>
    </w:p>
    <w:p w14:paraId="3CBC2D98" w14:textId="672A0AA2" w:rsidR="00A34AF2" w:rsidRDefault="00A34AF2" w:rsidP="007C5C3F">
      <w:pPr>
        <w:pStyle w:val="TextRight"/>
        <w:spacing w:line="240" w:lineRule="auto"/>
        <w:ind w:left="1260" w:right="-630" w:hanging="1260"/>
        <w:rPr>
          <w:color w:val="000000" w:themeColor="text1"/>
          <w:szCs w:val="22"/>
          <w:shd w:val="clear" w:color="auto" w:fill="FFFFFF"/>
        </w:rPr>
      </w:pPr>
      <w:r>
        <w:rPr>
          <w:color w:val="000000" w:themeColor="text1"/>
          <w:szCs w:val="22"/>
          <w:shd w:val="clear" w:color="auto" w:fill="FFFFFF"/>
        </w:rPr>
        <w:t xml:space="preserve">Office for Undergraduate Education, Course </w:t>
      </w:r>
      <w:r w:rsidR="00CD10B7">
        <w:rPr>
          <w:color w:val="000000" w:themeColor="text1"/>
          <w:szCs w:val="22"/>
          <w:shd w:val="clear" w:color="auto" w:fill="FFFFFF"/>
        </w:rPr>
        <w:t>D</w:t>
      </w:r>
      <w:r>
        <w:rPr>
          <w:color w:val="000000" w:themeColor="text1"/>
          <w:szCs w:val="22"/>
          <w:shd w:val="clear" w:color="auto" w:fill="FFFFFF"/>
        </w:rPr>
        <w:t xml:space="preserve">evelopment </w:t>
      </w:r>
      <w:r w:rsidR="00CD10B7">
        <w:rPr>
          <w:color w:val="000000" w:themeColor="text1"/>
          <w:szCs w:val="22"/>
          <w:shd w:val="clear" w:color="auto" w:fill="FFFFFF"/>
        </w:rPr>
        <w:t>G</w:t>
      </w:r>
      <w:r>
        <w:rPr>
          <w:color w:val="000000" w:themeColor="text1"/>
          <w:szCs w:val="22"/>
          <w:shd w:val="clear" w:color="auto" w:fill="FFFFFF"/>
        </w:rPr>
        <w:t>rant</w:t>
      </w:r>
      <w:r w:rsidR="00B2457D">
        <w:rPr>
          <w:color w:val="000000" w:themeColor="text1"/>
          <w:szCs w:val="22"/>
          <w:shd w:val="clear" w:color="auto" w:fill="FFFFFF"/>
        </w:rPr>
        <w:t xml:space="preserve">: </w:t>
      </w:r>
      <w:r>
        <w:rPr>
          <w:color w:val="000000" w:themeColor="text1"/>
          <w:szCs w:val="22"/>
          <w:shd w:val="clear" w:color="auto" w:fill="FFFFFF"/>
        </w:rPr>
        <w:t>SOCIOL1104, 2021</w:t>
      </w:r>
    </w:p>
    <w:p w14:paraId="5087CB03" w14:textId="44BDB456" w:rsidR="007C5C3F" w:rsidRPr="004317BA" w:rsidRDefault="007C5C3F" w:rsidP="007C5C3F">
      <w:pPr>
        <w:pStyle w:val="TextRight"/>
        <w:spacing w:line="240" w:lineRule="auto"/>
        <w:ind w:left="1260" w:right="-630" w:hanging="1260"/>
        <w:rPr>
          <w:color w:val="000000" w:themeColor="text1"/>
          <w:szCs w:val="22"/>
          <w:shd w:val="clear" w:color="auto" w:fill="FFFFFF"/>
        </w:rPr>
      </w:pPr>
      <w:r w:rsidRPr="004317BA">
        <w:rPr>
          <w:color w:val="000000" w:themeColor="text1"/>
          <w:szCs w:val="22"/>
          <w:shd w:val="clear" w:color="auto" w:fill="FFFFFF"/>
        </w:rPr>
        <w:t xml:space="preserve">General Education Program, </w:t>
      </w:r>
      <w:r>
        <w:rPr>
          <w:color w:val="000000" w:themeColor="text1"/>
          <w:szCs w:val="22"/>
          <w:shd w:val="clear" w:color="auto" w:fill="FFFFFF"/>
        </w:rPr>
        <w:t>FAS</w:t>
      </w:r>
      <w:r w:rsidRPr="004317BA">
        <w:rPr>
          <w:color w:val="000000" w:themeColor="text1"/>
          <w:szCs w:val="22"/>
          <w:shd w:val="clear" w:color="auto" w:fill="FFFFFF"/>
        </w:rPr>
        <w:t>, Harvard University</w:t>
      </w:r>
      <w:r>
        <w:rPr>
          <w:color w:val="000000" w:themeColor="text1"/>
          <w:szCs w:val="22"/>
          <w:shd w:val="clear" w:color="auto" w:fill="FFFFFF"/>
        </w:rPr>
        <w:t xml:space="preserve">, </w:t>
      </w:r>
      <w:r w:rsidRPr="004317BA">
        <w:rPr>
          <w:color w:val="000000" w:themeColor="text1"/>
          <w:szCs w:val="22"/>
          <w:shd w:val="clear" w:color="auto" w:fill="FFFFFF"/>
        </w:rPr>
        <w:t>Course Development Grant: GENED1039</w:t>
      </w:r>
      <w:r>
        <w:rPr>
          <w:color w:val="000000" w:themeColor="text1"/>
          <w:szCs w:val="22"/>
          <w:shd w:val="clear" w:color="auto" w:fill="FFFFFF"/>
        </w:rPr>
        <w:t>, 2018</w:t>
      </w:r>
    </w:p>
    <w:p w14:paraId="048404AA" w14:textId="696BF597" w:rsidR="007C5C3F" w:rsidRPr="004317BA" w:rsidRDefault="007C5C3F" w:rsidP="00A34AF2">
      <w:pPr>
        <w:pStyle w:val="TextRight"/>
        <w:spacing w:line="240" w:lineRule="auto"/>
        <w:rPr>
          <w:color w:val="000000" w:themeColor="text1"/>
          <w:szCs w:val="22"/>
          <w:shd w:val="clear" w:color="auto" w:fill="FFFFFF"/>
        </w:rPr>
      </w:pPr>
      <w:proofErr w:type="spellStart"/>
      <w:r w:rsidRPr="004317BA">
        <w:rPr>
          <w:color w:val="000000" w:themeColor="text1"/>
          <w:szCs w:val="22"/>
          <w:shd w:val="clear" w:color="auto" w:fill="FFFFFF"/>
        </w:rPr>
        <w:t>Mindich</w:t>
      </w:r>
      <w:proofErr w:type="spellEnd"/>
      <w:r w:rsidRPr="004317BA">
        <w:rPr>
          <w:color w:val="000000" w:themeColor="text1"/>
          <w:szCs w:val="22"/>
          <w:shd w:val="clear" w:color="auto" w:fill="FFFFFF"/>
        </w:rPr>
        <w:t xml:space="preserve"> Program for Engaged Scholarship, </w:t>
      </w:r>
      <w:r>
        <w:rPr>
          <w:color w:val="000000" w:themeColor="text1"/>
          <w:szCs w:val="22"/>
          <w:shd w:val="clear" w:color="auto" w:fill="FFFFFF"/>
        </w:rPr>
        <w:t>FAS</w:t>
      </w:r>
      <w:r w:rsidRPr="004317BA">
        <w:rPr>
          <w:color w:val="000000" w:themeColor="text1"/>
          <w:szCs w:val="22"/>
          <w:shd w:val="clear" w:color="auto" w:fill="FFFFFF"/>
        </w:rPr>
        <w:t>, Harvard University</w:t>
      </w:r>
      <w:r w:rsidR="00CD10B7">
        <w:rPr>
          <w:color w:val="000000" w:themeColor="text1"/>
          <w:szCs w:val="22"/>
          <w:shd w:val="clear" w:color="auto" w:fill="FFFFFF"/>
        </w:rPr>
        <w:t>,</w:t>
      </w:r>
      <w:r w:rsidRPr="004317BA">
        <w:rPr>
          <w:color w:val="000000" w:themeColor="text1"/>
          <w:szCs w:val="22"/>
          <w:shd w:val="clear" w:color="auto" w:fill="FFFFFF"/>
        </w:rPr>
        <w:t xml:space="preserve"> Course Development Gran</w:t>
      </w:r>
      <w:r w:rsidR="0046145C">
        <w:rPr>
          <w:color w:val="000000" w:themeColor="text1"/>
          <w:szCs w:val="22"/>
          <w:shd w:val="clear" w:color="auto" w:fill="FFFFFF"/>
        </w:rPr>
        <w:t>t</w:t>
      </w:r>
      <w:r w:rsidR="00E46A34">
        <w:rPr>
          <w:color w:val="000000" w:themeColor="text1"/>
          <w:szCs w:val="22"/>
          <w:shd w:val="clear" w:color="auto" w:fill="FFFFFF"/>
        </w:rPr>
        <w:t>:</w:t>
      </w:r>
      <w:r w:rsidR="00CD10B7">
        <w:rPr>
          <w:color w:val="000000" w:themeColor="text1"/>
          <w:szCs w:val="22"/>
          <w:shd w:val="clear" w:color="auto" w:fill="FFFFFF"/>
        </w:rPr>
        <w:t xml:space="preserve"> </w:t>
      </w:r>
      <w:r w:rsidRPr="004317BA">
        <w:rPr>
          <w:color w:val="000000" w:themeColor="text1"/>
          <w:szCs w:val="22"/>
          <w:shd w:val="clear" w:color="auto" w:fill="FFFFFF"/>
        </w:rPr>
        <w:t xml:space="preserve"> SOCIOL1130</w:t>
      </w:r>
      <w:r>
        <w:rPr>
          <w:color w:val="000000" w:themeColor="text1"/>
          <w:szCs w:val="22"/>
          <w:shd w:val="clear" w:color="auto" w:fill="FFFFFF"/>
        </w:rPr>
        <w:t>, 2017</w:t>
      </w:r>
    </w:p>
    <w:p w14:paraId="1E32C382" w14:textId="77777777" w:rsidR="007C5C3F" w:rsidRDefault="007C5C3F" w:rsidP="008355E0">
      <w:pPr>
        <w:contextualSpacing/>
        <w:rPr>
          <w:b/>
        </w:rPr>
      </w:pPr>
    </w:p>
    <w:p w14:paraId="1ECE59BF" w14:textId="706C4DE5" w:rsidR="006421C2" w:rsidRPr="00B347B4" w:rsidRDefault="006421C2" w:rsidP="00B347B4">
      <w:pPr>
        <w:pStyle w:val="Heading2"/>
        <w:rPr>
          <w:b/>
          <w:bCs/>
          <w:color w:val="000000" w:themeColor="text1"/>
          <w:sz w:val="22"/>
          <w:szCs w:val="22"/>
        </w:rPr>
      </w:pPr>
      <w:r w:rsidRPr="00B347B4">
        <w:rPr>
          <w:b/>
          <w:bCs/>
          <w:color w:val="000000" w:themeColor="text1"/>
          <w:sz w:val="22"/>
          <w:szCs w:val="22"/>
        </w:rPr>
        <w:t xml:space="preserve">Research </w:t>
      </w:r>
      <w:r w:rsidR="008A3327" w:rsidRPr="00B347B4">
        <w:rPr>
          <w:b/>
          <w:bCs/>
          <w:color w:val="000000" w:themeColor="text1"/>
          <w:sz w:val="22"/>
          <w:szCs w:val="22"/>
        </w:rPr>
        <w:t>g</w:t>
      </w:r>
      <w:r w:rsidRPr="00B347B4">
        <w:rPr>
          <w:b/>
          <w:bCs/>
          <w:color w:val="000000" w:themeColor="text1"/>
          <w:sz w:val="22"/>
          <w:szCs w:val="22"/>
        </w:rPr>
        <w:t>rants</w:t>
      </w:r>
    </w:p>
    <w:p w14:paraId="6A083A8B" w14:textId="28E6CDC7" w:rsidR="00EF7291" w:rsidRDefault="00EF7291" w:rsidP="00CF6888">
      <w:pPr>
        <w:widowControl w:val="0"/>
        <w:autoSpaceDE w:val="0"/>
        <w:autoSpaceDN w:val="0"/>
        <w:adjustRightInd w:val="0"/>
        <w:ind w:left="1440" w:right="-20" w:hanging="1440"/>
        <w:rPr>
          <w:sz w:val="22"/>
          <w:szCs w:val="22"/>
        </w:rPr>
      </w:pPr>
      <w:r>
        <w:rPr>
          <w:sz w:val="22"/>
          <w:szCs w:val="22"/>
        </w:rPr>
        <w:t>202</w:t>
      </w:r>
      <w:r w:rsidR="009E63F8">
        <w:rPr>
          <w:sz w:val="22"/>
          <w:szCs w:val="22"/>
        </w:rPr>
        <w:t>4</w:t>
      </w:r>
      <w:r>
        <w:rPr>
          <w:sz w:val="22"/>
          <w:szCs w:val="22"/>
        </w:rPr>
        <w:t xml:space="preserve"> – 202</w:t>
      </w:r>
      <w:r w:rsidR="00722EA1">
        <w:rPr>
          <w:sz w:val="22"/>
          <w:szCs w:val="22"/>
        </w:rPr>
        <w:t>7</w:t>
      </w:r>
      <w:r>
        <w:rPr>
          <w:sz w:val="22"/>
          <w:szCs w:val="22"/>
        </w:rPr>
        <w:t xml:space="preserve"> </w:t>
      </w:r>
      <w:r>
        <w:rPr>
          <w:sz w:val="22"/>
          <w:szCs w:val="22"/>
        </w:rPr>
        <w:tab/>
      </w:r>
      <w:r w:rsidR="00722EA1">
        <w:rPr>
          <w:sz w:val="22"/>
          <w:szCs w:val="22"/>
        </w:rPr>
        <w:t>Slovenian Research Agency</w:t>
      </w:r>
    </w:p>
    <w:p w14:paraId="434BAACD" w14:textId="5D03BDD5" w:rsidR="009E63F8" w:rsidRPr="009E63F8" w:rsidRDefault="009E63F8" w:rsidP="009E63F8">
      <w:pPr>
        <w:pStyle w:val="TextRight"/>
        <w:spacing w:line="240" w:lineRule="auto"/>
        <w:ind w:left="1440" w:hanging="1440"/>
        <w:rPr>
          <w:noProof/>
          <w:color w:val="000000" w:themeColor="text1"/>
          <w:szCs w:val="22"/>
        </w:rPr>
      </w:pPr>
      <w:r>
        <w:rPr>
          <w:szCs w:val="22"/>
        </w:rPr>
        <w:t>2023 – 2024</w:t>
      </w:r>
      <w:r>
        <w:rPr>
          <w:szCs w:val="22"/>
        </w:rPr>
        <w:tab/>
      </w:r>
      <w:r>
        <w:rPr>
          <w:noProof/>
          <w:color w:val="000000" w:themeColor="text1"/>
          <w:szCs w:val="22"/>
        </w:rPr>
        <w:t>Public Scholarship, Development, Disability and Maintenance Fund of the Republic of Slovenia</w:t>
      </w:r>
    </w:p>
    <w:p w14:paraId="1FAC1068" w14:textId="0E15B114" w:rsidR="002206A8" w:rsidRDefault="002206A8" w:rsidP="00CF6888">
      <w:pPr>
        <w:widowControl w:val="0"/>
        <w:autoSpaceDE w:val="0"/>
        <w:autoSpaceDN w:val="0"/>
        <w:adjustRightInd w:val="0"/>
        <w:ind w:left="1440" w:right="-20" w:hanging="1440"/>
        <w:rPr>
          <w:sz w:val="22"/>
          <w:szCs w:val="22"/>
        </w:rPr>
      </w:pPr>
      <w:r>
        <w:rPr>
          <w:sz w:val="22"/>
          <w:szCs w:val="22"/>
        </w:rPr>
        <w:t>2022</w:t>
      </w:r>
      <w:r>
        <w:rPr>
          <w:sz w:val="22"/>
          <w:szCs w:val="22"/>
        </w:rPr>
        <w:tab/>
        <w:t>SAIH, GSF, ESU and AASU for open-access publication fee</w:t>
      </w:r>
      <w:r w:rsidR="00FD43BC">
        <w:rPr>
          <w:sz w:val="22"/>
          <w:szCs w:val="22"/>
        </w:rPr>
        <w:t xml:space="preserve"> </w:t>
      </w:r>
      <w:r w:rsidR="001D4CE4">
        <w:rPr>
          <w:sz w:val="22"/>
          <w:szCs w:val="22"/>
        </w:rPr>
        <w:t>(</w:t>
      </w:r>
      <w:r w:rsidR="00117186">
        <w:rPr>
          <w:sz w:val="22"/>
          <w:szCs w:val="22"/>
        </w:rPr>
        <w:t>16,000 EUR</w:t>
      </w:r>
      <w:r w:rsidR="001D4CE4">
        <w:rPr>
          <w:sz w:val="22"/>
          <w:szCs w:val="22"/>
        </w:rPr>
        <w:t xml:space="preserve">) </w:t>
      </w:r>
      <w:r>
        <w:rPr>
          <w:sz w:val="22"/>
          <w:szCs w:val="22"/>
        </w:rPr>
        <w:t>of the Bloomsbury Handbook of Student Representation in Higher Education</w:t>
      </w:r>
    </w:p>
    <w:p w14:paraId="4D408A19" w14:textId="7485D135" w:rsidR="00CF6888" w:rsidRDefault="00CF6888" w:rsidP="00CF6888">
      <w:pPr>
        <w:widowControl w:val="0"/>
        <w:autoSpaceDE w:val="0"/>
        <w:autoSpaceDN w:val="0"/>
        <w:adjustRightInd w:val="0"/>
        <w:ind w:left="1440" w:right="-20" w:hanging="1440"/>
        <w:rPr>
          <w:sz w:val="22"/>
          <w:szCs w:val="22"/>
        </w:rPr>
      </w:pPr>
      <w:r>
        <w:rPr>
          <w:sz w:val="22"/>
          <w:szCs w:val="22"/>
        </w:rPr>
        <w:t>202</w:t>
      </w:r>
      <w:r w:rsidR="00A0000D">
        <w:rPr>
          <w:sz w:val="22"/>
          <w:szCs w:val="22"/>
        </w:rPr>
        <w:t>2</w:t>
      </w:r>
      <w:r>
        <w:rPr>
          <w:sz w:val="22"/>
          <w:szCs w:val="22"/>
        </w:rPr>
        <w:tab/>
        <w:t>Internal research grant</w:t>
      </w:r>
      <w:r w:rsidR="00117186">
        <w:rPr>
          <w:sz w:val="22"/>
          <w:szCs w:val="22"/>
        </w:rPr>
        <w:t xml:space="preserve"> for SIHEG project and other research</w:t>
      </w:r>
      <w:r>
        <w:rPr>
          <w:sz w:val="22"/>
          <w:szCs w:val="22"/>
        </w:rPr>
        <w:t>, Faculty of Arts and Sciences, Harvard University</w:t>
      </w:r>
    </w:p>
    <w:p w14:paraId="175C9C4F" w14:textId="28D34D13" w:rsidR="00B56088" w:rsidRPr="00B6267B" w:rsidRDefault="00B56088" w:rsidP="00B56088">
      <w:pPr>
        <w:widowControl w:val="0"/>
        <w:autoSpaceDE w:val="0"/>
        <w:autoSpaceDN w:val="0"/>
        <w:adjustRightInd w:val="0"/>
        <w:ind w:left="1440" w:right="-20" w:hanging="1440"/>
        <w:rPr>
          <w:sz w:val="22"/>
          <w:szCs w:val="22"/>
        </w:rPr>
      </w:pPr>
      <w:r w:rsidRPr="00B6267B">
        <w:rPr>
          <w:sz w:val="22"/>
          <w:szCs w:val="22"/>
        </w:rPr>
        <w:t xml:space="preserve">2018 – 2020 </w:t>
      </w:r>
      <w:r w:rsidRPr="00B6267B">
        <w:rPr>
          <w:sz w:val="22"/>
          <w:szCs w:val="22"/>
        </w:rPr>
        <w:tab/>
        <w:t xml:space="preserve">Erasmus + </w:t>
      </w:r>
      <w:proofErr w:type="spellStart"/>
      <w:r w:rsidRPr="00B6267B">
        <w:rPr>
          <w:sz w:val="22"/>
          <w:szCs w:val="22"/>
        </w:rPr>
        <w:t>Programme</w:t>
      </w:r>
      <w:proofErr w:type="spellEnd"/>
      <w:r w:rsidRPr="00B6267B">
        <w:rPr>
          <w:sz w:val="22"/>
          <w:szCs w:val="22"/>
        </w:rPr>
        <w:t xml:space="preserve">, Research project: Academic profession and conditions of academic work in Slovenia: Senior Researcher, PI: </w:t>
      </w:r>
      <w:proofErr w:type="spellStart"/>
      <w:r w:rsidRPr="00B6267B">
        <w:rPr>
          <w:sz w:val="22"/>
          <w:szCs w:val="22"/>
        </w:rPr>
        <w:t>Alenka</w:t>
      </w:r>
      <w:proofErr w:type="spellEnd"/>
      <w:r w:rsidRPr="00B6267B">
        <w:rPr>
          <w:sz w:val="22"/>
          <w:szCs w:val="22"/>
        </w:rPr>
        <w:t xml:space="preserve"> </w:t>
      </w:r>
      <w:proofErr w:type="spellStart"/>
      <w:r w:rsidRPr="00B6267B">
        <w:rPr>
          <w:sz w:val="22"/>
          <w:szCs w:val="22"/>
        </w:rPr>
        <w:t>Flander</w:t>
      </w:r>
      <w:proofErr w:type="spellEnd"/>
      <w:r w:rsidRPr="00B6267B">
        <w:rPr>
          <w:sz w:val="22"/>
          <w:szCs w:val="22"/>
        </w:rPr>
        <w:t>, CMEPIUS, Slovenia</w:t>
      </w:r>
    </w:p>
    <w:p w14:paraId="2E26C844" w14:textId="13A00A33" w:rsidR="00A34A4A" w:rsidRPr="00B6267B" w:rsidRDefault="00A34A4A" w:rsidP="00B56088">
      <w:pPr>
        <w:widowControl w:val="0"/>
        <w:autoSpaceDE w:val="0"/>
        <w:autoSpaceDN w:val="0"/>
        <w:adjustRightInd w:val="0"/>
        <w:ind w:left="1440" w:right="-20" w:hanging="1440"/>
        <w:rPr>
          <w:sz w:val="22"/>
          <w:szCs w:val="22"/>
        </w:rPr>
      </w:pPr>
      <w:r w:rsidRPr="00B6267B">
        <w:rPr>
          <w:sz w:val="22"/>
          <w:szCs w:val="22"/>
        </w:rPr>
        <w:t>201</w:t>
      </w:r>
      <w:r w:rsidR="00AF4B91" w:rsidRPr="00B6267B">
        <w:rPr>
          <w:sz w:val="22"/>
          <w:szCs w:val="22"/>
        </w:rPr>
        <w:t>7 – 2018</w:t>
      </w:r>
      <w:r w:rsidR="00AF4B91" w:rsidRPr="00B6267B">
        <w:rPr>
          <w:sz w:val="22"/>
          <w:szCs w:val="22"/>
        </w:rPr>
        <w:tab/>
      </w:r>
      <w:r w:rsidR="004E5D4D" w:rsidRPr="00B6267B">
        <w:rPr>
          <w:sz w:val="22"/>
          <w:szCs w:val="22"/>
        </w:rPr>
        <w:t>World Bank, Benchmarking Initiative under the Partnership for skills in the Applied Sciences, Engineering and Technology (PASET) in Sub-Saharan Africa</w:t>
      </w:r>
      <w:r w:rsidR="00A10B7F" w:rsidRPr="00B6267B">
        <w:rPr>
          <w:sz w:val="22"/>
          <w:szCs w:val="22"/>
        </w:rPr>
        <w:t>, PASET Student Engagement Survey Methodology: Senior Researcher</w:t>
      </w:r>
    </w:p>
    <w:p w14:paraId="52E42A54" w14:textId="3B716651" w:rsidR="00CF6888" w:rsidRDefault="00CF6888" w:rsidP="00B56088">
      <w:pPr>
        <w:widowControl w:val="0"/>
        <w:autoSpaceDE w:val="0"/>
        <w:autoSpaceDN w:val="0"/>
        <w:adjustRightInd w:val="0"/>
        <w:ind w:left="1440" w:right="-20" w:hanging="1440"/>
        <w:rPr>
          <w:sz w:val="22"/>
          <w:szCs w:val="22"/>
        </w:rPr>
      </w:pPr>
      <w:r>
        <w:rPr>
          <w:sz w:val="22"/>
          <w:szCs w:val="22"/>
        </w:rPr>
        <w:t>2016</w:t>
      </w:r>
      <w:r>
        <w:rPr>
          <w:sz w:val="22"/>
          <w:szCs w:val="22"/>
        </w:rPr>
        <w:tab/>
        <w:t>Internal research grant, Faculty of Arts and Sciences, Harvard University</w:t>
      </w:r>
    </w:p>
    <w:p w14:paraId="56E553EC" w14:textId="7071A56D" w:rsidR="00B56088" w:rsidRPr="00B6267B" w:rsidRDefault="00B56088" w:rsidP="00B56088">
      <w:pPr>
        <w:widowControl w:val="0"/>
        <w:autoSpaceDE w:val="0"/>
        <w:autoSpaceDN w:val="0"/>
        <w:adjustRightInd w:val="0"/>
        <w:ind w:left="1440" w:right="-20" w:hanging="1440"/>
        <w:rPr>
          <w:sz w:val="22"/>
          <w:szCs w:val="22"/>
        </w:rPr>
      </w:pPr>
      <w:r w:rsidRPr="00B6267B">
        <w:rPr>
          <w:sz w:val="22"/>
          <w:szCs w:val="22"/>
        </w:rPr>
        <w:t xml:space="preserve">2015 – 2016 </w:t>
      </w:r>
      <w:r w:rsidRPr="00B6267B">
        <w:rPr>
          <w:sz w:val="22"/>
          <w:szCs w:val="22"/>
        </w:rPr>
        <w:tab/>
        <w:t>UNESCO, Research project: A Feasibility Study for a Higher Education Strategy for Republic of Armenia: Principal Investigator</w:t>
      </w:r>
    </w:p>
    <w:p w14:paraId="36D15AAE" w14:textId="6D0D1E29" w:rsidR="00B56088" w:rsidRPr="00B6267B" w:rsidRDefault="00B56088" w:rsidP="00B56088">
      <w:pPr>
        <w:widowControl w:val="0"/>
        <w:autoSpaceDE w:val="0"/>
        <w:autoSpaceDN w:val="0"/>
        <w:adjustRightInd w:val="0"/>
        <w:ind w:left="1440" w:right="-20" w:hanging="1440"/>
        <w:rPr>
          <w:sz w:val="22"/>
          <w:szCs w:val="22"/>
        </w:rPr>
      </w:pPr>
      <w:r w:rsidRPr="00B6267B">
        <w:rPr>
          <w:sz w:val="22"/>
          <w:szCs w:val="22"/>
        </w:rPr>
        <w:t>2015 – 2018</w:t>
      </w:r>
      <w:r w:rsidRPr="00B6267B">
        <w:rPr>
          <w:sz w:val="22"/>
          <w:szCs w:val="22"/>
        </w:rPr>
        <w:tab/>
        <w:t>Carnegie Corporation of New York</w:t>
      </w:r>
      <w:r w:rsidR="00B6267B" w:rsidRPr="00B6267B">
        <w:rPr>
          <w:sz w:val="22"/>
          <w:szCs w:val="22"/>
        </w:rPr>
        <w:t xml:space="preserve"> (</w:t>
      </w:r>
      <w:r w:rsidR="00B6267B" w:rsidRPr="00B6267B">
        <w:rPr>
          <w:noProof/>
          <w:color w:val="000000" w:themeColor="text1"/>
          <w:sz w:val="22"/>
          <w:szCs w:val="22"/>
          <w:lang w:bidi="en-GB"/>
        </w:rPr>
        <w:t>Grant No. D14034)</w:t>
      </w:r>
      <w:r w:rsidRPr="00B6267B">
        <w:rPr>
          <w:sz w:val="22"/>
          <w:szCs w:val="22"/>
        </w:rPr>
        <w:t xml:space="preserve">, Research project: Student Representation in Higher Education Governance in Africa: Senior Researcher, PI: Thierry </w:t>
      </w:r>
      <w:proofErr w:type="spellStart"/>
      <w:r w:rsidRPr="00B6267B">
        <w:rPr>
          <w:sz w:val="22"/>
          <w:szCs w:val="22"/>
        </w:rPr>
        <w:t>Luescher</w:t>
      </w:r>
      <w:proofErr w:type="spellEnd"/>
      <w:r w:rsidRPr="00B6267B">
        <w:rPr>
          <w:sz w:val="22"/>
          <w:szCs w:val="22"/>
        </w:rPr>
        <w:t>, CHET, S</w:t>
      </w:r>
      <w:r w:rsidR="002966D1">
        <w:rPr>
          <w:sz w:val="22"/>
          <w:szCs w:val="22"/>
        </w:rPr>
        <w:t>outh Africa</w:t>
      </w:r>
    </w:p>
    <w:p w14:paraId="189085CD" w14:textId="77777777" w:rsidR="00B56088" w:rsidRPr="00B6267B" w:rsidRDefault="00B56088" w:rsidP="00B56088">
      <w:pPr>
        <w:widowControl w:val="0"/>
        <w:autoSpaceDE w:val="0"/>
        <w:autoSpaceDN w:val="0"/>
        <w:adjustRightInd w:val="0"/>
        <w:ind w:left="1440" w:right="-20" w:hanging="1440"/>
        <w:rPr>
          <w:sz w:val="22"/>
          <w:szCs w:val="22"/>
        </w:rPr>
      </w:pPr>
      <w:r w:rsidRPr="00B6267B">
        <w:rPr>
          <w:sz w:val="22"/>
          <w:szCs w:val="22"/>
        </w:rPr>
        <w:t>2012 – 2014</w:t>
      </w:r>
      <w:r w:rsidRPr="00B6267B">
        <w:rPr>
          <w:sz w:val="22"/>
          <w:szCs w:val="22"/>
        </w:rPr>
        <w:tab/>
        <w:t xml:space="preserve">Erasmus + </w:t>
      </w:r>
      <w:proofErr w:type="spellStart"/>
      <w:r w:rsidRPr="00B6267B">
        <w:rPr>
          <w:sz w:val="22"/>
          <w:szCs w:val="22"/>
        </w:rPr>
        <w:t>Programme</w:t>
      </w:r>
      <w:proofErr w:type="spellEnd"/>
      <w:r w:rsidRPr="00B6267B">
        <w:rPr>
          <w:sz w:val="22"/>
          <w:szCs w:val="22"/>
        </w:rPr>
        <w:t xml:space="preserve">, Research project: Changing Academic Profession – Slovenia: Co-PI with </w:t>
      </w:r>
      <w:proofErr w:type="spellStart"/>
      <w:r w:rsidRPr="00B6267B">
        <w:rPr>
          <w:sz w:val="22"/>
          <w:szCs w:val="22"/>
        </w:rPr>
        <w:t>Alenka</w:t>
      </w:r>
      <w:proofErr w:type="spellEnd"/>
      <w:r w:rsidRPr="00B6267B">
        <w:rPr>
          <w:sz w:val="22"/>
          <w:szCs w:val="22"/>
        </w:rPr>
        <w:t xml:space="preserve"> </w:t>
      </w:r>
      <w:proofErr w:type="spellStart"/>
      <w:r w:rsidRPr="00B6267B">
        <w:rPr>
          <w:sz w:val="22"/>
          <w:szCs w:val="22"/>
        </w:rPr>
        <w:t>Flander</w:t>
      </w:r>
      <w:proofErr w:type="spellEnd"/>
      <w:r w:rsidRPr="00B6267B">
        <w:rPr>
          <w:sz w:val="22"/>
          <w:szCs w:val="22"/>
        </w:rPr>
        <w:t>, CMEPIUS, Slovenia</w:t>
      </w:r>
    </w:p>
    <w:p w14:paraId="7B69D2F9" w14:textId="77777777" w:rsidR="00B56088" w:rsidRPr="00B6267B" w:rsidRDefault="00B56088" w:rsidP="00B56088">
      <w:pPr>
        <w:widowControl w:val="0"/>
        <w:autoSpaceDE w:val="0"/>
        <w:autoSpaceDN w:val="0"/>
        <w:adjustRightInd w:val="0"/>
        <w:ind w:left="1440" w:right="-20" w:hanging="1440"/>
        <w:rPr>
          <w:sz w:val="22"/>
          <w:szCs w:val="22"/>
        </w:rPr>
      </w:pPr>
      <w:r w:rsidRPr="00B6267B">
        <w:rPr>
          <w:sz w:val="22"/>
          <w:szCs w:val="22"/>
        </w:rPr>
        <w:t>2012 – 2014</w:t>
      </w:r>
      <w:r w:rsidRPr="00B6267B">
        <w:rPr>
          <w:sz w:val="22"/>
          <w:szCs w:val="22"/>
        </w:rPr>
        <w:tab/>
        <w:t xml:space="preserve">Erasmus + </w:t>
      </w:r>
      <w:proofErr w:type="spellStart"/>
      <w:r w:rsidRPr="00B6267B">
        <w:rPr>
          <w:sz w:val="22"/>
          <w:szCs w:val="22"/>
        </w:rPr>
        <w:t>Programme</w:t>
      </w:r>
      <w:proofErr w:type="spellEnd"/>
      <w:r w:rsidRPr="00B6267B">
        <w:rPr>
          <w:sz w:val="22"/>
          <w:szCs w:val="22"/>
        </w:rPr>
        <w:t>, Research project: Institutional impact of Erasmus Program on higher education in Slovenia: Principal Investigator</w:t>
      </w:r>
    </w:p>
    <w:p w14:paraId="25CFA1EE" w14:textId="77777777" w:rsidR="00B56088" w:rsidRPr="00B6267B" w:rsidRDefault="00B56088" w:rsidP="00B56088">
      <w:pPr>
        <w:widowControl w:val="0"/>
        <w:autoSpaceDE w:val="0"/>
        <w:autoSpaceDN w:val="0"/>
        <w:adjustRightInd w:val="0"/>
        <w:ind w:left="1440" w:right="-20" w:hanging="1440"/>
        <w:rPr>
          <w:sz w:val="22"/>
          <w:szCs w:val="22"/>
        </w:rPr>
      </w:pPr>
      <w:r w:rsidRPr="00B6267B">
        <w:rPr>
          <w:sz w:val="22"/>
          <w:szCs w:val="22"/>
        </w:rPr>
        <w:t>2012 – 2013</w:t>
      </w:r>
      <w:r w:rsidRPr="00B6267B">
        <w:rPr>
          <w:sz w:val="22"/>
          <w:szCs w:val="22"/>
        </w:rPr>
        <w:tab/>
        <w:t>Council of Europe, Research project: Study on student participation in higher education governance in Europe: Principal Investigator</w:t>
      </w:r>
    </w:p>
    <w:p w14:paraId="0410EBBE" w14:textId="594F3297" w:rsidR="008650DC" w:rsidRPr="00B6267B" w:rsidRDefault="00B56088" w:rsidP="00B6267B">
      <w:pPr>
        <w:widowControl w:val="0"/>
        <w:autoSpaceDE w:val="0"/>
        <w:autoSpaceDN w:val="0"/>
        <w:adjustRightInd w:val="0"/>
        <w:ind w:left="1440" w:right="-20" w:hanging="1440"/>
        <w:rPr>
          <w:sz w:val="22"/>
          <w:szCs w:val="22"/>
        </w:rPr>
      </w:pPr>
      <w:r w:rsidRPr="00B6267B">
        <w:rPr>
          <w:sz w:val="22"/>
          <w:szCs w:val="22"/>
        </w:rPr>
        <w:t>2010 – 2012</w:t>
      </w:r>
      <w:r w:rsidRPr="00B6267B">
        <w:rPr>
          <w:sz w:val="22"/>
          <w:szCs w:val="22"/>
        </w:rPr>
        <w:tab/>
        <w:t>Slovenian Research Agency (ARRS)</w:t>
      </w:r>
      <w:r w:rsidR="00B6267B" w:rsidRPr="00B6267B">
        <w:rPr>
          <w:sz w:val="22"/>
          <w:szCs w:val="22"/>
        </w:rPr>
        <w:t xml:space="preserve"> (</w:t>
      </w:r>
      <w:r w:rsidR="00B6267B" w:rsidRPr="00B6267B">
        <w:rPr>
          <w:color w:val="000000" w:themeColor="text1"/>
          <w:sz w:val="22"/>
          <w:szCs w:val="22"/>
        </w:rPr>
        <w:t>08-EuroHESC-OP-016)</w:t>
      </w:r>
      <w:r w:rsidRPr="00B6267B">
        <w:rPr>
          <w:sz w:val="22"/>
          <w:szCs w:val="22"/>
        </w:rPr>
        <w:t xml:space="preserve">, Research project: Differentiation, Equity, Productivity: </w:t>
      </w:r>
      <w:r w:rsidR="00B6267B" w:rsidRPr="00B6267B">
        <w:rPr>
          <w:color w:val="000000" w:themeColor="text1"/>
          <w:sz w:val="22"/>
          <w:szCs w:val="22"/>
          <w:lang w:eastAsia="en-GB"/>
        </w:rPr>
        <w:t xml:space="preserve">Differentiation, Equity, Productivity: The social and economic consequences of expanded and differentiated higher education systems – internationalization aspects: </w:t>
      </w:r>
      <w:r w:rsidRPr="00B6267B">
        <w:rPr>
          <w:sz w:val="22"/>
          <w:szCs w:val="22"/>
        </w:rPr>
        <w:t xml:space="preserve">Postdoctoral Researcher, PI: Pavel Zgaga, University of Ljubljana, Slovenia </w:t>
      </w:r>
    </w:p>
    <w:p w14:paraId="30599AB1" w14:textId="77777777" w:rsidR="00AA5E50" w:rsidRPr="00B6267B" w:rsidRDefault="00AA5E50" w:rsidP="00ED0F1C">
      <w:pPr>
        <w:widowControl w:val="0"/>
        <w:autoSpaceDE w:val="0"/>
        <w:autoSpaceDN w:val="0"/>
        <w:adjustRightInd w:val="0"/>
        <w:ind w:right="-20"/>
        <w:rPr>
          <w:sz w:val="22"/>
          <w:szCs w:val="22"/>
        </w:rPr>
      </w:pPr>
    </w:p>
    <w:p w14:paraId="3C000A54" w14:textId="7A5AAFA3" w:rsidR="00C06695" w:rsidRPr="00B347B4" w:rsidRDefault="004B2577" w:rsidP="00B347B4">
      <w:pPr>
        <w:pStyle w:val="Heading2"/>
        <w:rPr>
          <w:b/>
          <w:bCs/>
          <w:color w:val="000000" w:themeColor="text1"/>
          <w:sz w:val="22"/>
          <w:szCs w:val="22"/>
          <w:shd w:val="clear" w:color="auto" w:fill="FFFFFF"/>
        </w:rPr>
      </w:pPr>
      <w:r w:rsidRPr="00B347B4">
        <w:rPr>
          <w:b/>
          <w:bCs/>
          <w:color w:val="000000" w:themeColor="text1"/>
          <w:sz w:val="22"/>
          <w:szCs w:val="22"/>
        </w:rPr>
        <w:t>Fellowships</w:t>
      </w:r>
    </w:p>
    <w:p w14:paraId="0B9CE641" w14:textId="7F248C2B" w:rsidR="00032817" w:rsidRDefault="00032817" w:rsidP="00D650D3">
      <w:pPr>
        <w:pStyle w:val="TextRight"/>
        <w:spacing w:line="240" w:lineRule="auto"/>
        <w:ind w:left="450" w:hanging="270"/>
        <w:rPr>
          <w:noProof/>
          <w:color w:val="000000" w:themeColor="text1"/>
          <w:szCs w:val="22"/>
        </w:rPr>
      </w:pPr>
      <w:r>
        <w:rPr>
          <w:noProof/>
          <w:color w:val="000000" w:themeColor="text1"/>
          <w:szCs w:val="22"/>
        </w:rPr>
        <w:t>Associate, Department of Sociology, Faculty of Arts and Sciences, Harvard University (July 2024 - )</w:t>
      </w:r>
    </w:p>
    <w:p w14:paraId="2ADC1FE7" w14:textId="5DBBE068" w:rsidR="00294F14" w:rsidRDefault="000F4545" w:rsidP="00D650D3">
      <w:pPr>
        <w:pStyle w:val="TextRight"/>
        <w:spacing w:line="240" w:lineRule="auto"/>
        <w:ind w:left="450" w:hanging="270"/>
        <w:rPr>
          <w:noProof/>
          <w:color w:val="000000" w:themeColor="text1"/>
          <w:szCs w:val="22"/>
        </w:rPr>
      </w:pPr>
      <w:r>
        <w:rPr>
          <w:noProof/>
          <w:color w:val="000000" w:themeColor="text1"/>
          <w:szCs w:val="22"/>
        </w:rPr>
        <w:t xml:space="preserve">Associate (visiting), </w:t>
      </w:r>
      <w:r w:rsidR="00F67E94">
        <w:rPr>
          <w:noProof/>
          <w:color w:val="000000" w:themeColor="text1"/>
          <w:szCs w:val="22"/>
        </w:rPr>
        <w:t>Faculty of Education, University of Ljubljana, Slovenia, July 2023-June 2024, funded by Public Scholarship, Development, Disability and Maintenance Fund of the Republic of Slovenia</w:t>
      </w:r>
    </w:p>
    <w:p w14:paraId="17473781" w14:textId="3FF165D3" w:rsidR="00CD10B7" w:rsidRDefault="00CD10B7" w:rsidP="00D650D3">
      <w:pPr>
        <w:pStyle w:val="TextRight"/>
        <w:spacing w:line="240" w:lineRule="auto"/>
        <w:ind w:left="450" w:hanging="270"/>
        <w:rPr>
          <w:noProof/>
          <w:color w:val="000000" w:themeColor="text1"/>
          <w:szCs w:val="22"/>
        </w:rPr>
      </w:pPr>
      <w:r>
        <w:rPr>
          <w:noProof/>
          <w:color w:val="000000" w:themeColor="text1"/>
          <w:szCs w:val="22"/>
        </w:rPr>
        <w:lastRenderedPageBreak/>
        <w:t>Visiting Professor, Faculty of Education, University of Maribor, Slovenia</w:t>
      </w:r>
      <w:r w:rsidR="00783641">
        <w:rPr>
          <w:noProof/>
          <w:color w:val="000000" w:themeColor="text1"/>
          <w:szCs w:val="22"/>
        </w:rPr>
        <w:t>, July 2021</w:t>
      </w:r>
      <w:r w:rsidR="00D47FCD">
        <w:rPr>
          <w:noProof/>
          <w:color w:val="000000" w:themeColor="text1"/>
          <w:szCs w:val="22"/>
        </w:rPr>
        <w:t>, funded by Public Scholarship, Development, Disability and Maintenance Fund of the Republic of Slovenia</w:t>
      </w:r>
    </w:p>
    <w:p w14:paraId="164044F8" w14:textId="6A1DE0D5" w:rsidR="00C06695" w:rsidRPr="00D650D3" w:rsidRDefault="00C06695" w:rsidP="00D650D3">
      <w:pPr>
        <w:pStyle w:val="TextRight"/>
        <w:spacing w:line="240" w:lineRule="auto"/>
        <w:ind w:left="450" w:hanging="270"/>
        <w:rPr>
          <w:noProof/>
          <w:color w:val="000000" w:themeColor="text1"/>
          <w:szCs w:val="22"/>
        </w:rPr>
      </w:pPr>
      <w:r w:rsidRPr="00D650D3">
        <w:rPr>
          <w:noProof/>
          <w:color w:val="000000" w:themeColor="text1"/>
          <w:szCs w:val="22"/>
        </w:rPr>
        <w:t>Visiting Fellow, Department of Politics and International Studies, University of Cambridge, Cambridge, United Kingdom</w:t>
      </w:r>
      <w:r w:rsidR="00D650D3" w:rsidRPr="00D650D3">
        <w:rPr>
          <w:noProof/>
          <w:color w:val="000000" w:themeColor="text1"/>
          <w:szCs w:val="22"/>
        </w:rPr>
        <w:t>, 2015-</w:t>
      </w:r>
      <w:r w:rsidR="00A02BF9">
        <w:rPr>
          <w:noProof/>
          <w:color w:val="000000" w:themeColor="text1"/>
          <w:szCs w:val="22"/>
        </w:rPr>
        <w:t>20</w:t>
      </w:r>
      <w:r w:rsidR="00D650D3" w:rsidRPr="00D650D3">
        <w:rPr>
          <w:noProof/>
          <w:color w:val="000000" w:themeColor="text1"/>
          <w:szCs w:val="22"/>
        </w:rPr>
        <w:t>16</w:t>
      </w:r>
    </w:p>
    <w:p w14:paraId="09360589" w14:textId="6D5A316E" w:rsidR="00C06695" w:rsidRPr="00D650D3" w:rsidRDefault="004B2577" w:rsidP="00D650D3">
      <w:pPr>
        <w:pStyle w:val="TextRight"/>
        <w:spacing w:line="240" w:lineRule="auto"/>
        <w:ind w:left="450" w:hanging="270"/>
        <w:rPr>
          <w:color w:val="000000" w:themeColor="text1"/>
          <w:spacing w:val="2"/>
          <w:szCs w:val="22"/>
          <w:lang w:val="de-DE"/>
        </w:rPr>
      </w:pPr>
      <w:r w:rsidRPr="00D650D3">
        <w:rPr>
          <w:noProof/>
          <w:color w:val="000000" w:themeColor="text1"/>
          <w:szCs w:val="22"/>
          <w:lang w:val="de-DE"/>
        </w:rPr>
        <w:t xml:space="preserve">Visting Fellow, </w:t>
      </w:r>
      <w:r w:rsidRPr="00D650D3">
        <w:rPr>
          <w:color w:val="000000" w:themeColor="text1"/>
          <w:spacing w:val="2"/>
          <w:szCs w:val="22"/>
          <w:lang w:val="de-DE"/>
        </w:rPr>
        <w:t>Science Policy Research Group</w:t>
      </w:r>
      <w:r w:rsidRPr="00D650D3">
        <w:rPr>
          <w:noProof/>
          <w:color w:val="000000" w:themeColor="text1"/>
          <w:szCs w:val="22"/>
          <w:lang w:val="de-DE" w:bidi="en-GB"/>
        </w:rPr>
        <w:t xml:space="preserve"> [</w:t>
      </w:r>
      <w:r w:rsidRPr="00D650D3">
        <w:rPr>
          <w:color w:val="000000" w:themeColor="text1"/>
          <w:spacing w:val="2"/>
          <w:szCs w:val="22"/>
          <w:lang w:val="de-DE"/>
        </w:rPr>
        <w:t>Wissenschaftszentrum Berlin für Sozialforschung], Berlin, Germany</w:t>
      </w:r>
      <w:r w:rsidR="00D650D3" w:rsidRPr="00D650D3">
        <w:rPr>
          <w:color w:val="000000" w:themeColor="text1"/>
          <w:spacing w:val="2"/>
          <w:szCs w:val="22"/>
          <w:lang w:val="de-DE"/>
        </w:rPr>
        <w:t>, 2011-</w:t>
      </w:r>
      <w:r w:rsidR="00A02BF9">
        <w:rPr>
          <w:color w:val="000000" w:themeColor="text1"/>
          <w:spacing w:val="2"/>
          <w:szCs w:val="22"/>
          <w:lang w:val="de-DE"/>
        </w:rPr>
        <w:t>20</w:t>
      </w:r>
      <w:r w:rsidR="00D650D3" w:rsidRPr="00D650D3">
        <w:rPr>
          <w:color w:val="000000" w:themeColor="text1"/>
          <w:spacing w:val="2"/>
          <w:szCs w:val="22"/>
          <w:lang w:val="de-DE"/>
        </w:rPr>
        <w:t>12</w:t>
      </w:r>
    </w:p>
    <w:p w14:paraId="2208674A" w14:textId="2C3A430D" w:rsidR="004B2577" w:rsidRPr="00D650D3" w:rsidRDefault="004B2577" w:rsidP="00D650D3">
      <w:pPr>
        <w:pStyle w:val="TextRight"/>
        <w:spacing w:line="240" w:lineRule="auto"/>
        <w:ind w:left="450" w:hanging="270"/>
        <w:rPr>
          <w:noProof/>
          <w:color w:val="000000" w:themeColor="text1"/>
          <w:szCs w:val="22"/>
        </w:rPr>
      </w:pPr>
      <w:r w:rsidRPr="00D650D3">
        <w:rPr>
          <w:noProof/>
          <w:color w:val="000000" w:themeColor="text1"/>
          <w:szCs w:val="22"/>
        </w:rPr>
        <w:t>Visiting Fellow, Center for International Higher Education, Lynch School of Education, Boston College, Chestnut Hill, MA</w:t>
      </w:r>
      <w:r w:rsidR="00D650D3" w:rsidRPr="00D650D3">
        <w:rPr>
          <w:noProof/>
          <w:color w:val="000000" w:themeColor="text1"/>
          <w:szCs w:val="22"/>
        </w:rPr>
        <w:t>, 2010-</w:t>
      </w:r>
      <w:r w:rsidR="00A02BF9">
        <w:rPr>
          <w:noProof/>
          <w:color w:val="000000" w:themeColor="text1"/>
          <w:szCs w:val="22"/>
        </w:rPr>
        <w:t>20</w:t>
      </w:r>
      <w:r w:rsidR="00D650D3" w:rsidRPr="00D650D3">
        <w:rPr>
          <w:noProof/>
          <w:color w:val="000000" w:themeColor="text1"/>
          <w:szCs w:val="22"/>
        </w:rPr>
        <w:t>11</w:t>
      </w:r>
    </w:p>
    <w:p w14:paraId="376F4E3C" w14:textId="5229904D" w:rsidR="004B2577" w:rsidRPr="00D650D3" w:rsidRDefault="004B2577" w:rsidP="00D650D3">
      <w:pPr>
        <w:pStyle w:val="TextRight"/>
        <w:spacing w:line="240" w:lineRule="auto"/>
        <w:ind w:left="450" w:hanging="270"/>
        <w:rPr>
          <w:noProof/>
          <w:color w:val="000000" w:themeColor="text1"/>
          <w:szCs w:val="22"/>
        </w:rPr>
      </w:pPr>
      <w:r w:rsidRPr="00D650D3">
        <w:rPr>
          <w:noProof/>
          <w:color w:val="000000" w:themeColor="text1"/>
          <w:szCs w:val="22"/>
        </w:rPr>
        <w:t>Visiting Fellow</w:t>
      </w:r>
      <w:r w:rsidRPr="00D650D3">
        <w:rPr>
          <w:noProof/>
          <w:color w:val="000000" w:themeColor="text1"/>
          <w:szCs w:val="22"/>
          <w:lang w:bidi="en-GB"/>
        </w:rPr>
        <w:t xml:space="preserve">, </w:t>
      </w:r>
      <w:r w:rsidRPr="00D650D3">
        <w:rPr>
          <w:color w:val="000000" w:themeColor="text1"/>
          <w:spacing w:val="2"/>
          <w:szCs w:val="22"/>
        </w:rPr>
        <w:t xml:space="preserve">Minda de </w:t>
      </w:r>
      <w:proofErr w:type="spellStart"/>
      <w:r w:rsidRPr="00D650D3">
        <w:rPr>
          <w:color w:val="000000" w:themeColor="text1"/>
          <w:spacing w:val="2"/>
          <w:szCs w:val="22"/>
        </w:rPr>
        <w:t>Gunzburg</w:t>
      </w:r>
      <w:proofErr w:type="spellEnd"/>
      <w:r w:rsidRPr="00D650D3">
        <w:rPr>
          <w:color w:val="000000" w:themeColor="text1"/>
          <w:spacing w:val="2"/>
          <w:szCs w:val="22"/>
        </w:rPr>
        <w:t xml:space="preserve"> Center for European Studies</w:t>
      </w:r>
      <w:r w:rsidRPr="00D650D3">
        <w:rPr>
          <w:noProof/>
          <w:color w:val="000000" w:themeColor="text1"/>
          <w:szCs w:val="22"/>
          <w:lang w:bidi="en-GB"/>
        </w:rPr>
        <w:t xml:space="preserve">, </w:t>
      </w:r>
      <w:r w:rsidRPr="00D650D3">
        <w:rPr>
          <w:color w:val="000000" w:themeColor="text1"/>
          <w:spacing w:val="2"/>
          <w:szCs w:val="22"/>
        </w:rPr>
        <w:t>Harvard University, Cambridge, MA</w:t>
      </w:r>
      <w:r w:rsidR="00D650D3" w:rsidRPr="00D650D3">
        <w:rPr>
          <w:color w:val="000000" w:themeColor="text1"/>
          <w:spacing w:val="2"/>
          <w:szCs w:val="22"/>
        </w:rPr>
        <w:t>,</w:t>
      </w:r>
      <w:r w:rsidRPr="00D650D3">
        <w:rPr>
          <w:color w:val="000000" w:themeColor="text1"/>
          <w:spacing w:val="2"/>
          <w:szCs w:val="22"/>
        </w:rPr>
        <w:t xml:space="preserve"> </w:t>
      </w:r>
      <w:r w:rsidR="00D650D3" w:rsidRPr="00D650D3">
        <w:rPr>
          <w:noProof/>
          <w:color w:val="000000" w:themeColor="text1"/>
          <w:szCs w:val="22"/>
        </w:rPr>
        <w:t>2007-2008</w:t>
      </w:r>
      <w:r w:rsidR="00D650D3" w:rsidRPr="00D650D3">
        <w:rPr>
          <w:noProof/>
          <w:color w:val="000000" w:themeColor="text1"/>
          <w:szCs w:val="22"/>
        </w:rPr>
        <w:tab/>
      </w:r>
    </w:p>
    <w:p w14:paraId="157FB1D0" w14:textId="3DE75AAF" w:rsidR="004B2577" w:rsidRPr="00D650D3" w:rsidRDefault="004B2577" w:rsidP="00D650D3">
      <w:pPr>
        <w:pStyle w:val="TextRight"/>
        <w:spacing w:line="240" w:lineRule="auto"/>
        <w:ind w:left="450" w:hanging="270"/>
        <w:rPr>
          <w:noProof/>
          <w:color w:val="000000" w:themeColor="text1"/>
          <w:szCs w:val="22"/>
        </w:rPr>
      </w:pPr>
      <w:r w:rsidRPr="00D650D3">
        <w:rPr>
          <w:noProof/>
          <w:color w:val="000000" w:themeColor="text1"/>
          <w:szCs w:val="22"/>
        </w:rPr>
        <w:t>Visiting Fellow,</w:t>
      </w:r>
      <w:r w:rsidRPr="00D650D3">
        <w:rPr>
          <w:noProof/>
          <w:color w:val="000000" w:themeColor="text1"/>
          <w:szCs w:val="22"/>
          <w:lang w:bidi="en-GB"/>
        </w:rPr>
        <w:t xml:space="preserve"> </w:t>
      </w:r>
      <w:r w:rsidRPr="00D650D3">
        <w:rPr>
          <w:color w:val="000000" w:themeColor="text1"/>
          <w:spacing w:val="2"/>
          <w:szCs w:val="22"/>
        </w:rPr>
        <w:t>Center for European Policy Studies</w:t>
      </w:r>
      <w:r w:rsidRPr="00D650D3">
        <w:rPr>
          <w:noProof/>
          <w:color w:val="000000" w:themeColor="text1"/>
          <w:szCs w:val="22"/>
          <w:lang w:bidi="en-GB"/>
        </w:rPr>
        <w:t xml:space="preserve">, </w:t>
      </w:r>
      <w:r w:rsidRPr="00D650D3">
        <w:rPr>
          <w:color w:val="000000" w:themeColor="text1"/>
          <w:spacing w:val="2"/>
          <w:szCs w:val="22"/>
        </w:rPr>
        <w:t>Brussels, Belgium</w:t>
      </w:r>
      <w:r w:rsidR="00D650D3" w:rsidRPr="00D650D3">
        <w:rPr>
          <w:color w:val="000000" w:themeColor="text1"/>
          <w:spacing w:val="2"/>
          <w:szCs w:val="22"/>
        </w:rPr>
        <w:t xml:space="preserve">, </w:t>
      </w:r>
      <w:r w:rsidR="00D650D3" w:rsidRPr="00D650D3">
        <w:rPr>
          <w:noProof/>
          <w:color w:val="000000" w:themeColor="text1"/>
          <w:szCs w:val="22"/>
        </w:rPr>
        <w:t>2004</w:t>
      </w:r>
      <w:r w:rsidR="00D650D3" w:rsidRPr="00D650D3">
        <w:rPr>
          <w:noProof/>
          <w:color w:val="000000" w:themeColor="text1"/>
          <w:szCs w:val="22"/>
        </w:rPr>
        <w:tab/>
      </w:r>
      <w:r w:rsidR="00D650D3" w:rsidRPr="00D650D3">
        <w:rPr>
          <w:noProof/>
          <w:color w:val="000000" w:themeColor="text1"/>
          <w:szCs w:val="22"/>
        </w:rPr>
        <w:tab/>
      </w:r>
    </w:p>
    <w:p w14:paraId="2957005C" w14:textId="7A4A5405" w:rsidR="00CF6888" w:rsidRDefault="004B2577" w:rsidP="004C6E1F">
      <w:pPr>
        <w:pStyle w:val="TextRight"/>
        <w:spacing w:line="240" w:lineRule="auto"/>
        <w:ind w:left="450" w:hanging="270"/>
        <w:rPr>
          <w:noProof/>
          <w:color w:val="000000" w:themeColor="text1"/>
          <w:szCs w:val="22"/>
        </w:rPr>
      </w:pPr>
      <w:r w:rsidRPr="00D650D3">
        <w:rPr>
          <w:noProof/>
          <w:color w:val="000000" w:themeColor="text1"/>
          <w:szCs w:val="22"/>
        </w:rPr>
        <w:t xml:space="preserve">Fulbright Visiting Fellow, </w:t>
      </w:r>
      <w:r w:rsidRPr="00D650D3">
        <w:rPr>
          <w:color w:val="000000" w:themeColor="text1"/>
          <w:spacing w:val="2"/>
          <w:szCs w:val="22"/>
        </w:rPr>
        <w:t>Center for Business and Government</w:t>
      </w:r>
      <w:r w:rsidRPr="00D650D3">
        <w:rPr>
          <w:noProof/>
          <w:color w:val="000000" w:themeColor="text1"/>
          <w:szCs w:val="22"/>
          <w:lang w:bidi="en-GB"/>
        </w:rPr>
        <w:t xml:space="preserve">, Kennedy School of Government, </w:t>
      </w:r>
      <w:r w:rsidRPr="00D650D3">
        <w:rPr>
          <w:color w:val="000000" w:themeColor="text1"/>
          <w:spacing w:val="2"/>
          <w:szCs w:val="22"/>
        </w:rPr>
        <w:t>Harvard University, Cambridge, MA</w:t>
      </w:r>
      <w:r w:rsidR="00D650D3" w:rsidRPr="00D650D3">
        <w:rPr>
          <w:color w:val="000000" w:themeColor="text1"/>
          <w:spacing w:val="2"/>
          <w:szCs w:val="22"/>
        </w:rPr>
        <w:t xml:space="preserve">, </w:t>
      </w:r>
      <w:r w:rsidR="00D650D3" w:rsidRPr="00D650D3">
        <w:rPr>
          <w:noProof/>
          <w:color w:val="000000" w:themeColor="text1"/>
          <w:szCs w:val="22"/>
        </w:rPr>
        <w:t>2003-</w:t>
      </w:r>
      <w:r w:rsidR="00A02BF9">
        <w:rPr>
          <w:noProof/>
          <w:color w:val="000000" w:themeColor="text1"/>
          <w:szCs w:val="22"/>
        </w:rPr>
        <w:t>20</w:t>
      </w:r>
      <w:r w:rsidR="00D650D3" w:rsidRPr="00D650D3">
        <w:rPr>
          <w:noProof/>
          <w:color w:val="000000" w:themeColor="text1"/>
          <w:szCs w:val="22"/>
        </w:rPr>
        <w:t>04</w:t>
      </w:r>
      <w:r w:rsidR="00D650D3" w:rsidRPr="00D650D3">
        <w:rPr>
          <w:noProof/>
          <w:color w:val="000000" w:themeColor="text1"/>
          <w:szCs w:val="22"/>
        </w:rPr>
        <w:tab/>
      </w:r>
    </w:p>
    <w:p w14:paraId="1086388F" w14:textId="77777777" w:rsidR="00F33C32" w:rsidRPr="00F33C32" w:rsidRDefault="00F33C32" w:rsidP="00F33C32">
      <w:pPr>
        <w:rPr>
          <w:lang w:eastAsia="en-GB"/>
        </w:rPr>
      </w:pPr>
    </w:p>
    <w:p w14:paraId="6D55B9B1" w14:textId="78EFFA01" w:rsidR="00C45C94" w:rsidRPr="00B347B4" w:rsidRDefault="005B6C84" w:rsidP="00B347B4">
      <w:pPr>
        <w:pStyle w:val="Heading2"/>
        <w:rPr>
          <w:b/>
          <w:bCs/>
          <w:color w:val="000000" w:themeColor="text1"/>
          <w:sz w:val="22"/>
          <w:szCs w:val="22"/>
        </w:rPr>
      </w:pPr>
      <w:r w:rsidRPr="00B347B4">
        <w:rPr>
          <w:b/>
          <w:bCs/>
          <w:color w:val="000000" w:themeColor="text1"/>
          <w:sz w:val="22"/>
          <w:szCs w:val="22"/>
        </w:rPr>
        <w:t xml:space="preserve">Scholarships, </w:t>
      </w:r>
      <w:r w:rsidR="00783641" w:rsidRPr="00B347B4">
        <w:rPr>
          <w:b/>
          <w:bCs/>
          <w:color w:val="000000" w:themeColor="text1"/>
          <w:sz w:val="22"/>
          <w:szCs w:val="22"/>
        </w:rPr>
        <w:t>bursaries,</w:t>
      </w:r>
      <w:r w:rsidRPr="00B347B4">
        <w:rPr>
          <w:b/>
          <w:bCs/>
          <w:color w:val="000000" w:themeColor="text1"/>
          <w:sz w:val="22"/>
          <w:szCs w:val="22"/>
        </w:rPr>
        <w:t xml:space="preserve"> and </w:t>
      </w:r>
      <w:r w:rsidR="008A3327" w:rsidRPr="00B347B4">
        <w:rPr>
          <w:b/>
          <w:bCs/>
          <w:color w:val="000000" w:themeColor="text1"/>
          <w:sz w:val="22"/>
          <w:szCs w:val="22"/>
        </w:rPr>
        <w:t>t</w:t>
      </w:r>
      <w:r w:rsidR="00C45C94" w:rsidRPr="00B347B4">
        <w:rPr>
          <w:b/>
          <w:bCs/>
          <w:color w:val="000000" w:themeColor="text1"/>
          <w:sz w:val="22"/>
          <w:szCs w:val="22"/>
        </w:rPr>
        <w:t xml:space="preserve">ravel </w:t>
      </w:r>
      <w:r w:rsidR="008A3327" w:rsidRPr="00B347B4">
        <w:rPr>
          <w:b/>
          <w:bCs/>
          <w:color w:val="000000" w:themeColor="text1"/>
          <w:sz w:val="22"/>
          <w:szCs w:val="22"/>
        </w:rPr>
        <w:t>a</w:t>
      </w:r>
      <w:r w:rsidR="00C45C94" w:rsidRPr="00B347B4">
        <w:rPr>
          <w:b/>
          <w:bCs/>
          <w:color w:val="000000" w:themeColor="text1"/>
          <w:sz w:val="22"/>
          <w:szCs w:val="22"/>
        </w:rPr>
        <w:t>wards</w:t>
      </w:r>
    </w:p>
    <w:p w14:paraId="58D3E06A" w14:textId="38224894" w:rsidR="001D295D" w:rsidRDefault="001D295D" w:rsidP="001D295D">
      <w:pPr>
        <w:pStyle w:val="TextRight"/>
        <w:spacing w:line="240" w:lineRule="auto"/>
        <w:ind w:left="450" w:hanging="270"/>
        <w:rPr>
          <w:noProof/>
          <w:color w:val="000000" w:themeColor="text1"/>
          <w:szCs w:val="22"/>
        </w:rPr>
      </w:pPr>
      <w:r w:rsidRPr="008650DC">
        <w:rPr>
          <w:noProof/>
          <w:color w:val="000000" w:themeColor="text1"/>
          <w:szCs w:val="22"/>
        </w:rPr>
        <w:t xml:space="preserve">Public Scholarship, Development, Disability and Maintenance Fund of the Republic of Slovenia Fellowship for </w:t>
      </w:r>
      <w:r>
        <w:rPr>
          <w:noProof/>
          <w:color w:val="000000" w:themeColor="text1"/>
          <w:szCs w:val="22"/>
        </w:rPr>
        <w:t>V</w:t>
      </w:r>
      <w:r w:rsidRPr="008650DC">
        <w:rPr>
          <w:noProof/>
          <w:color w:val="000000" w:themeColor="text1"/>
          <w:szCs w:val="22"/>
        </w:rPr>
        <w:t xml:space="preserve">isiting </w:t>
      </w:r>
      <w:r>
        <w:rPr>
          <w:noProof/>
          <w:color w:val="000000" w:themeColor="text1"/>
          <w:szCs w:val="22"/>
        </w:rPr>
        <w:t>P</w:t>
      </w:r>
      <w:r w:rsidRPr="008650DC">
        <w:rPr>
          <w:noProof/>
          <w:color w:val="000000" w:themeColor="text1"/>
          <w:szCs w:val="22"/>
        </w:rPr>
        <w:t xml:space="preserve">rofessorship at </w:t>
      </w:r>
      <w:r>
        <w:rPr>
          <w:noProof/>
          <w:color w:val="000000" w:themeColor="text1"/>
          <w:szCs w:val="22"/>
        </w:rPr>
        <w:t xml:space="preserve">Fcaulty of Education, </w:t>
      </w:r>
      <w:r w:rsidRPr="008650DC">
        <w:rPr>
          <w:noProof/>
          <w:color w:val="000000" w:themeColor="text1"/>
          <w:szCs w:val="22"/>
        </w:rPr>
        <w:t xml:space="preserve">University of </w:t>
      </w:r>
      <w:r>
        <w:rPr>
          <w:noProof/>
          <w:color w:val="000000" w:themeColor="text1"/>
          <w:szCs w:val="22"/>
        </w:rPr>
        <w:t>Ljubljana</w:t>
      </w:r>
      <w:r w:rsidRPr="008650DC">
        <w:rPr>
          <w:noProof/>
          <w:color w:val="000000" w:themeColor="text1"/>
          <w:szCs w:val="22"/>
        </w:rPr>
        <w:t>, Slovenia, July 202</w:t>
      </w:r>
      <w:r>
        <w:rPr>
          <w:noProof/>
          <w:color w:val="000000" w:themeColor="text1"/>
          <w:szCs w:val="22"/>
        </w:rPr>
        <w:t>3-June</w:t>
      </w:r>
      <w:r w:rsidR="00032817">
        <w:rPr>
          <w:noProof/>
          <w:color w:val="000000" w:themeColor="text1"/>
          <w:szCs w:val="22"/>
        </w:rPr>
        <w:t xml:space="preserve"> </w:t>
      </w:r>
      <w:r>
        <w:rPr>
          <w:noProof/>
          <w:color w:val="000000" w:themeColor="text1"/>
          <w:szCs w:val="22"/>
        </w:rPr>
        <w:t>2024</w:t>
      </w:r>
    </w:p>
    <w:p w14:paraId="060043E1" w14:textId="5CCC7E51" w:rsidR="00D47FCD" w:rsidRPr="008650DC" w:rsidRDefault="00D47FCD" w:rsidP="00D47FCD">
      <w:pPr>
        <w:pStyle w:val="TextRight"/>
        <w:spacing w:line="240" w:lineRule="auto"/>
        <w:ind w:left="450" w:hanging="270"/>
        <w:rPr>
          <w:noProof/>
          <w:color w:val="000000" w:themeColor="text1"/>
          <w:szCs w:val="22"/>
        </w:rPr>
      </w:pPr>
      <w:r w:rsidRPr="008650DC">
        <w:rPr>
          <w:noProof/>
          <w:color w:val="000000" w:themeColor="text1"/>
          <w:szCs w:val="22"/>
        </w:rPr>
        <w:t xml:space="preserve">Public Scholarship, Development, Disability and Maintenance Fund of the Republic of Slovenia Fellowship for </w:t>
      </w:r>
      <w:r w:rsidR="00DC3E12">
        <w:rPr>
          <w:noProof/>
          <w:color w:val="000000" w:themeColor="text1"/>
          <w:szCs w:val="22"/>
        </w:rPr>
        <w:t>V</w:t>
      </w:r>
      <w:r w:rsidRPr="008650DC">
        <w:rPr>
          <w:noProof/>
          <w:color w:val="000000" w:themeColor="text1"/>
          <w:szCs w:val="22"/>
        </w:rPr>
        <w:t xml:space="preserve">isiting </w:t>
      </w:r>
      <w:r w:rsidR="00DC3E12">
        <w:rPr>
          <w:noProof/>
          <w:color w:val="000000" w:themeColor="text1"/>
          <w:szCs w:val="22"/>
        </w:rPr>
        <w:t>P</w:t>
      </w:r>
      <w:r w:rsidRPr="008650DC">
        <w:rPr>
          <w:noProof/>
          <w:color w:val="000000" w:themeColor="text1"/>
          <w:szCs w:val="22"/>
        </w:rPr>
        <w:t xml:space="preserve">rofessorship at </w:t>
      </w:r>
      <w:r w:rsidR="001D295D">
        <w:rPr>
          <w:noProof/>
          <w:color w:val="000000" w:themeColor="text1"/>
          <w:szCs w:val="22"/>
        </w:rPr>
        <w:t xml:space="preserve">Faculty of Education, </w:t>
      </w:r>
      <w:r w:rsidRPr="008650DC">
        <w:rPr>
          <w:noProof/>
          <w:color w:val="000000" w:themeColor="text1"/>
          <w:szCs w:val="22"/>
        </w:rPr>
        <w:t>University of Maribor, Slovenia, July 2021</w:t>
      </w:r>
    </w:p>
    <w:p w14:paraId="362A255C" w14:textId="7754A9BA" w:rsidR="00DE0E22" w:rsidRPr="008650DC" w:rsidRDefault="00F95816" w:rsidP="00F95816">
      <w:pPr>
        <w:pStyle w:val="TextRight"/>
        <w:spacing w:line="240" w:lineRule="auto"/>
        <w:ind w:left="450" w:hanging="270"/>
        <w:jc w:val="both"/>
        <w:rPr>
          <w:color w:val="000000" w:themeColor="text1"/>
          <w:szCs w:val="22"/>
          <w:shd w:val="clear" w:color="auto" w:fill="FFFFFF"/>
        </w:rPr>
      </w:pPr>
      <w:r w:rsidRPr="008650DC">
        <w:rPr>
          <w:color w:val="000000" w:themeColor="text1"/>
          <w:szCs w:val="22"/>
          <w:shd w:val="clear" w:color="auto" w:fill="FFFFFF"/>
        </w:rPr>
        <w:t xml:space="preserve">Cambridge Overseas Society </w:t>
      </w:r>
      <w:r w:rsidRPr="008650DC">
        <w:rPr>
          <w:noProof/>
          <w:color w:val="000000" w:themeColor="text1"/>
          <w:szCs w:val="22"/>
          <w:lang w:bidi="en-GB"/>
        </w:rPr>
        <w:t>Fellowship</w:t>
      </w:r>
      <w:r w:rsidRPr="008650DC">
        <w:rPr>
          <w:color w:val="000000" w:themeColor="text1"/>
          <w:szCs w:val="22"/>
          <w:shd w:val="clear" w:color="auto" w:fill="FFFFFF"/>
        </w:rPr>
        <w:t xml:space="preserve">, </w:t>
      </w:r>
      <w:r w:rsidR="00DE0E22" w:rsidRPr="008650DC">
        <w:rPr>
          <w:color w:val="000000" w:themeColor="text1"/>
          <w:szCs w:val="22"/>
          <w:shd w:val="clear" w:color="auto" w:fill="FFFFFF"/>
        </w:rPr>
        <w:t>Cambridge University (full tuition scholarship)</w:t>
      </w:r>
      <w:r w:rsidRPr="008650DC">
        <w:rPr>
          <w:color w:val="000000" w:themeColor="text1"/>
          <w:szCs w:val="22"/>
          <w:shd w:val="clear" w:color="auto" w:fill="FFFFFF"/>
        </w:rPr>
        <w:t>, 2003-06</w:t>
      </w:r>
    </w:p>
    <w:p w14:paraId="7F5CF45E" w14:textId="4C7F8EB7" w:rsidR="00C45C94" w:rsidRPr="008650DC" w:rsidRDefault="00F95816" w:rsidP="00F95816">
      <w:pPr>
        <w:ind w:left="450" w:hanging="270"/>
        <w:contextualSpacing/>
        <w:jc w:val="both"/>
        <w:rPr>
          <w:color w:val="000000" w:themeColor="text1"/>
          <w:sz w:val="22"/>
          <w:szCs w:val="22"/>
          <w:shd w:val="clear" w:color="auto" w:fill="FFFFFF"/>
        </w:rPr>
      </w:pPr>
      <w:r w:rsidRPr="008650DC">
        <w:rPr>
          <w:color w:val="000000" w:themeColor="text1"/>
          <w:sz w:val="22"/>
          <w:szCs w:val="22"/>
          <w:shd w:val="clear" w:color="auto" w:fill="FFFFFF"/>
        </w:rPr>
        <w:t xml:space="preserve">Dissertation – field research fellowship </w:t>
      </w:r>
      <w:r w:rsidR="001C1217" w:rsidRPr="008650DC">
        <w:rPr>
          <w:color w:val="000000" w:themeColor="text1"/>
          <w:sz w:val="22"/>
          <w:szCs w:val="22"/>
          <w:shd w:val="clear" w:color="auto" w:fill="FFFFFF"/>
        </w:rPr>
        <w:t>UACES – Association for Study of European Union</w:t>
      </w:r>
      <w:r w:rsidR="00DE0E22" w:rsidRPr="008650DC">
        <w:rPr>
          <w:color w:val="000000" w:themeColor="text1"/>
          <w:sz w:val="22"/>
          <w:szCs w:val="22"/>
          <w:shd w:val="clear" w:color="auto" w:fill="FFFFFF"/>
        </w:rPr>
        <w:t xml:space="preserve"> in the United Kingdom,</w:t>
      </w:r>
      <w:r w:rsidR="001C1217" w:rsidRPr="008650DC">
        <w:rPr>
          <w:color w:val="000000" w:themeColor="text1"/>
          <w:sz w:val="22"/>
          <w:szCs w:val="22"/>
          <w:shd w:val="clear" w:color="auto" w:fill="FFFFFF"/>
        </w:rPr>
        <w:t xml:space="preserve"> </w:t>
      </w:r>
      <w:r w:rsidRPr="008650DC">
        <w:rPr>
          <w:color w:val="000000" w:themeColor="text1"/>
          <w:sz w:val="22"/>
          <w:szCs w:val="22"/>
          <w:shd w:val="clear" w:color="auto" w:fill="FFFFFF"/>
        </w:rPr>
        <w:t>2004</w:t>
      </w:r>
    </w:p>
    <w:p w14:paraId="4045E16C" w14:textId="21E4CB01" w:rsidR="001C1217" w:rsidRPr="008650DC" w:rsidRDefault="00F95816" w:rsidP="00F95816">
      <w:pPr>
        <w:ind w:left="450" w:hanging="270"/>
        <w:contextualSpacing/>
        <w:jc w:val="both"/>
        <w:rPr>
          <w:color w:val="000000" w:themeColor="text1"/>
          <w:sz w:val="22"/>
          <w:szCs w:val="22"/>
          <w:shd w:val="clear" w:color="auto" w:fill="FFFFFF"/>
        </w:rPr>
      </w:pPr>
      <w:r w:rsidRPr="008650DC">
        <w:rPr>
          <w:color w:val="000000" w:themeColor="text1"/>
          <w:sz w:val="22"/>
          <w:szCs w:val="22"/>
          <w:shd w:val="clear" w:color="auto" w:fill="FFFFFF"/>
        </w:rPr>
        <w:t xml:space="preserve">Pre-Doctoral Research Fellowship </w:t>
      </w:r>
      <w:r w:rsidR="00DE0E22" w:rsidRPr="008650DC">
        <w:rPr>
          <w:color w:val="000000" w:themeColor="text1"/>
          <w:sz w:val="22"/>
          <w:szCs w:val="22"/>
          <w:shd w:val="clear" w:color="auto" w:fill="FFFFFF"/>
        </w:rPr>
        <w:t xml:space="preserve">United States </w:t>
      </w:r>
      <w:r w:rsidR="001C1217" w:rsidRPr="008650DC">
        <w:rPr>
          <w:color w:val="000000" w:themeColor="text1"/>
          <w:sz w:val="22"/>
          <w:szCs w:val="22"/>
          <w:shd w:val="clear" w:color="auto" w:fill="FFFFFF"/>
        </w:rPr>
        <w:t xml:space="preserve">Fulbright </w:t>
      </w:r>
      <w:r w:rsidR="00DE0E22" w:rsidRPr="008650DC">
        <w:rPr>
          <w:color w:val="000000" w:themeColor="text1"/>
          <w:sz w:val="22"/>
          <w:szCs w:val="22"/>
          <w:shd w:val="clear" w:color="auto" w:fill="FFFFFF"/>
        </w:rPr>
        <w:t xml:space="preserve">Program, </w:t>
      </w:r>
      <w:r w:rsidRPr="008650DC">
        <w:rPr>
          <w:color w:val="000000" w:themeColor="text1"/>
          <w:sz w:val="22"/>
          <w:szCs w:val="22"/>
          <w:shd w:val="clear" w:color="auto" w:fill="FFFFFF"/>
        </w:rPr>
        <w:t xml:space="preserve">2003-04 </w:t>
      </w:r>
      <w:r w:rsidRPr="008650DC">
        <w:rPr>
          <w:color w:val="000000" w:themeColor="text1"/>
          <w:sz w:val="22"/>
          <w:szCs w:val="22"/>
          <w:shd w:val="clear" w:color="auto" w:fill="FFFFFF"/>
        </w:rPr>
        <w:tab/>
      </w:r>
    </w:p>
    <w:p w14:paraId="205703A2" w14:textId="456F5940" w:rsidR="005B6C84" w:rsidRPr="008650DC" w:rsidRDefault="00F95816" w:rsidP="00F95816">
      <w:pPr>
        <w:pStyle w:val="TextRight"/>
        <w:spacing w:line="240" w:lineRule="auto"/>
        <w:ind w:left="450" w:hanging="270"/>
        <w:jc w:val="both"/>
        <w:rPr>
          <w:color w:val="000000" w:themeColor="text1"/>
          <w:szCs w:val="22"/>
          <w:shd w:val="clear" w:color="auto" w:fill="FFFFFF"/>
        </w:rPr>
      </w:pPr>
      <w:r w:rsidRPr="008650DC">
        <w:rPr>
          <w:color w:val="000000" w:themeColor="text1"/>
          <w:szCs w:val="22"/>
          <w:shd w:val="clear" w:color="auto" w:fill="FFFFFF"/>
        </w:rPr>
        <w:t>Study-Abroad Scholarship</w:t>
      </w:r>
      <w:r w:rsidR="006B37A0" w:rsidRPr="008650DC">
        <w:rPr>
          <w:color w:val="000000" w:themeColor="text1"/>
          <w:szCs w:val="22"/>
          <w:shd w:val="clear" w:color="auto" w:fill="FFFFFF"/>
        </w:rPr>
        <w:t>,</w:t>
      </w:r>
      <w:r w:rsidRPr="008650DC">
        <w:rPr>
          <w:color w:val="000000" w:themeColor="text1"/>
          <w:szCs w:val="22"/>
          <w:shd w:val="clear" w:color="auto" w:fill="FFFFFF"/>
        </w:rPr>
        <w:t xml:space="preserve"> </w:t>
      </w:r>
      <w:r w:rsidR="005B6C84" w:rsidRPr="008650DC">
        <w:rPr>
          <w:color w:val="000000" w:themeColor="text1"/>
          <w:szCs w:val="22"/>
          <w:shd w:val="clear" w:color="auto" w:fill="FFFFFF"/>
        </w:rPr>
        <w:t>Ad Futura</w:t>
      </w:r>
      <w:r w:rsidR="005B6C84" w:rsidRPr="008650DC">
        <w:rPr>
          <w:color w:val="000000" w:themeColor="text1"/>
          <w:spacing w:val="2"/>
          <w:szCs w:val="22"/>
        </w:rPr>
        <w:t xml:space="preserve"> Scientific and Educational Foundation of the Republic of </w:t>
      </w:r>
      <w:r w:rsidR="00DE0E22" w:rsidRPr="008650DC">
        <w:rPr>
          <w:color w:val="000000" w:themeColor="text1"/>
          <w:spacing w:val="2"/>
          <w:szCs w:val="22"/>
        </w:rPr>
        <w:t>Slovenia</w:t>
      </w:r>
      <w:r w:rsidR="00DE0E22" w:rsidRPr="008650DC">
        <w:rPr>
          <w:color w:val="000000" w:themeColor="text1"/>
          <w:szCs w:val="22"/>
          <w:shd w:val="clear" w:color="auto" w:fill="FFFFFF"/>
        </w:rPr>
        <w:t xml:space="preserve">, </w:t>
      </w:r>
      <w:r w:rsidRPr="008650DC">
        <w:rPr>
          <w:color w:val="000000" w:themeColor="text1"/>
          <w:szCs w:val="22"/>
          <w:shd w:val="clear" w:color="auto" w:fill="FFFFFF"/>
        </w:rPr>
        <w:t>2002-</w:t>
      </w:r>
      <w:r w:rsidR="00A02BF9" w:rsidRPr="008650DC">
        <w:rPr>
          <w:color w:val="000000" w:themeColor="text1"/>
          <w:szCs w:val="22"/>
          <w:shd w:val="clear" w:color="auto" w:fill="FFFFFF"/>
        </w:rPr>
        <w:t>20</w:t>
      </w:r>
      <w:r w:rsidRPr="008650DC">
        <w:rPr>
          <w:color w:val="000000" w:themeColor="text1"/>
          <w:szCs w:val="22"/>
          <w:shd w:val="clear" w:color="auto" w:fill="FFFFFF"/>
        </w:rPr>
        <w:t>05</w:t>
      </w:r>
      <w:r w:rsidRPr="008650DC">
        <w:rPr>
          <w:color w:val="000000" w:themeColor="text1"/>
          <w:szCs w:val="22"/>
          <w:shd w:val="clear" w:color="auto" w:fill="FFFFFF"/>
        </w:rPr>
        <w:tab/>
      </w:r>
    </w:p>
    <w:p w14:paraId="54E3960F" w14:textId="0DA34AF7" w:rsidR="00DE0E22" w:rsidRPr="008650DC" w:rsidRDefault="00F95816" w:rsidP="00F95816">
      <w:pPr>
        <w:pStyle w:val="TextRight"/>
        <w:spacing w:line="240" w:lineRule="auto"/>
        <w:ind w:left="450" w:hanging="270"/>
        <w:jc w:val="both"/>
        <w:rPr>
          <w:color w:val="000000" w:themeColor="text1"/>
          <w:szCs w:val="22"/>
          <w:shd w:val="clear" w:color="auto" w:fill="FFFFFF"/>
        </w:rPr>
      </w:pPr>
      <w:r w:rsidRPr="008650DC">
        <w:rPr>
          <w:color w:val="000000" w:themeColor="text1"/>
          <w:szCs w:val="22"/>
          <w:shd w:val="clear" w:color="auto" w:fill="FFFFFF"/>
        </w:rPr>
        <w:t xml:space="preserve">Cambridge Overseas Society </w:t>
      </w:r>
      <w:r w:rsidRPr="008650DC">
        <w:rPr>
          <w:noProof/>
          <w:color w:val="000000" w:themeColor="text1"/>
          <w:szCs w:val="22"/>
          <w:lang w:bidi="en-GB"/>
        </w:rPr>
        <w:t>Fellowship</w:t>
      </w:r>
      <w:r w:rsidRPr="008650DC">
        <w:rPr>
          <w:color w:val="000000" w:themeColor="text1"/>
          <w:szCs w:val="22"/>
          <w:shd w:val="clear" w:color="auto" w:fill="FFFFFF"/>
        </w:rPr>
        <w:t xml:space="preserve">, </w:t>
      </w:r>
      <w:r w:rsidR="00DE0E22" w:rsidRPr="008650DC">
        <w:rPr>
          <w:color w:val="000000" w:themeColor="text1"/>
          <w:szCs w:val="22"/>
          <w:shd w:val="clear" w:color="auto" w:fill="FFFFFF"/>
        </w:rPr>
        <w:t>Cambridge University, (full tuition scholarship)</w:t>
      </w:r>
      <w:r w:rsidRPr="008650DC">
        <w:rPr>
          <w:color w:val="000000" w:themeColor="text1"/>
          <w:szCs w:val="22"/>
          <w:shd w:val="clear" w:color="auto" w:fill="FFFFFF"/>
        </w:rPr>
        <w:t>, 2001 - 2003</w:t>
      </w:r>
      <w:r w:rsidRPr="008650DC">
        <w:rPr>
          <w:color w:val="000000" w:themeColor="text1"/>
          <w:szCs w:val="22"/>
          <w:shd w:val="clear" w:color="auto" w:fill="FFFFFF"/>
        </w:rPr>
        <w:tab/>
      </w:r>
    </w:p>
    <w:p w14:paraId="14A5F37D" w14:textId="5FA0CFC0" w:rsidR="002624DF" w:rsidRPr="008650DC" w:rsidRDefault="00F95816" w:rsidP="00F95816">
      <w:pPr>
        <w:pStyle w:val="TextRight"/>
        <w:spacing w:line="240" w:lineRule="auto"/>
        <w:ind w:left="450" w:hanging="270"/>
        <w:jc w:val="both"/>
        <w:rPr>
          <w:color w:val="000000" w:themeColor="text1"/>
          <w:szCs w:val="22"/>
          <w:shd w:val="clear" w:color="auto" w:fill="FFFFFF"/>
        </w:rPr>
      </w:pPr>
      <w:r w:rsidRPr="008650DC">
        <w:rPr>
          <w:color w:val="000000" w:themeColor="text1"/>
          <w:szCs w:val="22"/>
          <w:shd w:val="clear" w:color="auto" w:fill="FFFFFF"/>
        </w:rPr>
        <w:t xml:space="preserve">Corpus Christi College Bursary, </w:t>
      </w:r>
      <w:r w:rsidR="005B6C84" w:rsidRPr="008650DC">
        <w:rPr>
          <w:color w:val="000000" w:themeColor="text1"/>
          <w:szCs w:val="22"/>
          <w:shd w:val="clear" w:color="auto" w:fill="FFFFFF"/>
        </w:rPr>
        <w:t xml:space="preserve">Cambridge </w:t>
      </w:r>
      <w:r w:rsidR="00DE0E22" w:rsidRPr="008650DC">
        <w:rPr>
          <w:color w:val="000000" w:themeColor="text1"/>
          <w:szCs w:val="22"/>
          <w:shd w:val="clear" w:color="auto" w:fill="FFFFFF"/>
        </w:rPr>
        <w:t>University</w:t>
      </w:r>
      <w:r w:rsidRPr="008650DC">
        <w:rPr>
          <w:color w:val="000000" w:themeColor="text1"/>
          <w:szCs w:val="22"/>
          <w:shd w:val="clear" w:color="auto" w:fill="FFFFFF"/>
        </w:rPr>
        <w:t xml:space="preserve"> </w:t>
      </w:r>
      <w:r w:rsidR="005B6C84" w:rsidRPr="008650DC">
        <w:rPr>
          <w:color w:val="000000" w:themeColor="text1"/>
          <w:szCs w:val="22"/>
          <w:shd w:val="clear" w:color="auto" w:fill="FFFFFF"/>
        </w:rPr>
        <w:t>(full maintenance scholarship)</w:t>
      </w:r>
      <w:r w:rsidRPr="008650DC">
        <w:rPr>
          <w:color w:val="000000" w:themeColor="text1"/>
          <w:szCs w:val="22"/>
          <w:shd w:val="clear" w:color="auto" w:fill="FFFFFF"/>
        </w:rPr>
        <w:t>, 2001-</w:t>
      </w:r>
      <w:r w:rsidR="00A02BF9" w:rsidRPr="008650DC">
        <w:rPr>
          <w:color w:val="000000" w:themeColor="text1"/>
          <w:szCs w:val="22"/>
          <w:shd w:val="clear" w:color="auto" w:fill="FFFFFF"/>
        </w:rPr>
        <w:t>20</w:t>
      </w:r>
      <w:r w:rsidRPr="008650DC">
        <w:rPr>
          <w:color w:val="000000" w:themeColor="text1"/>
          <w:szCs w:val="22"/>
          <w:shd w:val="clear" w:color="auto" w:fill="FFFFFF"/>
        </w:rPr>
        <w:t>06</w:t>
      </w:r>
      <w:r w:rsidRPr="008650DC">
        <w:rPr>
          <w:color w:val="000000" w:themeColor="text1"/>
          <w:szCs w:val="22"/>
          <w:shd w:val="clear" w:color="auto" w:fill="FFFFFF"/>
        </w:rPr>
        <w:tab/>
      </w:r>
    </w:p>
    <w:p w14:paraId="2E53A3D9" w14:textId="6ED1E49B" w:rsidR="008B3532" w:rsidRPr="008650DC" w:rsidRDefault="008B3532" w:rsidP="00F95816">
      <w:pPr>
        <w:pStyle w:val="TextRight"/>
        <w:spacing w:line="240" w:lineRule="auto"/>
        <w:ind w:left="450" w:hanging="270"/>
        <w:jc w:val="both"/>
        <w:rPr>
          <w:color w:val="000000" w:themeColor="text1"/>
          <w:szCs w:val="22"/>
        </w:rPr>
      </w:pPr>
      <w:r w:rsidRPr="008650DC">
        <w:rPr>
          <w:color w:val="000000" w:themeColor="text1"/>
          <w:kern w:val="28"/>
          <w:szCs w:val="22"/>
        </w:rPr>
        <w:t>Fellow of Salzburg Seminar Session 425: The European Union Challenges of Integration and Expansion, Salzburg Seminar, 2005; Salzburg Seminar Leadership Project, 2001; Salzburg Seminar University Project, 2000</w:t>
      </w:r>
    </w:p>
    <w:p w14:paraId="199E5325" w14:textId="4FBE29B2" w:rsidR="008B3532" w:rsidRPr="008650DC" w:rsidRDefault="008B3532" w:rsidP="00F95816">
      <w:pPr>
        <w:pStyle w:val="TextRight"/>
        <w:spacing w:line="240" w:lineRule="auto"/>
        <w:ind w:left="450" w:hanging="270"/>
        <w:jc w:val="both"/>
        <w:rPr>
          <w:color w:val="000000" w:themeColor="text1"/>
          <w:szCs w:val="22"/>
        </w:rPr>
      </w:pPr>
      <w:r w:rsidRPr="008650DC">
        <w:rPr>
          <w:color w:val="000000" w:themeColor="text1"/>
          <w:szCs w:val="22"/>
        </w:rPr>
        <w:t>Common Futures Forum Fellow, a group of 50 young social entrepreneurs of the Global Meeting of Generations in Washington, D.C, 1999-2002</w:t>
      </w:r>
    </w:p>
    <w:p w14:paraId="30979008" w14:textId="519E4DB4" w:rsidR="00DE0E22" w:rsidRPr="008650DC" w:rsidRDefault="00F95816" w:rsidP="00F95816">
      <w:pPr>
        <w:pStyle w:val="TextRight"/>
        <w:spacing w:line="240" w:lineRule="auto"/>
        <w:ind w:left="450" w:hanging="270"/>
        <w:jc w:val="both"/>
        <w:rPr>
          <w:color w:val="000000" w:themeColor="text1"/>
          <w:szCs w:val="22"/>
          <w:shd w:val="clear" w:color="auto" w:fill="FFFFFF"/>
        </w:rPr>
      </w:pPr>
      <w:r w:rsidRPr="008650DC">
        <w:rPr>
          <w:color w:val="000000" w:themeColor="text1"/>
          <w:szCs w:val="22"/>
        </w:rPr>
        <w:t xml:space="preserve">Open Society Institute and Bard College Program in International Education Scholarship, </w:t>
      </w:r>
      <w:r w:rsidR="009D1159">
        <w:rPr>
          <w:color w:val="000000" w:themeColor="text1"/>
          <w:szCs w:val="22"/>
        </w:rPr>
        <w:t>Open Society</w:t>
      </w:r>
      <w:r w:rsidR="00DE0E22" w:rsidRPr="008650DC">
        <w:rPr>
          <w:color w:val="000000" w:themeColor="text1"/>
          <w:szCs w:val="22"/>
        </w:rPr>
        <w:t xml:space="preserve"> Foundation</w:t>
      </w:r>
      <w:r w:rsidRPr="008650DC">
        <w:rPr>
          <w:color w:val="000000" w:themeColor="text1"/>
          <w:szCs w:val="22"/>
        </w:rPr>
        <w:t>, 199</w:t>
      </w:r>
      <w:r w:rsidR="008B3532" w:rsidRPr="008650DC">
        <w:rPr>
          <w:color w:val="000000" w:themeColor="text1"/>
          <w:szCs w:val="22"/>
        </w:rPr>
        <w:t>5</w:t>
      </w:r>
      <w:r w:rsidRPr="008650DC">
        <w:rPr>
          <w:color w:val="000000" w:themeColor="text1"/>
          <w:szCs w:val="22"/>
        </w:rPr>
        <w:t>-9</w:t>
      </w:r>
      <w:r w:rsidR="008B3532" w:rsidRPr="008650DC">
        <w:rPr>
          <w:color w:val="000000" w:themeColor="text1"/>
          <w:szCs w:val="22"/>
        </w:rPr>
        <w:t>6</w:t>
      </w:r>
    </w:p>
    <w:p w14:paraId="1A0BE0B9" w14:textId="77777777" w:rsidR="00A84C5F" w:rsidRPr="008650DC" w:rsidRDefault="00F95816" w:rsidP="00A84C5F">
      <w:pPr>
        <w:pStyle w:val="TextRight"/>
        <w:spacing w:line="240" w:lineRule="auto"/>
        <w:ind w:left="450" w:hanging="270"/>
        <w:jc w:val="both"/>
        <w:rPr>
          <w:color w:val="000000" w:themeColor="text1"/>
          <w:szCs w:val="22"/>
          <w:shd w:val="clear" w:color="auto" w:fill="FFFFFF"/>
        </w:rPr>
      </w:pPr>
      <w:r w:rsidRPr="008650DC">
        <w:rPr>
          <w:color w:val="000000" w:themeColor="text1"/>
          <w:szCs w:val="22"/>
          <w:shd w:val="clear" w:color="auto" w:fill="FFFFFF"/>
        </w:rPr>
        <w:t xml:space="preserve">Scholarship for exceptionally gifted students, </w:t>
      </w:r>
      <w:proofErr w:type="spellStart"/>
      <w:r w:rsidR="005B6C84" w:rsidRPr="008650DC">
        <w:rPr>
          <w:color w:val="000000" w:themeColor="text1"/>
          <w:szCs w:val="22"/>
          <w:shd w:val="clear" w:color="auto" w:fill="FFFFFF"/>
        </w:rPr>
        <w:t>Zois</w:t>
      </w:r>
      <w:proofErr w:type="spellEnd"/>
      <w:r w:rsidR="005B6C84" w:rsidRPr="008650DC">
        <w:rPr>
          <w:color w:val="000000" w:themeColor="text1"/>
          <w:szCs w:val="22"/>
          <w:shd w:val="clear" w:color="auto" w:fill="FFFFFF"/>
        </w:rPr>
        <w:t xml:space="preserve"> Fund of the Republic of Slovenia</w:t>
      </w:r>
      <w:r w:rsidR="00DE0E22" w:rsidRPr="008650DC">
        <w:rPr>
          <w:color w:val="000000" w:themeColor="text1"/>
          <w:szCs w:val="22"/>
          <w:shd w:val="clear" w:color="auto" w:fill="FFFFFF"/>
        </w:rPr>
        <w:t xml:space="preserve">, </w:t>
      </w:r>
      <w:r w:rsidRPr="008650DC">
        <w:rPr>
          <w:color w:val="000000" w:themeColor="text1"/>
          <w:szCs w:val="22"/>
          <w:shd w:val="clear" w:color="auto" w:fill="FFFFFF"/>
        </w:rPr>
        <w:t>1994-99</w:t>
      </w:r>
    </w:p>
    <w:p w14:paraId="6024BC6C" w14:textId="77777777" w:rsidR="00FE4F69" w:rsidRDefault="00FE4F69" w:rsidP="00FE4F69">
      <w:pPr>
        <w:pStyle w:val="TextRight"/>
        <w:spacing w:line="240" w:lineRule="auto"/>
        <w:jc w:val="both"/>
        <w:rPr>
          <w:b/>
        </w:rPr>
      </w:pPr>
    </w:p>
    <w:p w14:paraId="40BBE413" w14:textId="77777777" w:rsidR="00A56C14" w:rsidRPr="00A56C14" w:rsidRDefault="00A56C14" w:rsidP="00A56C14">
      <w:pPr>
        <w:rPr>
          <w:lang w:eastAsia="en-GB"/>
        </w:rPr>
      </w:pPr>
    </w:p>
    <w:p w14:paraId="25747F19" w14:textId="7C5D7178" w:rsidR="009D3572" w:rsidRPr="00B347B4" w:rsidRDefault="002624DF" w:rsidP="00B347B4">
      <w:pPr>
        <w:pStyle w:val="Heading1"/>
        <w:rPr>
          <w:b/>
          <w:bCs/>
          <w:color w:val="000000" w:themeColor="text1"/>
          <w:sz w:val="24"/>
          <w:szCs w:val="24"/>
          <w:u w:val="single"/>
          <w:shd w:val="clear" w:color="auto" w:fill="FFFFFF"/>
        </w:rPr>
      </w:pPr>
      <w:r w:rsidRPr="00B347B4">
        <w:rPr>
          <w:b/>
          <w:bCs/>
          <w:color w:val="000000" w:themeColor="text1"/>
          <w:sz w:val="24"/>
          <w:szCs w:val="24"/>
          <w:u w:val="single"/>
        </w:rPr>
        <w:t>ACADEMIC</w:t>
      </w:r>
      <w:r w:rsidR="00BA5C14" w:rsidRPr="00B347B4">
        <w:rPr>
          <w:b/>
          <w:bCs/>
          <w:color w:val="000000" w:themeColor="text1"/>
          <w:sz w:val="24"/>
          <w:szCs w:val="24"/>
          <w:u w:val="single"/>
        </w:rPr>
        <w:t xml:space="preserve"> SERVICE</w:t>
      </w:r>
    </w:p>
    <w:p w14:paraId="013C9C15" w14:textId="77777777" w:rsidR="006421C2" w:rsidRPr="00BA5C14" w:rsidRDefault="006421C2" w:rsidP="006421C2">
      <w:pPr>
        <w:contextualSpacing/>
        <w:rPr>
          <w:b/>
        </w:rPr>
      </w:pPr>
    </w:p>
    <w:p w14:paraId="77768AAB" w14:textId="1C8B2854" w:rsidR="00113784" w:rsidRPr="00B347B4" w:rsidRDefault="00113784" w:rsidP="00B347B4">
      <w:pPr>
        <w:pStyle w:val="Heading2"/>
        <w:rPr>
          <w:b/>
          <w:bCs/>
          <w:color w:val="000000" w:themeColor="text1"/>
          <w:sz w:val="22"/>
          <w:szCs w:val="22"/>
        </w:rPr>
      </w:pPr>
      <w:r w:rsidRPr="00B347B4">
        <w:rPr>
          <w:b/>
          <w:bCs/>
          <w:color w:val="000000" w:themeColor="text1"/>
          <w:sz w:val="22"/>
          <w:szCs w:val="22"/>
        </w:rPr>
        <w:t>Editor</w:t>
      </w:r>
      <w:r w:rsidR="004C75E9" w:rsidRPr="00B347B4">
        <w:rPr>
          <w:b/>
          <w:bCs/>
          <w:color w:val="000000" w:themeColor="text1"/>
          <w:sz w:val="22"/>
          <w:szCs w:val="22"/>
        </w:rPr>
        <w:t>ial work</w:t>
      </w:r>
    </w:p>
    <w:p w14:paraId="4BF7146B" w14:textId="2EE2D320" w:rsidR="00032817" w:rsidRDefault="00032817" w:rsidP="00032817">
      <w:pPr>
        <w:ind w:left="1260" w:hanging="1080"/>
        <w:contextualSpacing/>
        <w:rPr>
          <w:bCs/>
          <w:sz w:val="22"/>
          <w:szCs w:val="22"/>
        </w:rPr>
      </w:pPr>
      <w:r>
        <w:rPr>
          <w:bCs/>
          <w:sz w:val="22"/>
          <w:szCs w:val="22"/>
        </w:rPr>
        <w:t xml:space="preserve">2022 - </w:t>
      </w:r>
      <w:r>
        <w:rPr>
          <w:bCs/>
          <w:sz w:val="22"/>
          <w:szCs w:val="22"/>
        </w:rPr>
        <w:tab/>
      </w:r>
      <w:r w:rsidRPr="00EA5FB1">
        <w:rPr>
          <w:bCs/>
          <w:sz w:val="22"/>
          <w:szCs w:val="22"/>
        </w:rPr>
        <w:t xml:space="preserve">Journal Co-Editor (with Marco </w:t>
      </w:r>
      <w:proofErr w:type="spellStart"/>
      <w:r w:rsidRPr="00EA5FB1">
        <w:rPr>
          <w:bCs/>
          <w:sz w:val="22"/>
          <w:szCs w:val="22"/>
        </w:rPr>
        <w:t>Seeber</w:t>
      </w:r>
      <w:proofErr w:type="spellEnd"/>
      <w:r w:rsidRPr="00EA5FB1">
        <w:rPr>
          <w:bCs/>
          <w:sz w:val="22"/>
          <w:szCs w:val="22"/>
        </w:rPr>
        <w:t xml:space="preserve">, Department of Political Science and Management, University of </w:t>
      </w:r>
      <w:proofErr w:type="spellStart"/>
      <w:r w:rsidRPr="00EA5FB1">
        <w:rPr>
          <w:bCs/>
          <w:sz w:val="22"/>
          <w:szCs w:val="22"/>
        </w:rPr>
        <w:t>Agder</w:t>
      </w:r>
      <w:proofErr w:type="spellEnd"/>
      <w:r w:rsidRPr="00EA5FB1">
        <w:rPr>
          <w:bCs/>
          <w:sz w:val="22"/>
          <w:szCs w:val="22"/>
        </w:rPr>
        <w:t>, Norway)</w:t>
      </w:r>
    </w:p>
    <w:p w14:paraId="48AA01E1" w14:textId="44675A11" w:rsidR="00D47FCD" w:rsidRPr="00EA5FB1" w:rsidRDefault="00D1058B" w:rsidP="00024AEB">
      <w:pPr>
        <w:ind w:left="1260" w:hanging="1080"/>
        <w:contextualSpacing/>
        <w:rPr>
          <w:bCs/>
          <w:sz w:val="22"/>
          <w:szCs w:val="22"/>
        </w:rPr>
      </w:pPr>
      <w:r>
        <w:rPr>
          <w:bCs/>
          <w:sz w:val="22"/>
          <w:szCs w:val="22"/>
        </w:rPr>
        <w:t xml:space="preserve">July </w:t>
      </w:r>
      <w:r w:rsidR="00D47FCD" w:rsidRPr="00EA5FB1">
        <w:rPr>
          <w:bCs/>
          <w:sz w:val="22"/>
          <w:szCs w:val="22"/>
        </w:rPr>
        <w:t xml:space="preserve">2022 - </w:t>
      </w:r>
      <w:r w:rsidR="00D47FCD" w:rsidRPr="00EA5FB1">
        <w:rPr>
          <w:bCs/>
          <w:sz w:val="22"/>
          <w:szCs w:val="22"/>
        </w:rPr>
        <w:tab/>
        <w:t xml:space="preserve">Book Series Co-Editor </w:t>
      </w:r>
      <w:r w:rsidR="007E50E2" w:rsidRPr="00EA5FB1">
        <w:rPr>
          <w:bCs/>
          <w:i/>
          <w:iCs/>
          <w:sz w:val="22"/>
          <w:szCs w:val="22"/>
        </w:rPr>
        <w:t>Higher Education Dynamics</w:t>
      </w:r>
      <w:r w:rsidR="007E50E2" w:rsidRPr="00EA5FB1">
        <w:rPr>
          <w:bCs/>
          <w:sz w:val="22"/>
          <w:szCs w:val="22"/>
        </w:rPr>
        <w:t>, Springer Nature</w:t>
      </w:r>
      <w:r w:rsidR="0046145C" w:rsidRPr="00EA5FB1">
        <w:rPr>
          <w:bCs/>
          <w:sz w:val="22"/>
          <w:szCs w:val="22"/>
        </w:rPr>
        <w:t xml:space="preserve"> (with Peter </w:t>
      </w:r>
      <w:proofErr w:type="spellStart"/>
      <w:r w:rsidR="0046145C" w:rsidRPr="00EA5FB1">
        <w:rPr>
          <w:bCs/>
          <w:sz w:val="22"/>
          <w:szCs w:val="22"/>
        </w:rPr>
        <w:t>Maassen</w:t>
      </w:r>
      <w:proofErr w:type="spellEnd"/>
      <w:r w:rsidR="0046145C" w:rsidRPr="00EA5FB1">
        <w:rPr>
          <w:bCs/>
          <w:sz w:val="22"/>
          <w:szCs w:val="22"/>
        </w:rPr>
        <w:t>, Professor in Higher Education Studies, Department of Education, University of Oslo, Norway)</w:t>
      </w:r>
    </w:p>
    <w:p w14:paraId="3D69D093" w14:textId="31EF695E" w:rsidR="00024AEB" w:rsidRPr="00EA5FB1" w:rsidRDefault="00024AEB" w:rsidP="00024AEB">
      <w:pPr>
        <w:ind w:left="1260" w:hanging="1080"/>
        <w:contextualSpacing/>
        <w:rPr>
          <w:bCs/>
          <w:sz w:val="22"/>
          <w:szCs w:val="22"/>
        </w:rPr>
      </w:pPr>
      <w:r w:rsidRPr="00EA5FB1">
        <w:rPr>
          <w:bCs/>
          <w:sz w:val="22"/>
          <w:szCs w:val="22"/>
        </w:rPr>
        <w:t xml:space="preserve">2015-20 </w:t>
      </w:r>
      <w:r w:rsidRPr="00EA5FB1">
        <w:rPr>
          <w:bCs/>
          <w:sz w:val="22"/>
          <w:szCs w:val="22"/>
        </w:rPr>
        <w:tab/>
        <w:t xml:space="preserve">Encyclopedia Thematic Editor, Section Elite and Mass Higher Education, </w:t>
      </w:r>
      <w:r w:rsidRPr="00EA5FB1">
        <w:rPr>
          <w:bCs/>
          <w:i/>
          <w:iCs/>
          <w:sz w:val="22"/>
          <w:szCs w:val="22"/>
        </w:rPr>
        <w:t>International Encyclopedia of Higher Education Systems and Institutions</w:t>
      </w:r>
      <w:r w:rsidRPr="00EA5FB1">
        <w:rPr>
          <w:bCs/>
          <w:sz w:val="22"/>
          <w:szCs w:val="22"/>
        </w:rPr>
        <w:t>, Editors-in-Chief Pedro Teixeira and JC Shin, Springer Nature Publishers</w:t>
      </w:r>
    </w:p>
    <w:p w14:paraId="5A4D5DE4" w14:textId="38BA49E9" w:rsidR="004C75E9" w:rsidRPr="00EA5FB1" w:rsidRDefault="004C75E9" w:rsidP="00AF20C4">
      <w:pPr>
        <w:ind w:left="1260" w:right="-180" w:hanging="1080"/>
        <w:contextualSpacing/>
        <w:rPr>
          <w:bCs/>
          <w:sz w:val="22"/>
          <w:szCs w:val="22"/>
        </w:rPr>
      </w:pPr>
      <w:r w:rsidRPr="00EA5FB1">
        <w:rPr>
          <w:bCs/>
          <w:sz w:val="22"/>
          <w:szCs w:val="22"/>
        </w:rPr>
        <w:lastRenderedPageBreak/>
        <w:t xml:space="preserve">2015 - </w:t>
      </w:r>
      <w:r w:rsidRPr="00EA5FB1">
        <w:rPr>
          <w:bCs/>
          <w:sz w:val="22"/>
          <w:szCs w:val="22"/>
        </w:rPr>
        <w:tab/>
        <w:t xml:space="preserve">Book Series Co-Editor </w:t>
      </w:r>
      <w:r w:rsidRPr="00EA5FB1">
        <w:rPr>
          <w:bCs/>
          <w:i/>
          <w:iCs/>
          <w:sz w:val="22"/>
          <w:szCs w:val="22"/>
        </w:rPr>
        <w:t>Understanding Student Experiences in Higher Education</w:t>
      </w:r>
      <w:r w:rsidRPr="00EA5FB1">
        <w:rPr>
          <w:bCs/>
          <w:sz w:val="22"/>
          <w:szCs w:val="22"/>
        </w:rPr>
        <w:t>, Bloomsbury Publishers</w:t>
      </w:r>
      <w:r w:rsidR="0046145C" w:rsidRPr="00EA5FB1">
        <w:rPr>
          <w:bCs/>
          <w:sz w:val="22"/>
          <w:szCs w:val="22"/>
        </w:rPr>
        <w:t xml:space="preserve"> (with Paul Ashwin, Professor of Higher Education, Lancaster University)</w:t>
      </w:r>
    </w:p>
    <w:p w14:paraId="44E8E877" w14:textId="4DB63BAF" w:rsidR="00113784" w:rsidRPr="00EA5FB1" w:rsidRDefault="00113784" w:rsidP="00AF20C4">
      <w:pPr>
        <w:ind w:left="1260" w:hanging="1080"/>
        <w:contextualSpacing/>
        <w:rPr>
          <w:bCs/>
          <w:sz w:val="22"/>
          <w:szCs w:val="22"/>
        </w:rPr>
      </w:pPr>
      <w:r w:rsidRPr="00EA5FB1">
        <w:rPr>
          <w:bCs/>
          <w:sz w:val="22"/>
          <w:szCs w:val="22"/>
        </w:rPr>
        <w:t>2014 -</w:t>
      </w:r>
      <w:r w:rsidRPr="00EA5FB1">
        <w:rPr>
          <w:bCs/>
          <w:sz w:val="22"/>
          <w:szCs w:val="22"/>
        </w:rPr>
        <w:tab/>
      </w:r>
      <w:r w:rsidR="004C75E9" w:rsidRPr="00EA5FB1">
        <w:rPr>
          <w:bCs/>
          <w:sz w:val="22"/>
          <w:szCs w:val="22"/>
        </w:rPr>
        <w:t xml:space="preserve">Journal </w:t>
      </w:r>
      <w:r w:rsidRPr="00EA5FB1">
        <w:rPr>
          <w:bCs/>
          <w:sz w:val="22"/>
          <w:szCs w:val="22"/>
        </w:rPr>
        <w:t>Editor-in-</w:t>
      </w:r>
      <w:r w:rsidR="004C75E9" w:rsidRPr="00EA5FB1">
        <w:rPr>
          <w:bCs/>
          <w:sz w:val="22"/>
          <w:szCs w:val="22"/>
        </w:rPr>
        <w:t xml:space="preserve">Chief, </w:t>
      </w:r>
      <w:r w:rsidR="004C75E9" w:rsidRPr="00EA5FB1">
        <w:rPr>
          <w:bCs/>
          <w:i/>
          <w:iCs/>
          <w:sz w:val="22"/>
          <w:szCs w:val="22"/>
        </w:rPr>
        <w:t>European</w:t>
      </w:r>
      <w:r w:rsidRPr="00EA5FB1">
        <w:rPr>
          <w:bCs/>
          <w:i/>
          <w:iCs/>
          <w:sz w:val="22"/>
          <w:szCs w:val="22"/>
        </w:rPr>
        <w:t xml:space="preserve"> Journal of Higher </w:t>
      </w:r>
      <w:r w:rsidR="004C75E9" w:rsidRPr="00EA5FB1">
        <w:rPr>
          <w:bCs/>
          <w:i/>
          <w:iCs/>
          <w:sz w:val="22"/>
          <w:szCs w:val="22"/>
        </w:rPr>
        <w:t>Education</w:t>
      </w:r>
      <w:r w:rsidR="004C75E9" w:rsidRPr="00EA5FB1">
        <w:rPr>
          <w:bCs/>
          <w:sz w:val="22"/>
          <w:szCs w:val="22"/>
        </w:rPr>
        <w:t>, Routledge</w:t>
      </w:r>
      <w:r w:rsidRPr="00EA5FB1">
        <w:rPr>
          <w:bCs/>
          <w:sz w:val="22"/>
          <w:szCs w:val="22"/>
        </w:rPr>
        <w:t xml:space="preserve"> Journals/Taylor &amp; Francis; overseeing </w:t>
      </w:r>
      <w:r w:rsidR="004C75E9" w:rsidRPr="00EA5FB1">
        <w:rPr>
          <w:bCs/>
          <w:sz w:val="22"/>
          <w:szCs w:val="22"/>
        </w:rPr>
        <w:t xml:space="preserve">a Managing Editor and </w:t>
      </w:r>
      <w:r w:rsidR="007E50E2" w:rsidRPr="00EA5FB1">
        <w:rPr>
          <w:bCs/>
          <w:sz w:val="22"/>
          <w:szCs w:val="22"/>
        </w:rPr>
        <w:t xml:space="preserve">three </w:t>
      </w:r>
      <w:r w:rsidR="004C75E9" w:rsidRPr="00EA5FB1">
        <w:rPr>
          <w:bCs/>
          <w:sz w:val="22"/>
          <w:szCs w:val="22"/>
        </w:rPr>
        <w:t>Associate Editors</w:t>
      </w:r>
      <w:r w:rsidR="007E50E2" w:rsidRPr="00EA5FB1">
        <w:rPr>
          <w:bCs/>
          <w:sz w:val="22"/>
          <w:szCs w:val="22"/>
        </w:rPr>
        <w:t xml:space="preserve">; from 2022 – Journal Co-Editor </w:t>
      </w:r>
      <w:r w:rsidR="0046145C" w:rsidRPr="00EA5FB1">
        <w:rPr>
          <w:bCs/>
          <w:sz w:val="22"/>
          <w:szCs w:val="22"/>
        </w:rPr>
        <w:t>(</w:t>
      </w:r>
      <w:r w:rsidR="007E50E2" w:rsidRPr="00EA5FB1">
        <w:rPr>
          <w:bCs/>
          <w:sz w:val="22"/>
          <w:szCs w:val="22"/>
        </w:rPr>
        <w:t xml:space="preserve">with Marco </w:t>
      </w:r>
      <w:proofErr w:type="spellStart"/>
      <w:r w:rsidR="007E50E2" w:rsidRPr="00EA5FB1">
        <w:rPr>
          <w:bCs/>
          <w:sz w:val="22"/>
          <w:szCs w:val="22"/>
        </w:rPr>
        <w:t>Se</w:t>
      </w:r>
      <w:r w:rsidR="0046145C" w:rsidRPr="00EA5FB1">
        <w:rPr>
          <w:bCs/>
          <w:sz w:val="22"/>
          <w:szCs w:val="22"/>
        </w:rPr>
        <w:t>e</w:t>
      </w:r>
      <w:r w:rsidR="007E50E2" w:rsidRPr="00EA5FB1">
        <w:rPr>
          <w:bCs/>
          <w:sz w:val="22"/>
          <w:szCs w:val="22"/>
        </w:rPr>
        <w:t>ber</w:t>
      </w:r>
      <w:proofErr w:type="spellEnd"/>
      <w:r w:rsidR="0046145C" w:rsidRPr="00EA5FB1">
        <w:rPr>
          <w:bCs/>
          <w:sz w:val="22"/>
          <w:szCs w:val="22"/>
        </w:rPr>
        <w:t xml:space="preserve">, Department of Political Science and Management, University of </w:t>
      </w:r>
      <w:proofErr w:type="spellStart"/>
      <w:r w:rsidR="0046145C" w:rsidRPr="00EA5FB1">
        <w:rPr>
          <w:bCs/>
          <w:sz w:val="22"/>
          <w:szCs w:val="22"/>
        </w:rPr>
        <w:t>Agder</w:t>
      </w:r>
      <w:proofErr w:type="spellEnd"/>
      <w:r w:rsidR="0046145C" w:rsidRPr="00EA5FB1">
        <w:rPr>
          <w:bCs/>
          <w:sz w:val="22"/>
          <w:szCs w:val="22"/>
        </w:rPr>
        <w:t>, Norway</w:t>
      </w:r>
      <w:r w:rsidR="007E50E2" w:rsidRPr="00EA5FB1">
        <w:rPr>
          <w:bCs/>
          <w:sz w:val="22"/>
          <w:szCs w:val="22"/>
        </w:rPr>
        <w:t>)</w:t>
      </w:r>
    </w:p>
    <w:p w14:paraId="126D9848" w14:textId="31FD49B4" w:rsidR="00113784" w:rsidRPr="00EA5FB1" w:rsidRDefault="00113784" w:rsidP="00AF20C4">
      <w:pPr>
        <w:ind w:left="1260" w:right="-360" w:hanging="1080"/>
        <w:contextualSpacing/>
        <w:rPr>
          <w:bCs/>
          <w:sz w:val="22"/>
          <w:szCs w:val="22"/>
        </w:rPr>
      </w:pPr>
      <w:r w:rsidRPr="00EA5FB1">
        <w:rPr>
          <w:bCs/>
          <w:sz w:val="22"/>
          <w:szCs w:val="22"/>
        </w:rPr>
        <w:t>2012</w:t>
      </w:r>
      <w:r w:rsidR="00AF20C4" w:rsidRPr="00EA5FB1">
        <w:rPr>
          <w:bCs/>
          <w:sz w:val="22"/>
          <w:szCs w:val="22"/>
        </w:rPr>
        <w:t>-</w:t>
      </w:r>
      <w:r w:rsidRPr="00EA5FB1">
        <w:rPr>
          <w:bCs/>
          <w:sz w:val="22"/>
          <w:szCs w:val="22"/>
        </w:rPr>
        <w:t>14</w:t>
      </w:r>
      <w:r w:rsidRPr="00EA5FB1">
        <w:rPr>
          <w:bCs/>
          <w:sz w:val="22"/>
          <w:szCs w:val="22"/>
        </w:rPr>
        <w:tab/>
        <w:t xml:space="preserve">Associate Editor, </w:t>
      </w:r>
      <w:r w:rsidRPr="00EA5FB1">
        <w:rPr>
          <w:bCs/>
          <w:i/>
          <w:iCs/>
          <w:sz w:val="22"/>
          <w:szCs w:val="22"/>
        </w:rPr>
        <w:t xml:space="preserve">European Journal of Higher </w:t>
      </w:r>
      <w:r w:rsidR="004C75E9" w:rsidRPr="00EA5FB1">
        <w:rPr>
          <w:bCs/>
          <w:i/>
          <w:iCs/>
          <w:sz w:val="22"/>
          <w:szCs w:val="22"/>
        </w:rPr>
        <w:t>Education</w:t>
      </w:r>
      <w:r w:rsidR="004C75E9" w:rsidRPr="00EA5FB1">
        <w:rPr>
          <w:bCs/>
          <w:sz w:val="22"/>
          <w:szCs w:val="22"/>
        </w:rPr>
        <w:t>, Routledge</w:t>
      </w:r>
      <w:r w:rsidRPr="00EA5FB1">
        <w:rPr>
          <w:bCs/>
          <w:sz w:val="22"/>
          <w:szCs w:val="22"/>
        </w:rPr>
        <w:t xml:space="preserve"> Journals/Taylor &amp; Francis </w:t>
      </w:r>
    </w:p>
    <w:p w14:paraId="7089C889" w14:textId="1AD5FAB4" w:rsidR="008C6614" w:rsidRDefault="00A25932" w:rsidP="00032817">
      <w:pPr>
        <w:ind w:left="1260" w:hanging="1080"/>
        <w:contextualSpacing/>
        <w:rPr>
          <w:bCs/>
          <w:sz w:val="22"/>
          <w:szCs w:val="22"/>
        </w:rPr>
      </w:pPr>
      <w:r w:rsidRPr="00EA5FB1">
        <w:rPr>
          <w:bCs/>
          <w:sz w:val="22"/>
          <w:szCs w:val="22"/>
        </w:rPr>
        <w:t>2002</w:t>
      </w:r>
      <w:r w:rsidR="00AF20C4" w:rsidRPr="00EA5FB1">
        <w:rPr>
          <w:bCs/>
          <w:sz w:val="22"/>
          <w:szCs w:val="22"/>
        </w:rPr>
        <w:t>-</w:t>
      </w:r>
      <w:r w:rsidRPr="00EA5FB1">
        <w:rPr>
          <w:bCs/>
          <w:sz w:val="22"/>
          <w:szCs w:val="22"/>
        </w:rPr>
        <w:t xml:space="preserve">03 </w:t>
      </w:r>
      <w:r w:rsidRPr="00EA5FB1">
        <w:rPr>
          <w:bCs/>
          <w:sz w:val="22"/>
          <w:szCs w:val="22"/>
        </w:rPr>
        <w:tab/>
        <w:t xml:space="preserve">Journal Section Co-Editor, </w:t>
      </w:r>
      <w:r w:rsidRPr="00EA5FB1">
        <w:rPr>
          <w:bCs/>
          <w:i/>
          <w:iCs/>
          <w:sz w:val="22"/>
          <w:szCs w:val="22"/>
        </w:rPr>
        <w:t>Cambridge Review of International Affairs</w:t>
      </w:r>
      <w:r w:rsidRPr="00EA5FB1">
        <w:rPr>
          <w:bCs/>
          <w:sz w:val="22"/>
          <w:szCs w:val="22"/>
        </w:rPr>
        <w:t xml:space="preserve"> </w:t>
      </w:r>
    </w:p>
    <w:p w14:paraId="17D7BA98" w14:textId="77777777" w:rsidR="0075397C" w:rsidRPr="00032817" w:rsidRDefault="0075397C" w:rsidP="00032817">
      <w:pPr>
        <w:ind w:left="1260" w:hanging="1080"/>
        <w:contextualSpacing/>
        <w:rPr>
          <w:bCs/>
          <w:sz w:val="22"/>
          <w:szCs w:val="22"/>
        </w:rPr>
      </w:pPr>
    </w:p>
    <w:p w14:paraId="2379F2C1" w14:textId="43859D0E" w:rsidR="00030276" w:rsidRPr="00B347B4" w:rsidRDefault="002624DF" w:rsidP="00B347B4">
      <w:pPr>
        <w:pStyle w:val="Heading2"/>
        <w:rPr>
          <w:b/>
          <w:bCs/>
          <w:color w:val="000000" w:themeColor="text1"/>
          <w:sz w:val="22"/>
          <w:szCs w:val="22"/>
        </w:rPr>
      </w:pPr>
      <w:r w:rsidRPr="00B347B4">
        <w:rPr>
          <w:b/>
          <w:bCs/>
          <w:color w:val="000000" w:themeColor="text1"/>
          <w:sz w:val="22"/>
          <w:szCs w:val="22"/>
        </w:rPr>
        <w:t>Member</w:t>
      </w:r>
      <w:r w:rsidR="00B347B4" w:rsidRPr="00B347B4">
        <w:rPr>
          <w:b/>
          <w:bCs/>
          <w:color w:val="000000" w:themeColor="text1"/>
          <w:sz w:val="22"/>
          <w:szCs w:val="22"/>
        </w:rPr>
        <w:t>ship in</w:t>
      </w:r>
      <w:r w:rsidRPr="00B347B4">
        <w:rPr>
          <w:b/>
          <w:bCs/>
          <w:color w:val="000000" w:themeColor="text1"/>
          <w:sz w:val="22"/>
          <w:szCs w:val="22"/>
        </w:rPr>
        <w:t xml:space="preserve"> Editorial Boards</w:t>
      </w:r>
    </w:p>
    <w:p w14:paraId="3B0A0C35" w14:textId="155639A5" w:rsidR="00B90DEB" w:rsidRPr="00032817" w:rsidRDefault="00B90DEB" w:rsidP="00AF20C4">
      <w:pPr>
        <w:ind w:left="180"/>
        <w:rPr>
          <w:b/>
          <w:bCs/>
          <w:i/>
          <w:iCs/>
          <w:sz w:val="22"/>
          <w:szCs w:val="22"/>
        </w:rPr>
      </w:pPr>
      <w:r w:rsidRPr="00032817">
        <w:rPr>
          <w:b/>
          <w:bCs/>
          <w:i/>
          <w:iCs/>
          <w:sz w:val="22"/>
          <w:szCs w:val="22"/>
        </w:rPr>
        <w:t>The Taylor &amp; Francis Editorial Advisory Board (2023- )</w:t>
      </w:r>
    </w:p>
    <w:p w14:paraId="13ABB66C" w14:textId="15D2F41C" w:rsidR="000C1D63" w:rsidRPr="00032817" w:rsidRDefault="000C1D63" w:rsidP="00AF20C4">
      <w:pPr>
        <w:ind w:left="180"/>
        <w:rPr>
          <w:b/>
          <w:bCs/>
          <w:i/>
          <w:iCs/>
          <w:sz w:val="22"/>
          <w:szCs w:val="22"/>
        </w:rPr>
      </w:pPr>
      <w:r w:rsidRPr="00032817">
        <w:rPr>
          <w:b/>
          <w:bCs/>
          <w:i/>
          <w:iCs/>
          <w:sz w:val="22"/>
          <w:szCs w:val="22"/>
        </w:rPr>
        <w:t>Higher Education</w:t>
      </w:r>
      <w:r w:rsidR="00B90DEB" w:rsidRPr="00032817">
        <w:rPr>
          <w:b/>
          <w:bCs/>
          <w:i/>
          <w:iCs/>
          <w:sz w:val="22"/>
          <w:szCs w:val="22"/>
        </w:rPr>
        <w:t xml:space="preserve">, </w:t>
      </w:r>
      <w:r w:rsidRPr="00032817">
        <w:rPr>
          <w:b/>
          <w:bCs/>
          <w:i/>
          <w:iCs/>
          <w:sz w:val="22"/>
          <w:szCs w:val="22"/>
        </w:rPr>
        <w:t xml:space="preserve">founding member of the </w:t>
      </w:r>
      <w:r w:rsidR="00A23ACD" w:rsidRPr="00032817">
        <w:rPr>
          <w:b/>
          <w:bCs/>
          <w:i/>
          <w:iCs/>
          <w:sz w:val="22"/>
          <w:szCs w:val="22"/>
        </w:rPr>
        <w:t>Editorial</w:t>
      </w:r>
      <w:r w:rsidRPr="00032817">
        <w:rPr>
          <w:b/>
          <w:bCs/>
          <w:i/>
          <w:iCs/>
          <w:sz w:val="22"/>
          <w:szCs w:val="22"/>
        </w:rPr>
        <w:t xml:space="preserve"> </w:t>
      </w:r>
      <w:r w:rsidR="00A23ACD" w:rsidRPr="00032817">
        <w:rPr>
          <w:b/>
          <w:bCs/>
          <w:i/>
          <w:iCs/>
          <w:sz w:val="22"/>
          <w:szCs w:val="22"/>
        </w:rPr>
        <w:t>R</w:t>
      </w:r>
      <w:r w:rsidRPr="00032817">
        <w:rPr>
          <w:b/>
          <w:bCs/>
          <w:i/>
          <w:iCs/>
          <w:sz w:val="22"/>
          <w:szCs w:val="22"/>
        </w:rPr>
        <w:t>eview B</w:t>
      </w:r>
      <w:r w:rsidR="00A23ACD" w:rsidRPr="00032817">
        <w:rPr>
          <w:b/>
          <w:bCs/>
          <w:i/>
          <w:iCs/>
          <w:sz w:val="22"/>
          <w:szCs w:val="22"/>
        </w:rPr>
        <w:t>oard</w:t>
      </w:r>
      <w:r w:rsidR="00B90DEB" w:rsidRPr="00032817">
        <w:rPr>
          <w:b/>
          <w:bCs/>
          <w:i/>
          <w:iCs/>
          <w:sz w:val="22"/>
          <w:szCs w:val="22"/>
        </w:rPr>
        <w:t xml:space="preserve"> (</w:t>
      </w:r>
      <w:r w:rsidR="00A23ACD" w:rsidRPr="00032817">
        <w:rPr>
          <w:b/>
          <w:bCs/>
          <w:i/>
          <w:iCs/>
          <w:sz w:val="22"/>
          <w:szCs w:val="22"/>
        </w:rPr>
        <w:t>2023</w:t>
      </w:r>
      <w:r w:rsidR="00A46217" w:rsidRPr="00032817">
        <w:rPr>
          <w:b/>
          <w:bCs/>
          <w:i/>
          <w:iCs/>
          <w:sz w:val="22"/>
          <w:szCs w:val="22"/>
        </w:rPr>
        <w:t>-</w:t>
      </w:r>
      <w:r w:rsidR="00B90DEB" w:rsidRPr="00032817">
        <w:rPr>
          <w:b/>
          <w:bCs/>
          <w:i/>
          <w:iCs/>
          <w:sz w:val="22"/>
          <w:szCs w:val="22"/>
        </w:rPr>
        <w:t xml:space="preserve"> </w:t>
      </w:r>
      <w:r w:rsidR="00A23ACD" w:rsidRPr="00032817">
        <w:rPr>
          <w:b/>
          <w:bCs/>
          <w:i/>
          <w:iCs/>
          <w:sz w:val="22"/>
          <w:szCs w:val="22"/>
        </w:rPr>
        <w:t>)</w:t>
      </w:r>
    </w:p>
    <w:p w14:paraId="4CF72B31" w14:textId="77777777" w:rsidR="00A46217" w:rsidRPr="00032817" w:rsidRDefault="00A46217" w:rsidP="00A46217">
      <w:pPr>
        <w:ind w:left="180"/>
        <w:rPr>
          <w:b/>
          <w:bCs/>
          <w:sz w:val="22"/>
          <w:szCs w:val="22"/>
        </w:rPr>
      </w:pPr>
      <w:r w:rsidRPr="00032817">
        <w:rPr>
          <w:b/>
          <w:bCs/>
          <w:i/>
          <w:iCs/>
          <w:sz w:val="22"/>
          <w:szCs w:val="22"/>
        </w:rPr>
        <w:t>Policy Reviews in Higher Education</w:t>
      </w:r>
      <w:r w:rsidRPr="00032817">
        <w:rPr>
          <w:b/>
          <w:bCs/>
          <w:sz w:val="22"/>
          <w:szCs w:val="22"/>
        </w:rPr>
        <w:t xml:space="preserve"> (2015- )</w:t>
      </w:r>
    </w:p>
    <w:p w14:paraId="4140E71E" w14:textId="77777777" w:rsidR="00A46217" w:rsidRPr="00032817" w:rsidRDefault="00A46217" w:rsidP="00A46217">
      <w:pPr>
        <w:ind w:left="180"/>
        <w:rPr>
          <w:b/>
          <w:bCs/>
          <w:sz w:val="22"/>
          <w:szCs w:val="22"/>
        </w:rPr>
      </w:pPr>
      <w:r w:rsidRPr="00032817">
        <w:rPr>
          <w:b/>
          <w:bCs/>
          <w:i/>
          <w:iCs/>
          <w:sz w:val="22"/>
          <w:szCs w:val="22"/>
        </w:rPr>
        <w:t>Higher Education in Russia and Beyond (HERB)</w:t>
      </w:r>
      <w:r w:rsidRPr="00032817">
        <w:rPr>
          <w:b/>
          <w:bCs/>
          <w:sz w:val="22"/>
          <w:szCs w:val="22"/>
        </w:rPr>
        <w:t xml:space="preserve"> (2014- )</w:t>
      </w:r>
    </w:p>
    <w:p w14:paraId="69967AF0" w14:textId="7D59F387" w:rsidR="00A46217" w:rsidRPr="00032817" w:rsidRDefault="00A46217" w:rsidP="00A46217">
      <w:pPr>
        <w:ind w:left="180"/>
        <w:rPr>
          <w:b/>
          <w:bCs/>
          <w:sz w:val="22"/>
          <w:szCs w:val="22"/>
        </w:rPr>
      </w:pPr>
      <w:r w:rsidRPr="00032817">
        <w:rPr>
          <w:b/>
          <w:bCs/>
          <w:i/>
          <w:iCs/>
          <w:sz w:val="22"/>
          <w:szCs w:val="22"/>
        </w:rPr>
        <w:t>Journal of Student Affairs in Africa</w:t>
      </w:r>
      <w:r w:rsidRPr="00032817">
        <w:rPr>
          <w:b/>
          <w:bCs/>
          <w:sz w:val="22"/>
          <w:szCs w:val="22"/>
        </w:rPr>
        <w:t xml:space="preserve"> (2013- )</w:t>
      </w:r>
    </w:p>
    <w:p w14:paraId="6E7212A4" w14:textId="1D79ED6F" w:rsidR="00FC1BD2" w:rsidRPr="00EA5FB1" w:rsidRDefault="00FC1BD2" w:rsidP="00AF20C4">
      <w:pPr>
        <w:ind w:left="180"/>
        <w:rPr>
          <w:i/>
          <w:iCs/>
          <w:sz w:val="22"/>
          <w:szCs w:val="22"/>
        </w:rPr>
      </w:pPr>
      <w:r w:rsidRPr="00EA5FB1">
        <w:rPr>
          <w:i/>
          <w:iCs/>
          <w:sz w:val="22"/>
          <w:szCs w:val="22"/>
        </w:rPr>
        <w:t>Higher Education Dynamics (Springer Nature) (2020-</w:t>
      </w:r>
      <w:r w:rsidR="00CD76CD">
        <w:rPr>
          <w:i/>
          <w:iCs/>
          <w:sz w:val="22"/>
          <w:szCs w:val="22"/>
        </w:rPr>
        <w:t>2021</w:t>
      </w:r>
      <w:r w:rsidRPr="00EA5FB1">
        <w:rPr>
          <w:i/>
          <w:iCs/>
          <w:sz w:val="22"/>
          <w:szCs w:val="22"/>
        </w:rPr>
        <w:t>)</w:t>
      </w:r>
    </w:p>
    <w:p w14:paraId="4A65A8F9" w14:textId="3103EBBF" w:rsidR="002624DF" w:rsidRPr="00EA5FB1" w:rsidRDefault="002624DF" w:rsidP="00AF20C4">
      <w:pPr>
        <w:ind w:left="180"/>
        <w:rPr>
          <w:sz w:val="22"/>
          <w:szCs w:val="22"/>
        </w:rPr>
      </w:pPr>
      <w:r w:rsidRPr="00EA5FB1">
        <w:rPr>
          <w:i/>
          <w:iCs/>
          <w:sz w:val="22"/>
          <w:szCs w:val="22"/>
        </w:rPr>
        <w:t>Europa World of Learning</w:t>
      </w:r>
      <w:r w:rsidRPr="00EA5FB1">
        <w:rPr>
          <w:sz w:val="22"/>
          <w:szCs w:val="22"/>
        </w:rPr>
        <w:t xml:space="preserve"> (2016)</w:t>
      </w:r>
    </w:p>
    <w:p w14:paraId="29D68877" w14:textId="2A1BD861" w:rsidR="002624DF" w:rsidRPr="00EA5FB1" w:rsidRDefault="002624DF" w:rsidP="00AF20C4">
      <w:pPr>
        <w:ind w:left="180"/>
        <w:rPr>
          <w:sz w:val="22"/>
          <w:szCs w:val="22"/>
        </w:rPr>
      </w:pPr>
      <w:r w:rsidRPr="00EA5FB1">
        <w:rPr>
          <w:i/>
          <w:iCs/>
          <w:sz w:val="22"/>
          <w:szCs w:val="22"/>
        </w:rPr>
        <w:t>Tertiary Education and Management</w:t>
      </w:r>
      <w:r w:rsidRPr="00EA5FB1">
        <w:rPr>
          <w:sz w:val="22"/>
          <w:szCs w:val="22"/>
        </w:rPr>
        <w:t xml:space="preserve"> (2015-</w:t>
      </w:r>
      <w:r w:rsidR="001059EC">
        <w:rPr>
          <w:sz w:val="22"/>
          <w:szCs w:val="22"/>
        </w:rPr>
        <w:t>2020</w:t>
      </w:r>
      <w:r w:rsidRPr="00EA5FB1">
        <w:rPr>
          <w:sz w:val="22"/>
          <w:szCs w:val="22"/>
        </w:rPr>
        <w:t>)</w:t>
      </w:r>
    </w:p>
    <w:p w14:paraId="441ACDC4" w14:textId="424F81E8" w:rsidR="002624DF" w:rsidRPr="00EA5FB1" w:rsidRDefault="002624DF" w:rsidP="00AF20C4">
      <w:pPr>
        <w:ind w:left="180"/>
        <w:rPr>
          <w:sz w:val="22"/>
          <w:szCs w:val="22"/>
        </w:rPr>
      </w:pPr>
      <w:r w:rsidRPr="00EA5FB1">
        <w:rPr>
          <w:i/>
          <w:iCs/>
          <w:sz w:val="22"/>
          <w:szCs w:val="22"/>
        </w:rPr>
        <w:t>International E-Journal of Advances in Education</w:t>
      </w:r>
      <w:r w:rsidRPr="00EA5FB1">
        <w:rPr>
          <w:sz w:val="22"/>
          <w:szCs w:val="22"/>
        </w:rPr>
        <w:t xml:space="preserve"> (2015-19)</w:t>
      </w:r>
    </w:p>
    <w:p w14:paraId="157E77BD" w14:textId="7F6BAA06" w:rsidR="002624DF" w:rsidRPr="00EA5FB1" w:rsidRDefault="002624DF" w:rsidP="00AF20C4">
      <w:pPr>
        <w:ind w:left="180"/>
        <w:rPr>
          <w:sz w:val="22"/>
          <w:szCs w:val="22"/>
        </w:rPr>
      </w:pPr>
      <w:r w:rsidRPr="00EA5FB1">
        <w:rPr>
          <w:i/>
          <w:iCs/>
          <w:sz w:val="22"/>
          <w:szCs w:val="22"/>
        </w:rPr>
        <w:t>International E-Journal of Advances in Social Sciences</w:t>
      </w:r>
      <w:r w:rsidRPr="00EA5FB1">
        <w:rPr>
          <w:sz w:val="22"/>
          <w:szCs w:val="22"/>
        </w:rPr>
        <w:t xml:space="preserve"> (2015-19)</w:t>
      </w:r>
    </w:p>
    <w:p w14:paraId="72E069A0" w14:textId="1224C932" w:rsidR="00AF20C4" w:rsidRPr="00EA5FB1" w:rsidRDefault="002624DF" w:rsidP="009835DD">
      <w:pPr>
        <w:ind w:left="180"/>
        <w:rPr>
          <w:sz w:val="22"/>
          <w:szCs w:val="22"/>
        </w:rPr>
      </w:pPr>
      <w:r w:rsidRPr="00EA5FB1">
        <w:rPr>
          <w:i/>
          <w:iCs/>
          <w:sz w:val="22"/>
          <w:szCs w:val="22"/>
        </w:rPr>
        <w:t>Journal of Higher Education and Finance</w:t>
      </w:r>
      <w:r w:rsidRPr="00EA5FB1">
        <w:rPr>
          <w:sz w:val="22"/>
          <w:szCs w:val="22"/>
        </w:rPr>
        <w:t xml:space="preserve"> (2013-16)</w:t>
      </w:r>
    </w:p>
    <w:p w14:paraId="76468A45" w14:textId="77777777" w:rsidR="00024AEB" w:rsidRDefault="00024AEB" w:rsidP="006B4D93">
      <w:pPr>
        <w:contextualSpacing/>
        <w:rPr>
          <w:b/>
        </w:rPr>
      </w:pPr>
    </w:p>
    <w:p w14:paraId="00DCE800" w14:textId="59F74E2C" w:rsidR="006B4D93" w:rsidRPr="00B347B4" w:rsidRDefault="006B4D93" w:rsidP="00B347B4">
      <w:pPr>
        <w:pStyle w:val="Heading2"/>
        <w:rPr>
          <w:b/>
          <w:bCs/>
          <w:color w:val="000000" w:themeColor="text1"/>
          <w:sz w:val="22"/>
          <w:szCs w:val="22"/>
        </w:rPr>
      </w:pPr>
      <w:r w:rsidRPr="00B347B4">
        <w:rPr>
          <w:b/>
          <w:bCs/>
          <w:color w:val="000000" w:themeColor="text1"/>
          <w:sz w:val="22"/>
          <w:szCs w:val="22"/>
        </w:rPr>
        <w:t>Review</w:t>
      </w:r>
      <w:r w:rsidR="00B347B4" w:rsidRPr="00B347B4">
        <w:rPr>
          <w:b/>
          <w:bCs/>
          <w:color w:val="000000" w:themeColor="text1"/>
          <w:sz w:val="22"/>
          <w:szCs w:val="22"/>
        </w:rPr>
        <w:t xml:space="preserve">ing </w:t>
      </w:r>
      <w:r w:rsidRPr="00B347B4">
        <w:rPr>
          <w:b/>
          <w:bCs/>
          <w:color w:val="000000" w:themeColor="text1"/>
          <w:sz w:val="22"/>
          <w:szCs w:val="22"/>
        </w:rPr>
        <w:t xml:space="preserve">for </w:t>
      </w:r>
      <w:r w:rsidR="008A3327" w:rsidRPr="00B347B4">
        <w:rPr>
          <w:b/>
          <w:bCs/>
          <w:color w:val="000000" w:themeColor="text1"/>
          <w:sz w:val="22"/>
          <w:szCs w:val="22"/>
        </w:rPr>
        <w:t>a</w:t>
      </w:r>
      <w:r w:rsidRPr="00B347B4">
        <w:rPr>
          <w:b/>
          <w:bCs/>
          <w:color w:val="000000" w:themeColor="text1"/>
          <w:sz w:val="22"/>
          <w:szCs w:val="22"/>
        </w:rPr>
        <w:t xml:space="preserve">cademic </w:t>
      </w:r>
      <w:r w:rsidR="008A3327" w:rsidRPr="00B347B4">
        <w:rPr>
          <w:b/>
          <w:bCs/>
          <w:color w:val="000000" w:themeColor="text1"/>
          <w:sz w:val="22"/>
          <w:szCs w:val="22"/>
        </w:rPr>
        <w:t>p</w:t>
      </w:r>
      <w:r w:rsidRPr="00B347B4">
        <w:rPr>
          <w:b/>
          <w:bCs/>
          <w:color w:val="000000" w:themeColor="text1"/>
          <w:sz w:val="22"/>
          <w:szCs w:val="22"/>
        </w:rPr>
        <w:t>ublishers</w:t>
      </w:r>
    </w:p>
    <w:p w14:paraId="30741968" w14:textId="2B78789A" w:rsidR="00B637D4" w:rsidRPr="00EA5FB1" w:rsidRDefault="00CD10B7" w:rsidP="00AF20C4">
      <w:pPr>
        <w:ind w:left="180"/>
        <w:contextualSpacing/>
        <w:rPr>
          <w:bCs/>
          <w:i/>
          <w:iCs/>
          <w:sz w:val="22"/>
          <w:szCs w:val="22"/>
        </w:rPr>
      </w:pPr>
      <w:r w:rsidRPr="00EA5FB1">
        <w:rPr>
          <w:bCs/>
          <w:i/>
          <w:iCs/>
          <w:sz w:val="22"/>
          <w:szCs w:val="22"/>
        </w:rPr>
        <w:t xml:space="preserve">Sociological Forum; </w:t>
      </w:r>
      <w:r w:rsidR="006B4D93" w:rsidRPr="00EA5FB1">
        <w:rPr>
          <w:bCs/>
          <w:i/>
          <w:iCs/>
          <w:sz w:val="22"/>
          <w:szCs w:val="22"/>
        </w:rPr>
        <w:t xml:space="preserve">Studies in Higher Education; Higher Education; Higher Education Policy; Higher Education Quarterly; Educational Researcher; Educational Policy; London Review of Education; Policy Reviews in Higher Education; Tertiary Education and Management; European Educational Research Journal; </w:t>
      </w:r>
      <w:r w:rsidR="00ED241C">
        <w:rPr>
          <w:bCs/>
          <w:i/>
          <w:iCs/>
          <w:sz w:val="22"/>
          <w:szCs w:val="22"/>
        </w:rPr>
        <w:t xml:space="preserve">British Educational </w:t>
      </w:r>
      <w:r w:rsidR="008926DD">
        <w:rPr>
          <w:bCs/>
          <w:i/>
          <w:iCs/>
          <w:sz w:val="22"/>
          <w:szCs w:val="22"/>
        </w:rPr>
        <w:t>R</w:t>
      </w:r>
      <w:r w:rsidR="00ED241C">
        <w:rPr>
          <w:bCs/>
          <w:i/>
          <w:iCs/>
          <w:sz w:val="22"/>
          <w:szCs w:val="22"/>
        </w:rPr>
        <w:t xml:space="preserve">esearch </w:t>
      </w:r>
      <w:r w:rsidR="008926DD">
        <w:rPr>
          <w:bCs/>
          <w:i/>
          <w:iCs/>
          <w:sz w:val="22"/>
          <w:szCs w:val="22"/>
        </w:rPr>
        <w:t>J</w:t>
      </w:r>
      <w:r w:rsidR="00ED241C">
        <w:rPr>
          <w:bCs/>
          <w:i/>
          <w:iCs/>
          <w:sz w:val="22"/>
          <w:szCs w:val="22"/>
        </w:rPr>
        <w:t>ournal</w:t>
      </w:r>
      <w:r w:rsidR="008926DD">
        <w:rPr>
          <w:bCs/>
          <w:i/>
          <w:iCs/>
          <w:sz w:val="22"/>
          <w:szCs w:val="22"/>
        </w:rPr>
        <w:t xml:space="preserve">; </w:t>
      </w:r>
      <w:r w:rsidR="003801DB">
        <w:rPr>
          <w:bCs/>
          <w:i/>
          <w:iCs/>
          <w:sz w:val="22"/>
          <w:szCs w:val="22"/>
        </w:rPr>
        <w:t xml:space="preserve">Innovation: The European Journal of Social Science Research; </w:t>
      </w:r>
      <w:r w:rsidR="006B4D93" w:rsidRPr="00EA5FB1">
        <w:rPr>
          <w:bCs/>
          <w:i/>
          <w:iCs/>
          <w:sz w:val="22"/>
          <w:szCs w:val="22"/>
        </w:rPr>
        <w:t xml:space="preserve">American Educational Research Journal; Journal of Educational and Administrative History, European Journal of Education, Journal of Higher Education Policy and Management, Policy &amp; Society; CEPS Journal; </w:t>
      </w:r>
      <w:r w:rsidR="00842D3B">
        <w:rPr>
          <w:bCs/>
          <w:i/>
          <w:iCs/>
          <w:sz w:val="22"/>
          <w:szCs w:val="22"/>
        </w:rPr>
        <w:t xml:space="preserve">Journal of Student Affairs in Africa; </w:t>
      </w:r>
      <w:r w:rsidR="006B4D93" w:rsidRPr="00EA5FB1">
        <w:rPr>
          <w:bCs/>
          <w:i/>
          <w:iCs/>
          <w:sz w:val="22"/>
          <w:szCs w:val="22"/>
        </w:rPr>
        <w:t xml:space="preserve">Bloomsbury Publishing; </w:t>
      </w:r>
      <w:r w:rsidR="003A6A66">
        <w:rPr>
          <w:bCs/>
          <w:i/>
          <w:iCs/>
          <w:sz w:val="22"/>
          <w:szCs w:val="22"/>
        </w:rPr>
        <w:t>Palgrave</w:t>
      </w:r>
      <w:r w:rsidR="00E77B27">
        <w:rPr>
          <w:bCs/>
          <w:i/>
          <w:iCs/>
          <w:sz w:val="22"/>
          <w:szCs w:val="22"/>
        </w:rPr>
        <w:t xml:space="preserve"> Macmillan</w:t>
      </w:r>
      <w:r w:rsidR="003A6A66">
        <w:rPr>
          <w:bCs/>
          <w:i/>
          <w:iCs/>
          <w:sz w:val="22"/>
          <w:szCs w:val="22"/>
        </w:rPr>
        <w:t xml:space="preserve">; </w:t>
      </w:r>
      <w:r w:rsidR="006B4D93" w:rsidRPr="00EA5FB1">
        <w:rPr>
          <w:bCs/>
          <w:i/>
          <w:iCs/>
          <w:sz w:val="22"/>
          <w:szCs w:val="22"/>
        </w:rPr>
        <w:t>Cambridge University Press</w:t>
      </w:r>
      <w:r w:rsidR="00A34AF2" w:rsidRPr="00EA5FB1">
        <w:rPr>
          <w:bCs/>
          <w:i/>
          <w:iCs/>
          <w:sz w:val="22"/>
          <w:szCs w:val="22"/>
        </w:rPr>
        <w:t xml:space="preserve">, Springer Nature, </w:t>
      </w:r>
      <w:r w:rsidRPr="00EA5FB1">
        <w:rPr>
          <w:bCs/>
          <w:i/>
          <w:iCs/>
          <w:sz w:val="22"/>
          <w:szCs w:val="22"/>
        </w:rPr>
        <w:t>Bristol University Press/Policy Press</w:t>
      </w:r>
      <w:r w:rsidR="004E3418">
        <w:rPr>
          <w:bCs/>
          <w:i/>
          <w:iCs/>
          <w:sz w:val="22"/>
          <w:szCs w:val="22"/>
        </w:rPr>
        <w:t>; American Educational Research Association</w:t>
      </w:r>
      <w:r w:rsidR="00B90DEB">
        <w:rPr>
          <w:bCs/>
          <w:i/>
          <w:iCs/>
          <w:sz w:val="22"/>
          <w:szCs w:val="22"/>
        </w:rPr>
        <w:t>, European Journal of Higher Education</w:t>
      </w:r>
    </w:p>
    <w:p w14:paraId="152525DF" w14:textId="477FF8C0" w:rsidR="001D4CE4" w:rsidRDefault="001D4CE4" w:rsidP="00032817">
      <w:pPr>
        <w:tabs>
          <w:tab w:val="left" w:pos="1047"/>
        </w:tabs>
        <w:contextualSpacing/>
        <w:rPr>
          <w:b/>
        </w:rPr>
      </w:pPr>
    </w:p>
    <w:p w14:paraId="48EF1624" w14:textId="14286820" w:rsidR="00AF20C4" w:rsidRPr="00B347B4" w:rsidRDefault="00AF20C4" w:rsidP="00B347B4">
      <w:pPr>
        <w:pStyle w:val="Heading2"/>
        <w:rPr>
          <w:b/>
          <w:bCs/>
          <w:color w:val="000000" w:themeColor="text1"/>
          <w:sz w:val="22"/>
          <w:szCs w:val="22"/>
        </w:rPr>
      </w:pPr>
      <w:r w:rsidRPr="00B347B4">
        <w:rPr>
          <w:b/>
          <w:bCs/>
          <w:color w:val="000000" w:themeColor="text1"/>
          <w:sz w:val="22"/>
          <w:szCs w:val="22"/>
        </w:rPr>
        <w:t>Review</w:t>
      </w:r>
      <w:r w:rsidR="00B347B4" w:rsidRPr="00B347B4">
        <w:rPr>
          <w:b/>
          <w:bCs/>
          <w:color w:val="000000" w:themeColor="text1"/>
          <w:sz w:val="22"/>
          <w:szCs w:val="22"/>
        </w:rPr>
        <w:t xml:space="preserve">ing </w:t>
      </w:r>
      <w:r w:rsidR="003D2AE9">
        <w:rPr>
          <w:b/>
          <w:bCs/>
          <w:color w:val="000000" w:themeColor="text1"/>
          <w:sz w:val="22"/>
          <w:szCs w:val="22"/>
        </w:rPr>
        <w:t xml:space="preserve">academic </w:t>
      </w:r>
      <w:r w:rsidR="00B347B4" w:rsidRPr="00B347B4">
        <w:rPr>
          <w:b/>
          <w:bCs/>
          <w:color w:val="000000" w:themeColor="text1"/>
          <w:sz w:val="22"/>
          <w:szCs w:val="22"/>
        </w:rPr>
        <w:t>theses</w:t>
      </w:r>
    </w:p>
    <w:p w14:paraId="5B463219" w14:textId="4F816CCD" w:rsidR="00AF20C4" w:rsidRDefault="00AF20C4" w:rsidP="00AF20C4">
      <w:pPr>
        <w:ind w:left="180"/>
        <w:contextualSpacing/>
        <w:rPr>
          <w:bCs/>
          <w:sz w:val="22"/>
          <w:szCs w:val="22"/>
        </w:rPr>
      </w:pPr>
      <w:r w:rsidRPr="00D000AF">
        <w:rPr>
          <w:bCs/>
          <w:sz w:val="22"/>
          <w:szCs w:val="22"/>
        </w:rPr>
        <w:t>Ph.D. thes</w:t>
      </w:r>
      <w:r w:rsidR="006112A4" w:rsidRPr="00D000AF">
        <w:rPr>
          <w:bCs/>
          <w:sz w:val="22"/>
          <w:szCs w:val="22"/>
        </w:rPr>
        <w:t>e</w:t>
      </w:r>
      <w:r w:rsidRPr="00D000AF">
        <w:rPr>
          <w:bCs/>
          <w:sz w:val="22"/>
          <w:szCs w:val="22"/>
        </w:rPr>
        <w:t>s (</w:t>
      </w:r>
      <w:r w:rsidR="006112A4" w:rsidRPr="00D000AF">
        <w:rPr>
          <w:bCs/>
          <w:sz w:val="22"/>
          <w:szCs w:val="22"/>
        </w:rPr>
        <w:t xml:space="preserve">Oxford University, </w:t>
      </w:r>
      <w:r w:rsidRPr="00D000AF">
        <w:rPr>
          <w:bCs/>
          <w:sz w:val="22"/>
          <w:szCs w:val="22"/>
        </w:rPr>
        <w:t>University of Ljubljana</w:t>
      </w:r>
      <w:r w:rsidR="00366E69">
        <w:rPr>
          <w:bCs/>
          <w:sz w:val="22"/>
          <w:szCs w:val="22"/>
        </w:rPr>
        <w:t xml:space="preserve">, </w:t>
      </w:r>
      <w:r w:rsidR="00CA592D">
        <w:rPr>
          <w:bCs/>
          <w:sz w:val="22"/>
          <w:szCs w:val="22"/>
        </w:rPr>
        <w:t>Aarhus University, Cardiff University</w:t>
      </w:r>
      <w:r w:rsidR="0013505A">
        <w:rPr>
          <w:bCs/>
          <w:sz w:val="22"/>
          <w:szCs w:val="22"/>
        </w:rPr>
        <w:t>)</w:t>
      </w:r>
    </w:p>
    <w:p w14:paraId="5D22F8BF" w14:textId="5A3B6D70" w:rsidR="008130CA" w:rsidRPr="00D000AF" w:rsidRDefault="007E50E2" w:rsidP="001D295D">
      <w:pPr>
        <w:ind w:firstLine="180"/>
        <w:contextualSpacing/>
        <w:rPr>
          <w:bCs/>
          <w:sz w:val="22"/>
          <w:szCs w:val="22"/>
        </w:rPr>
      </w:pPr>
      <w:r w:rsidRPr="00D000AF">
        <w:rPr>
          <w:bCs/>
          <w:sz w:val="22"/>
          <w:szCs w:val="22"/>
        </w:rPr>
        <w:t>Masters’</w:t>
      </w:r>
      <w:r w:rsidR="008130CA" w:rsidRPr="00D000AF">
        <w:rPr>
          <w:bCs/>
          <w:sz w:val="22"/>
          <w:szCs w:val="22"/>
        </w:rPr>
        <w:t xml:space="preserve"> theses (University of Western Cape, University of Sidney, University of </w:t>
      </w:r>
      <w:proofErr w:type="spellStart"/>
      <w:r w:rsidR="008130CA" w:rsidRPr="00D000AF">
        <w:rPr>
          <w:bCs/>
          <w:sz w:val="22"/>
          <w:szCs w:val="22"/>
        </w:rPr>
        <w:t>Krems</w:t>
      </w:r>
      <w:proofErr w:type="spellEnd"/>
      <w:r w:rsidR="008130CA" w:rsidRPr="00D000AF">
        <w:rPr>
          <w:bCs/>
          <w:sz w:val="22"/>
          <w:szCs w:val="22"/>
        </w:rPr>
        <w:t>)</w:t>
      </w:r>
    </w:p>
    <w:p w14:paraId="31BECA76" w14:textId="050A97CD" w:rsidR="008130CA" w:rsidRPr="00D000AF" w:rsidRDefault="008130CA" w:rsidP="008130CA">
      <w:pPr>
        <w:ind w:left="180"/>
        <w:contextualSpacing/>
        <w:rPr>
          <w:bCs/>
          <w:sz w:val="22"/>
          <w:szCs w:val="22"/>
        </w:rPr>
      </w:pPr>
      <w:r w:rsidRPr="00D000AF">
        <w:rPr>
          <w:bCs/>
          <w:sz w:val="22"/>
          <w:szCs w:val="22"/>
        </w:rPr>
        <w:t>Senior theses in Sociology (Harvard University)</w:t>
      </w:r>
    </w:p>
    <w:p w14:paraId="73F8BC7C" w14:textId="284737FE" w:rsidR="00AF20C4" w:rsidRPr="00D000AF" w:rsidRDefault="008130CA" w:rsidP="00FE4F69">
      <w:pPr>
        <w:ind w:left="180"/>
        <w:contextualSpacing/>
        <w:rPr>
          <w:bCs/>
          <w:sz w:val="22"/>
          <w:szCs w:val="22"/>
        </w:rPr>
      </w:pPr>
      <w:r w:rsidRPr="00D000AF">
        <w:rPr>
          <w:bCs/>
          <w:sz w:val="22"/>
          <w:szCs w:val="22"/>
        </w:rPr>
        <w:t>Senior theses in Special Concentrations (Harvard University)</w:t>
      </w:r>
    </w:p>
    <w:p w14:paraId="4F3BC0EC" w14:textId="77777777" w:rsidR="009835DD" w:rsidRPr="00FE4F69" w:rsidRDefault="009835DD" w:rsidP="00FE4F69">
      <w:pPr>
        <w:ind w:left="180"/>
        <w:contextualSpacing/>
        <w:rPr>
          <w:bCs/>
        </w:rPr>
      </w:pPr>
    </w:p>
    <w:p w14:paraId="12D7BBFE" w14:textId="53F57153" w:rsidR="008A3C49" w:rsidRPr="00B347B4" w:rsidRDefault="006B4D93" w:rsidP="00B347B4">
      <w:pPr>
        <w:pStyle w:val="Heading2"/>
        <w:rPr>
          <w:b/>
          <w:bCs/>
          <w:color w:val="000000" w:themeColor="text1"/>
          <w:sz w:val="22"/>
          <w:szCs w:val="22"/>
        </w:rPr>
      </w:pPr>
      <w:r w:rsidRPr="00B347B4">
        <w:rPr>
          <w:b/>
          <w:bCs/>
          <w:color w:val="000000" w:themeColor="text1"/>
          <w:sz w:val="22"/>
          <w:szCs w:val="22"/>
        </w:rPr>
        <w:t>Review</w:t>
      </w:r>
      <w:r w:rsidR="00B347B4" w:rsidRPr="00B347B4">
        <w:rPr>
          <w:b/>
          <w:bCs/>
          <w:color w:val="000000" w:themeColor="text1"/>
          <w:sz w:val="22"/>
          <w:szCs w:val="22"/>
        </w:rPr>
        <w:t>ing</w:t>
      </w:r>
      <w:r w:rsidRPr="00B347B4">
        <w:rPr>
          <w:b/>
          <w:bCs/>
          <w:color w:val="000000" w:themeColor="text1"/>
          <w:sz w:val="22"/>
          <w:szCs w:val="22"/>
        </w:rPr>
        <w:t xml:space="preserve"> for </w:t>
      </w:r>
      <w:r w:rsidR="008A3327" w:rsidRPr="00B347B4">
        <w:rPr>
          <w:b/>
          <w:bCs/>
          <w:color w:val="000000" w:themeColor="text1"/>
          <w:sz w:val="22"/>
          <w:szCs w:val="22"/>
        </w:rPr>
        <w:t>r</w:t>
      </w:r>
      <w:r w:rsidRPr="00B347B4">
        <w:rPr>
          <w:b/>
          <w:bCs/>
          <w:color w:val="000000" w:themeColor="text1"/>
          <w:sz w:val="22"/>
          <w:szCs w:val="22"/>
        </w:rPr>
        <w:t xml:space="preserve">esearch </w:t>
      </w:r>
      <w:r w:rsidR="008A3327" w:rsidRPr="00B347B4">
        <w:rPr>
          <w:b/>
          <w:bCs/>
          <w:color w:val="000000" w:themeColor="text1"/>
          <w:sz w:val="22"/>
          <w:szCs w:val="22"/>
        </w:rPr>
        <w:t>f</w:t>
      </w:r>
      <w:r w:rsidRPr="00B347B4">
        <w:rPr>
          <w:b/>
          <w:bCs/>
          <w:color w:val="000000" w:themeColor="text1"/>
          <w:sz w:val="22"/>
          <w:szCs w:val="22"/>
        </w:rPr>
        <w:t xml:space="preserve">unding </w:t>
      </w:r>
      <w:r w:rsidR="008A3327" w:rsidRPr="00B347B4">
        <w:rPr>
          <w:b/>
          <w:bCs/>
          <w:color w:val="000000" w:themeColor="text1"/>
          <w:sz w:val="22"/>
          <w:szCs w:val="22"/>
        </w:rPr>
        <w:t>a</w:t>
      </w:r>
      <w:r w:rsidRPr="00B347B4">
        <w:rPr>
          <w:b/>
          <w:bCs/>
          <w:color w:val="000000" w:themeColor="text1"/>
          <w:sz w:val="22"/>
          <w:szCs w:val="22"/>
        </w:rPr>
        <w:t>gencies</w:t>
      </w:r>
    </w:p>
    <w:p w14:paraId="39A8969A" w14:textId="3C1D8E56" w:rsidR="00C928A8" w:rsidRDefault="008F2410" w:rsidP="00CE143D">
      <w:pPr>
        <w:ind w:left="450" w:right="-360" w:hanging="270"/>
        <w:rPr>
          <w:bCs/>
          <w:sz w:val="22"/>
          <w:szCs w:val="22"/>
        </w:rPr>
      </w:pPr>
      <w:r>
        <w:rPr>
          <w:bCs/>
          <w:sz w:val="22"/>
          <w:szCs w:val="22"/>
        </w:rPr>
        <w:t>T</w:t>
      </w:r>
      <w:r w:rsidRPr="008F2410">
        <w:rPr>
          <w:bCs/>
          <w:sz w:val="22"/>
          <w:szCs w:val="22"/>
        </w:rPr>
        <w:t>he German Academic Exchange Service</w:t>
      </w:r>
      <w:r w:rsidR="00B90DEB">
        <w:rPr>
          <w:bCs/>
          <w:sz w:val="22"/>
          <w:szCs w:val="22"/>
        </w:rPr>
        <w:t xml:space="preserve"> (</w:t>
      </w:r>
      <w:r w:rsidR="00B90DEB" w:rsidRPr="00B90DEB">
        <w:rPr>
          <w:bCs/>
          <w:sz w:val="22"/>
          <w:szCs w:val="22"/>
        </w:rPr>
        <w:t>on behalf of the German Federal Ministry of Education and Research</w:t>
      </w:r>
      <w:r w:rsidR="00B90DEB">
        <w:rPr>
          <w:bCs/>
          <w:sz w:val="22"/>
          <w:szCs w:val="22"/>
        </w:rPr>
        <w:t>)</w:t>
      </w:r>
      <w:r w:rsidR="007A1424">
        <w:rPr>
          <w:bCs/>
          <w:sz w:val="22"/>
          <w:szCs w:val="22"/>
        </w:rPr>
        <w:t xml:space="preserve">, </w:t>
      </w:r>
      <w:r w:rsidR="007A1424" w:rsidRPr="007A1424">
        <w:rPr>
          <w:bCs/>
          <w:sz w:val="22"/>
          <w:szCs w:val="22"/>
        </w:rPr>
        <w:t>Fundamental Academic Values Award</w:t>
      </w:r>
      <w:r w:rsidR="007A1424">
        <w:rPr>
          <w:bCs/>
          <w:sz w:val="22"/>
          <w:szCs w:val="22"/>
        </w:rPr>
        <w:t xml:space="preserve"> (2022)</w:t>
      </w:r>
      <w:r w:rsidRPr="008F2410">
        <w:t xml:space="preserve"> </w:t>
      </w:r>
      <w:r w:rsidRPr="008F2410">
        <w:rPr>
          <w:bCs/>
          <w:sz w:val="22"/>
          <w:szCs w:val="22"/>
        </w:rPr>
        <w:t>for young scientists in the European Higher Education Area (EHEA)</w:t>
      </w:r>
    </w:p>
    <w:p w14:paraId="209B07A8" w14:textId="6047B2F0" w:rsidR="006B4D93" w:rsidRPr="00D000AF" w:rsidRDefault="006B4D93" w:rsidP="00CE143D">
      <w:pPr>
        <w:ind w:left="450" w:right="-360" w:hanging="270"/>
        <w:rPr>
          <w:bCs/>
          <w:sz w:val="22"/>
          <w:szCs w:val="22"/>
        </w:rPr>
      </w:pPr>
      <w:r w:rsidRPr="00D000AF">
        <w:rPr>
          <w:bCs/>
          <w:sz w:val="22"/>
          <w:szCs w:val="22"/>
        </w:rPr>
        <w:t>Research and Scoping Awards of the Society of Research into Higher Education (SRHE) United Kingdom</w:t>
      </w:r>
    </w:p>
    <w:p w14:paraId="0B87F94D" w14:textId="129BDD29" w:rsidR="006B4D93" w:rsidRDefault="006B4D93" w:rsidP="00AF20C4">
      <w:pPr>
        <w:ind w:left="450" w:hanging="270"/>
        <w:rPr>
          <w:bCs/>
          <w:sz w:val="22"/>
          <w:szCs w:val="22"/>
        </w:rPr>
      </w:pPr>
      <w:r w:rsidRPr="00D000AF">
        <w:rPr>
          <w:bCs/>
          <w:sz w:val="22"/>
          <w:szCs w:val="22"/>
        </w:rPr>
        <w:t>Irish Research Council Laureate Awards scheme</w:t>
      </w:r>
    </w:p>
    <w:p w14:paraId="00802785" w14:textId="6106229A" w:rsidR="00B04B36" w:rsidRPr="00D000AF" w:rsidRDefault="00B04B36" w:rsidP="00AF20C4">
      <w:pPr>
        <w:ind w:left="450" w:hanging="270"/>
        <w:rPr>
          <w:bCs/>
          <w:sz w:val="22"/>
          <w:szCs w:val="22"/>
        </w:rPr>
      </w:pPr>
      <w:r>
        <w:rPr>
          <w:bCs/>
          <w:sz w:val="22"/>
          <w:szCs w:val="22"/>
        </w:rPr>
        <w:t>National Research Foundation, South Africa</w:t>
      </w:r>
    </w:p>
    <w:p w14:paraId="130327DD" w14:textId="3E364B8B" w:rsidR="006B4D93" w:rsidRPr="00D000AF" w:rsidRDefault="006B4D93" w:rsidP="00AF20C4">
      <w:pPr>
        <w:ind w:left="450" w:hanging="270"/>
        <w:rPr>
          <w:bCs/>
          <w:sz w:val="22"/>
          <w:szCs w:val="22"/>
        </w:rPr>
      </w:pPr>
      <w:r w:rsidRPr="00D000AF">
        <w:rPr>
          <w:bCs/>
          <w:sz w:val="22"/>
          <w:szCs w:val="22"/>
        </w:rPr>
        <w:t xml:space="preserve">Research Grants, Social Sciences and Humanities Research Council | Conseil de </w:t>
      </w:r>
      <w:proofErr w:type="spellStart"/>
      <w:r w:rsidRPr="00D000AF">
        <w:rPr>
          <w:bCs/>
          <w:sz w:val="22"/>
          <w:szCs w:val="22"/>
        </w:rPr>
        <w:t>recherches</w:t>
      </w:r>
      <w:proofErr w:type="spellEnd"/>
      <w:r w:rsidRPr="00D000AF">
        <w:rPr>
          <w:bCs/>
          <w:sz w:val="22"/>
          <w:szCs w:val="22"/>
        </w:rPr>
        <w:t xml:space="preserve"> </w:t>
      </w:r>
      <w:proofErr w:type="spellStart"/>
      <w:r w:rsidRPr="00D000AF">
        <w:rPr>
          <w:bCs/>
          <w:sz w:val="22"/>
          <w:szCs w:val="22"/>
        </w:rPr>
        <w:t>en</w:t>
      </w:r>
      <w:proofErr w:type="spellEnd"/>
      <w:r w:rsidRPr="00D000AF">
        <w:rPr>
          <w:bCs/>
          <w:sz w:val="22"/>
          <w:szCs w:val="22"/>
        </w:rPr>
        <w:t xml:space="preserve"> sciences </w:t>
      </w:r>
      <w:proofErr w:type="spellStart"/>
      <w:r w:rsidRPr="00D000AF">
        <w:rPr>
          <w:bCs/>
          <w:sz w:val="22"/>
          <w:szCs w:val="22"/>
        </w:rPr>
        <w:t>humaines</w:t>
      </w:r>
      <w:proofErr w:type="spellEnd"/>
      <w:r w:rsidRPr="00D000AF">
        <w:rPr>
          <w:bCs/>
          <w:sz w:val="22"/>
          <w:szCs w:val="22"/>
        </w:rPr>
        <w:t>, Government of Canada</w:t>
      </w:r>
    </w:p>
    <w:p w14:paraId="48063C9D" w14:textId="678A805B" w:rsidR="007C5C3F" w:rsidRPr="00D000AF" w:rsidRDefault="006B4D93" w:rsidP="00CE78F2">
      <w:pPr>
        <w:ind w:left="450" w:hanging="270"/>
        <w:rPr>
          <w:bCs/>
          <w:sz w:val="22"/>
          <w:szCs w:val="22"/>
          <w:lang w:val="fr-FR"/>
        </w:rPr>
      </w:pPr>
      <w:proofErr w:type="spellStart"/>
      <w:r w:rsidRPr="00D000AF">
        <w:rPr>
          <w:bCs/>
          <w:sz w:val="22"/>
          <w:szCs w:val="22"/>
          <w:lang w:val="fr-FR"/>
        </w:rPr>
        <w:lastRenderedPageBreak/>
        <w:t>Unitatea</w:t>
      </w:r>
      <w:proofErr w:type="spellEnd"/>
      <w:r w:rsidRPr="00D000AF">
        <w:rPr>
          <w:bCs/>
          <w:sz w:val="22"/>
          <w:szCs w:val="22"/>
          <w:lang w:val="fr-FR"/>
        </w:rPr>
        <w:t xml:space="preserve"> </w:t>
      </w:r>
      <w:proofErr w:type="spellStart"/>
      <w:r w:rsidRPr="00D000AF">
        <w:rPr>
          <w:bCs/>
          <w:sz w:val="22"/>
          <w:szCs w:val="22"/>
          <w:lang w:val="fr-FR"/>
        </w:rPr>
        <w:t>Executiva</w:t>
      </w:r>
      <w:proofErr w:type="spellEnd"/>
      <w:r w:rsidRPr="00D000AF">
        <w:rPr>
          <w:bCs/>
          <w:sz w:val="22"/>
          <w:szCs w:val="22"/>
          <w:lang w:val="fr-FR"/>
        </w:rPr>
        <w:t xml:space="preserve"> </w:t>
      </w:r>
      <w:proofErr w:type="spellStart"/>
      <w:r w:rsidRPr="00D000AF">
        <w:rPr>
          <w:bCs/>
          <w:sz w:val="22"/>
          <w:szCs w:val="22"/>
          <w:lang w:val="fr-FR"/>
        </w:rPr>
        <w:t>pentru</w:t>
      </w:r>
      <w:proofErr w:type="spellEnd"/>
      <w:r w:rsidRPr="00D000AF">
        <w:rPr>
          <w:bCs/>
          <w:sz w:val="22"/>
          <w:szCs w:val="22"/>
          <w:lang w:val="fr-FR"/>
        </w:rPr>
        <w:t xml:space="preserve"> </w:t>
      </w:r>
      <w:proofErr w:type="spellStart"/>
      <w:r w:rsidRPr="00D000AF">
        <w:rPr>
          <w:bCs/>
          <w:sz w:val="22"/>
          <w:szCs w:val="22"/>
          <w:lang w:val="fr-FR"/>
        </w:rPr>
        <w:t>Finantarea</w:t>
      </w:r>
      <w:proofErr w:type="spellEnd"/>
      <w:r w:rsidRPr="00D000AF">
        <w:rPr>
          <w:bCs/>
          <w:sz w:val="22"/>
          <w:szCs w:val="22"/>
          <w:lang w:val="fr-FR"/>
        </w:rPr>
        <w:t xml:space="preserve"> </w:t>
      </w:r>
      <w:proofErr w:type="spellStart"/>
      <w:r w:rsidRPr="00D000AF">
        <w:rPr>
          <w:bCs/>
          <w:sz w:val="22"/>
          <w:szCs w:val="22"/>
          <w:lang w:val="fr-FR"/>
        </w:rPr>
        <w:t>Invatamantului</w:t>
      </w:r>
      <w:proofErr w:type="spellEnd"/>
      <w:r w:rsidRPr="00D000AF">
        <w:rPr>
          <w:bCs/>
          <w:sz w:val="22"/>
          <w:szCs w:val="22"/>
          <w:lang w:val="fr-FR"/>
        </w:rPr>
        <w:t xml:space="preserve"> Superior, a </w:t>
      </w:r>
      <w:proofErr w:type="spellStart"/>
      <w:r w:rsidRPr="00D000AF">
        <w:rPr>
          <w:bCs/>
          <w:sz w:val="22"/>
          <w:szCs w:val="22"/>
          <w:lang w:val="fr-FR"/>
        </w:rPr>
        <w:t>Cercetarii</w:t>
      </w:r>
      <w:proofErr w:type="spellEnd"/>
      <w:r w:rsidRPr="00D000AF">
        <w:rPr>
          <w:bCs/>
          <w:sz w:val="22"/>
          <w:szCs w:val="22"/>
          <w:lang w:val="fr-FR"/>
        </w:rPr>
        <w:t xml:space="preserve">, </w:t>
      </w:r>
      <w:proofErr w:type="spellStart"/>
      <w:r w:rsidRPr="00D000AF">
        <w:rPr>
          <w:bCs/>
          <w:sz w:val="22"/>
          <w:szCs w:val="22"/>
          <w:lang w:val="fr-FR"/>
        </w:rPr>
        <w:t>Dezvoltarii</w:t>
      </w:r>
      <w:proofErr w:type="spellEnd"/>
      <w:r w:rsidRPr="00D000AF">
        <w:rPr>
          <w:bCs/>
          <w:sz w:val="22"/>
          <w:szCs w:val="22"/>
          <w:lang w:val="fr-FR"/>
        </w:rPr>
        <w:t xml:space="preserve"> si </w:t>
      </w:r>
      <w:proofErr w:type="spellStart"/>
      <w:r w:rsidRPr="00D000AF">
        <w:rPr>
          <w:bCs/>
          <w:sz w:val="22"/>
          <w:szCs w:val="22"/>
          <w:lang w:val="fr-FR"/>
        </w:rPr>
        <w:t>Inovarii</w:t>
      </w:r>
      <w:proofErr w:type="spellEnd"/>
      <w:r w:rsidRPr="00D000AF">
        <w:rPr>
          <w:bCs/>
          <w:sz w:val="22"/>
          <w:szCs w:val="22"/>
          <w:lang w:val="fr-FR"/>
        </w:rPr>
        <w:t xml:space="preserve"> (UEFISCDI), </w:t>
      </w:r>
      <w:proofErr w:type="spellStart"/>
      <w:r w:rsidRPr="00D000AF">
        <w:rPr>
          <w:bCs/>
          <w:sz w:val="22"/>
          <w:szCs w:val="22"/>
          <w:lang w:val="fr-FR"/>
        </w:rPr>
        <w:t>Ministerului</w:t>
      </w:r>
      <w:proofErr w:type="spellEnd"/>
      <w:r w:rsidRPr="00D000AF">
        <w:rPr>
          <w:bCs/>
          <w:sz w:val="22"/>
          <w:szCs w:val="22"/>
          <w:lang w:val="fr-FR"/>
        </w:rPr>
        <w:t xml:space="preserve"> </w:t>
      </w:r>
      <w:proofErr w:type="spellStart"/>
      <w:r w:rsidRPr="00D000AF">
        <w:rPr>
          <w:bCs/>
          <w:sz w:val="22"/>
          <w:szCs w:val="22"/>
          <w:lang w:val="fr-FR"/>
        </w:rPr>
        <w:t>Educatiei</w:t>
      </w:r>
      <w:proofErr w:type="spellEnd"/>
      <w:r w:rsidRPr="00D000AF">
        <w:rPr>
          <w:bCs/>
          <w:sz w:val="22"/>
          <w:szCs w:val="22"/>
          <w:lang w:val="fr-FR"/>
        </w:rPr>
        <w:t xml:space="preserve"> si </w:t>
      </w:r>
      <w:proofErr w:type="spellStart"/>
      <w:r w:rsidRPr="00D000AF">
        <w:rPr>
          <w:bCs/>
          <w:sz w:val="22"/>
          <w:szCs w:val="22"/>
          <w:lang w:val="fr-FR"/>
        </w:rPr>
        <w:t>Cercetarii</w:t>
      </w:r>
      <w:proofErr w:type="spellEnd"/>
      <w:r w:rsidRPr="00D000AF">
        <w:rPr>
          <w:bCs/>
          <w:sz w:val="22"/>
          <w:szCs w:val="22"/>
          <w:lang w:val="fr-FR"/>
        </w:rPr>
        <w:t xml:space="preserve"> </w:t>
      </w:r>
      <w:proofErr w:type="spellStart"/>
      <w:r w:rsidRPr="00D000AF">
        <w:rPr>
          <w:bCs/>
          <w:sz w:val="22"/>
          <w:szCs w:val="22"/>
          <w:lang w:val="fr-FR"/>
        </w:rPr>
        <w:t>Stiintifice</w:t>
      </w:r>
      <w:proofErr w:type="spellEnd"/>
      <w:r w:rsidRPr="00D000AF">
        <w:rPr>
          <w:bCs/>
          <w:sz w:val="22"/>
          <w:szCs w:val="22"/>
          <w:lang w:val="fr-FR"/>
        </w:rPr>
        <w:t xml:space="preserve"> (MECS), Romania</w:t>
      </w:r>
    </w:p>
    <w:p w14:paraId="766298F1" w14:textId="77777777" w:rsidR="00966BAD" w:rsidRDefault="00966BAD" w:rsidP="00324191">
      <w:pPr>
        <w:contextualSpacing/>
        <w:rPr>
          <w:b/>
        </w:rPr>
      </w:pPr>
    </w:p>
    <w:p w14:paraId="1CD0641F" w14:textId="76CF9C94" w:rsidR="00ED0F1C" w:rsidRPr="00B347B4" w:rsidRDefault="000731A2" w:rsidP="00B347B4">
      <w:pPr>
        <w:pStyle w:val="Heading2"/>
        <w:rPr>
          <w:b/>
          <w:bCs/>
          <w:color w:val="000000" w:themeColor="text1"/>
          <w:sz w:val="22"/>
          <w:szCs w:val="22"/>
        </w:rPr>
      </w:pPr>
      <w:r w:rsidRPr="00B347B4">
        <w:rPr>
          <w:b/>
          <w:bCs/>
          <w:color w:val="000000" w:themeColor="text1"/>
          <w:sz w:val="22"/>
          <w:szCs w:val="22"/>
        </w:rPr>
        <w:t>O</w:t>
      </w:r>
      <w:r w:rsidR="006B4D93" w:rsidRPr="00B347B4">
        <w:rPr>
          <w:b/>
          <w:bCs/>
          <w:color w:val="000000" w:themeColor="text1"/>
          <w:sz w:val="22"/>
          <w:szCs w:val="22"/>
        </w:rPr>
        <w:t xml:space="preserve">rganization of </w:t>
      </w:r>
      <w:r w:rsidR="008A3327" w:rsidRPr="00B347B4">
        <w:rPr>
          <w:b/>
          <w:bCs/>
          <w:color w:val="000000" w:themeColor="text1"/>
          <w:sz w:val="22"/>
          <w:szCs w:val="22"/>
        </w:rPr>
        <w:t>a</w:t>
      </w:r>
      <w:r w:rsidR="006B4D93" w:rsidRPr="00B347B4">
        <w:rPr>
          <w:b/>
          <w:bCs/>
          <w:color w:val="000000" w:themeColor="text1"/>
          <w:sz w:val="22"/>
          <w:szCs w:val="22"/>
        </w:rPr>
        <w:t xml:space="preserve">cademic </w:t>
      </w:r>
      <w:r w:rsidR="00CD10B7" w:rsidRPr="00B347B4">
        <w:rPr>
          <w:b/>
          <w:bCs/>
          <w:color w:val="000000" w:themeColor="text1"/>
          <w:sz w:val="22"/>
          <w:szCs w:val="22"/>
        </w:rPr>
        <w:t>m</w:t>
      </w:r>
      <w:r w:rsidR="006B4D93" w:rsidRPr="00B347B4">
        <w:rPr>
          <w:b/>
          <w:bCs/>
          <w:color w:val="000000" w:themeColor="text1"/>
          <w:sz w:val="22"/>
          <w:szCs w:val="22"/>
        </w:rPr>
        <w:t>eetings</w:t>
      </w:r>
    </w:p>
    <w:p w14:paraId="4BA90DDF" w14:textId="63C2EFA2" w:rsidR="00AA5E50" w:rsidRDefault="00AA5E50" w:rsidP="002D0458">
      <w:pPr>
        <w:ind w:left="450" w:hanging="270"/>
        <w:contextualSpacing/>
        <w:rPr>
          <w:bCs/>
          <w:sz w:val="22"/>
          <w:szCs w:val="22"/>
        </w:rPr>
      </w:pPr>
      <w:r w:rsidRPr="00D000AF">
        <w:rPr>
          <w:bCs/>
          <w:sz w:val="22"/>
          <w:szCs w:val="22"/>
        </w:rPr>
        <w:t>Convener and moderator</w:t>
      </w:r>
      <w:r>
        <w:rPr>
          <w:bCs/>
          <w:sz w:val="22"/>
          <w:szCs w:val="22"/>
        </w:rPr>
        <w:t>, Online seminars of the research community of practice “Student politics, representation, and voice”, 1</w:t>
      </w:r>
      <w:r w:rsidRPr="00AA5E50">
        <w:rPr>
          <w:bCs/>
          <w:sz w:val="22"/>
          <w:szCs w:val="22"/>
          <w:vertAlign w:val="superscript"/>
        </w:rPr>
        <w:t>st</w:t>
      </w:r>
      <w:r>
        <w:rPr>
          <w:bCs/>
          <w:sz w:val="22"/>
          <w:szCs w:val="22"/>
        </w:rPr>
        <w:t xml:space="preserve"> session 22 February 2024 </w:t>
      </w:r>
    </w:p>
    <w:p w14:paraId="392317B5" w14:textId="0F730C3C" w:rsidR="002D0458" w:rsidRDefault="002D0458" w:rsidP="002D0458">
      <w:pPr>
        <w:ind w:left="450" w:hanging="270"/>
        <w:contextualSpacing/>
        <w:rPr>
          <w:bCs/>
          <w:sz w:val="22"/>
          <w:szCs w:val="22"/>
        </w:rPr>
      </w:pPr>
      <w:r w:rsidRPr="00D000AF">
        <w:rPr>
          <w:bCs/>
          <w:sz w:val="22"/>
          <w:szCs w:val="22"/>
        </w:rPr>
        <w:t>Convener and moderator</w:t>
      </w:r>
      <w:r>
        <w:rPr>
          <w:bCs/>
          <w:sz w:val="22"/>
          <w:szCs w:val="22"/>
        </w:rPr>
        <w:t xml:space="preserve">, Celebrating Publication of </w:t>
      </w:r>
      <w:r w:rsidR="005D721A">
        <w:rPr>
          <w:bCs/>
          <w:sz w:val="22"/>
          <w:szCs w:val="22"/>
        </w:rPr>
        <w:t>the Festschrift for Pavel Zgaga</w:t>
      </w:r>
      <w:r w:rsidR="00E22E41">
        <w:rPr>
          <w:bCs/>
          <w:sz w:val="22"/>
          <w:szCs w:val="22"/>
        </w:rPr>
        <w:t xml:space="preserve"> with response by Pavel Zgaga,</w:t>
      </w:r>
      <w:r w:rsidR="005D721A">
        <w:rPr>
          <w:bCs/>
          <w:sz w:val="22"/>
          <w:szCs w:val="22"/>
        </w:rPr>
        <w:t xml:space="preserve"> Harvard University and SLODRE, Slovenia</w:t>
      </w:r>
      <w:r w:rsidR="004F2296">
        <w:rPr>
          <w:bCs/>
          <w:sz w:val="22"/>
          <w:szCs w:val="22"/>
        </w:rPr>
        <w:t xml:space="preserve"> (online)</w:t>
      </w:r>
      <w:r w:rsidR="005D721A">
        <w:rPr>
          <w:bCs/>
          <w:sz w:val="22"/>
          <w:szCs w:val="22"/>
        </w:rPr>
        <w:t xml:space="preserve">, 24 </w:t>
      </w:r>
      <w:r w:rsidR="004F2296">
        <w:rPr>
          <w:bCs/>
          <w:sz w:val="22"/>
          <w:szCs w:val="22"/>
        </w:rPr>
        <w:t>November</w:t>
      </w:r>
      <w:r>
        <w:rPr>
          <w:bCs/>
          <w:sz w:val="22"/>
          <w:szCs w:val="22"/>
        </w:rPr>
        <w:t xml:space="preserve"> 2022</w:t>
      </w:r>
    </w:p>
    <w:p w14:paraId="4D636EBE" w14:textId="7E6D73A8" w:rsidR="002D0458" w:rsidRDefault="002D0458" w:rsidP="002D0458">
      <w:pPr>
        <w:ind w:left="450" w:hanging="270"/>
        <w:contextualSpacing/>
        <w:rPr>
          <w:bCs/>
          <w:sz w:val="22"/>
          <w:szCs w:val="22"/>
        </w:rPr>
      </w:pPr>
      <w:r w:rsidRPr="00D000AF">
        <w:rPr>
          <w:bCs/>
          <w:sz w:val="22"/>
          <w:szCs w:val="22"/>
        </w:rPr>
        <w:t>Convener and moderator</w:t>
      </w:r>
      <w:r>
        <w:rPr>
          <w:bCs/>
          <w:sz w:val="22"/>
          <w:szCs w:val="22"/>
        </w:rPr>
        <w:t xml:space="preserve">, </w:t>
      </w:r>
      <w:r w:rsidR="004F2296">
        <w:rPr>
          <w:bCs/>
          <w:sz w:val="22"/>
          <w:szCs w:val="22"/>
        </w:rPr>
        <w:t xml:space="preserve">Higher education </w:t>
      </w:r>
      <w:proofErr w:type="spellStart"/>
      <w:r w:rsidR="004F2296">
        <w:rPr>
          <w:bCs/>
          <w:sz w:val="22"/>
          <w:szCs w:val="22"/>
        </w:rPr>
        <w:t>timescapes</w:t>
      </w:r>
      <w:proofErr w:type="spellEnd"/>
      <w:r w:rsidR="004F2296">
        <w:rPr>
          <w:bCs/>
          <w:sz w:val="22"/>
          <w:szCs w:val="22"/>
        </w:rPr>
        <w:t>: temporal understanding of students and learning</w:t>
      </w:r>
      <w:r w:rsidR="004805B5">
        <w:rPr>
          <w:bCs/>
          <w:sz w:val="22"/>
          <w:szCs w:val="22"/>
        </w:rPr>
        <w:t xml:space="preserve"> by </w:t>
      </w:r>
      <w:r>
        <w:rPr>
          <w:bCs/>
          <w:sz w:val="22"/>
          <w:szCs w:val="22"/>
        </w:rPr>
        <w:t xml:space="preserve">Rachel Brookes, </w:t>
      </w:r>
      <w:r w:rsidRPr="00D000AF">
        <w:rPr>
          <w:bCs/>
          <w:sz w:val="22"/>
          <w:szCs w:val="22"/>
        </w:rPr>
        <w:t>Mahindra Seminar on Universities: Past, Present and Future, Harvard University</w:t>
      </w:r>
      <w:r w:rsidR="004F2296">
        <w:rPr>
          <w:bCs/>
          <w:sz w:val="22"/>
          <w:szCs w:val="22"/>
        </w:rPr>
        <w:t xml:space="preserve"> (online)</w:t>
      </w:r>
      <w:r>
        <w:rPr>
          <w:bCs/>
          <w:sz w:val="22"/>
          <w:szCs w:val="22"/>
        </w:rPr>
        <w:t>, 16 November 2022</w:t>
      </w:r>
    </w:p>
    <w:p w14:paraId="6A820718" w14:textId="659A6734" w:rsidR="002D0458" w:rsidRDefault="002D0458" w:rsidP="00D000AF">
      <w:pPr>
        <w:ind w:left="450" w:hanging="270"/>
        <w:contextualSpacing/>
        <w:rPr>
          <w:bCs/>
          <w:sz w:val="22"/>
          <w:szCs w:val="22"/>
        </w:rPr>
      </w:pPr>
      <w:r w:rsidRPr="00D000AF">
        <w:rPr>
          <w:bCs/>
          <w:sz w:val="22"/>
          <w:szCs w:val="22"/>
        </w:rPr>
        <w:t>Convener and moderator</w:t>
      </w:r>
      <w:r>
        <w:rPr>
          <w:bCs/>
          <w:sz w:val="22"/>
          <w:szCs w:val="22"/>
        </w:rPr>
        <w:t xml:space="preserve">, </w:t>
      </w:r>
      <w:r w:rsidR="00E22E41" w:rsidRPr="00E22E41">
        <w:rPr>
          <w:bCs/>
          <w:sz w:val="22"/>
          <w:szCs w:val="22"/>
        </w:rPr>
        <w:t xml:space="preserve">Are evaluations in academia national or global? A cross-national study on evaluations in academic recruitment processes in Europe </w:t>
      </w:r>
      <w:r w:rsidR="00E22E41">
        <w:rPr>
          <w:bCs/>
          <w:sz w:val="22"/>
          <w:szCs w:val="22"/>
        </w:rPr>
        <w:t xml:space="preserve">with </w:t>
      </w:r>
      <w:r>
        <w:rPr>
          <w:bCs/>
          <w:sz w:val="22"/>
          <w:szCs w:val="22"/>
        </w:rPr>
        <w:t xml:space="preserve">Jens </w:t>
      </w:r>
      <w:proofErr w:type="spellStart"/>
      <w:r>
        <w:rPr>
          <w:bCs/>
          <w:sz w:val="22"/>
          <w:szCs w:val="22"/>
        </w:rPr>
        <w:t>Jungblut</w:t>
      </w:r>
      <w:proofErr w:type="spellEnd"/>
      <w:r>
        <w:rPr>
          <w:bCs/>
          <w:sz w:val="22"/>
          <w:szCs w:val="22"/>
        </w:rPr>
        <w:t xml:space="preserve">, </w:t>
      </w:r>
      <w:r w:rsidRPr="00D000AF">
        <w:rPr>
          <w:bCs/>
          <w:sz w:val="22"/>
          <w:szCs w:val="22"/>
        </w:rPr>
        <w:t>Mahindra Seminar on Universities: Past, Present and Future, Harvard University</w:t>
      </w:r>
      <w:r>
        <w:rPr>
          <w:bCs/>
          <w:sz w:val="22"/>
          <w:szCs w:val="22"/>
        </w:rPr>
        <w:t>, 26 October 2022</w:t>
      </w:r>
    </w:p>
    <w:p w14:paraId="1D5C8849" w14:textId="2C60BA63" w:rsidR="002E05DC" w:rsidRDefault="002E05DC" w:rsidP="00D000AF">
      <w:pPr>
        <w:ind w:left="450" w:hanging="270"/>
        <w:contextualSpacing/>
        <w:rPr>
          <w:bCs/>
          <w:sz w:val="22"/>
          <w:szCs w:val="22"/>
        </w:rPr>
      </w:pPr>
      <w:r w:rsidRPr="00D000AF">
        <w:rPr>
          <w:bCs/>
          <w:sz w:val="22"/>
          <w:szCs w:val="22"/>
        </w:rPr>
        <w:t>Convener and moderator</w:t>
      </w:r>
      <w:r>
        <w:rPr>
          <w:bCs/>
          <w:sz w:val="22"/>
          <w:szCs w:val="22"/>
        </w:rPr>
        <w:t xml:space="preserve">, </w:t>
      </w:r>
      <w:proofErr w:type="gramStart"/>
      <w:r w:rsidR="00BD48FE" w:rsidRPr="00BD48FE">
        <w:rPr>
          <w:bCs/>
          <w:sz w:val="22"/>
          <w:szCs w:val="22"/>
        </w:rPr>
        <w:t>The</w:t>
      </w:r>
      <w:proofErr w:type="gramEnd"/>
      <w:r w:rsidR="00BD48FE" w:rsidRPr="00BD48FE">
        <w:rPr>
          <w:bCs/>
          <w:sz w:val="22"/>
          <w:szCs w:val="22"/>
        </w:rPr>
        <w:t xml:space="preserve"> globalization of higher education – is it neo-imperialism run amok, or the hope of the world?</w:t>
      </w:r>
      <w:r w:rsidR="00A81675">
        <w:rPr>
          <w:bCs/>
          <w:sz w:val="22"/>
          <w:szCs w:val="22"/>
        </w:rPr>
        <w:t xml:space="preserve"> by</w:t>
      </w:r>
      <w:r w:rsidR="00BD48FE">
        <w:rPr>
          <w:bCs/>
          <w:sz w:val="22"/>
          <w:szCs w:val="22"/>
        </w:rPr>
        <w:t xml:space="preserve"> </w:t>
      </w:r>
      <w:r>
        <w:rPr>
          <w:bCs/>
          <w:sz w:val="22"/>
          <w:szCs w:val="22"/>
        </w:rPr>
        <w:t xml:space="preserve">Simon </w:t>
      </w:r>
      <w:proofErr w:type="spellStart"/>
      <w:r>
        <w:rPr>
          <w:bCs/>
          <w:sz w:val="22"/>
          <w:szCs w:val="22"/>
        </w:rPr>
        <w:t>Marginson</w:t>
      </w:r>
      <w:proofErr w:type="spellEnd"/>
      <w:r>
        <w:rPr>
          <w:bCs/>
          <w:sz w:val="22"/>
          <w:szCs w:val="22"/>
        </w:rPr>
        <w:t xml:space="preserve">, </w:t>
      </w:r>
      <w:r w:rsidRPr="00D000AF">
        <w:rPr>
          <w:bCs/>
          <w:sz w:val="22"/>
          <w:szCs w:val="22"/>
        </w:rPr>
        <w:t>Mahindra Seminar on Universities: Past, Present and Future, Harvard University (online),</w:t>
      </w:r>
      <w:r>
        <w:rPr>
          <w:bCs/>
          <w:sz w:val="22"/>
          <w:szCs w:val="22"/>
        </w:rPr>
        <w:t xml:space="preserve"> </w:t>
      </w:r>
      <w:r w:rsidR="004F2296">
        <w:rPr>
          <w:bCs/>
          <w:sz w:val="22"/>
          <w:szCs w:val="22"/>
        </w:rPr>
        <w:t xml:space="preserve">15 </w:t>
      </w:r>
      <w:r>
        <w:rPr>
          <w:bCs/>
          <w:sz w:val="22"/>
          <w:szCs w:val="22"/>
        </w:rPr>
        <w:t>June 2022</w:t>
      </w:r>
    </w:p>
    <w:p w14:paraId="29ADCFA8" w14:textId="42BC7201" w:rsidR="005E6066" w:rsidRDefault="005E6066" w:rsidP="00D000AF">
      <w:pPr>
        <w:ind w:left="450" w:hanging="270"/>
        <w:contextualSpacing/>
        <w:rPr>
          <w:bCs/>
          <w:sz w:val="22"/>
          <w:szCs w:val="22"/>
        </w:rPr>
      </w:pPr>
      <w:r w:rsidRPr="00D000AF">
        <w:rPr>
          <w:bCs/>
          <w:sz w:val="22"/>
          <w:szCs w:val="22"/>
        </w:rPr>
        <w:t>Convener and moderator</w:t>
      </w:r>
      <w:r>
        <w:rPr>
          <w:bCs/>
          <w:sz w:val="22"/>
          <w:szCs w:val="22"/>
        </w:rPr>
        <w:t xml:space="preserve">, </w:t>
      </w:r>
      <w:r w:rsidRPr="005E6066">
        <w:rPr>
          <w:bCs/>
          <w:sz w:val="22"/>
          <w:szCs w:val="22"/>
        </w:rPr>
        <w:t>The Real World of College: Findings from a 10-year study of higher education in the United States</w:t>
      </w:r>
      <w:r w:rsidR="007B3B43">
        <w:rPr>
          <w:bCs/>
          <w:sz w:val="22"/>
          <w:szCs w:val="22"/>
        </w:rPr>
        <w:t xml:space="preserve"> with Howard Gardner and Wendy </w:t>
      </w:r>
      <w:proofErr w:type="spellStart"/>
      <w:proofErr w:type="gramStart"/>
      <w:r w:rsidR="007B3B43">
        <w:rPr>
          <w:bCs/>
          <w:sz w:val="22"/>
          <w:szCs w:val="22"/>
        </w:rPr>
        <w:t>Fischman</w:t>
      </w:r>
      <w:proofErr w:type="spellEnd"/>
      <w:r w:rsidR="007B3B43">
        <w:rPr>
          <w:bCs/>
          <w:sz w:val="22"/>
          <w:szCs w:val="22"/>
        </w:rPr>
        <w:t xml:space="preserve">, </w:t>
      </w:r>
      <w:r>
        <w:rPr>
          <w:bCs/>
          <w:sz w:val="22"/>
          <w:szCs w:val="22"/>
        </w:rPr>
        <w:t xml:space="preserve"> </w:t>
      </w:r>
      <w:r w:rsidRPr="00D000AF">
        <w:rPr>
          <w:bCs/>
          <w:sz w:val="22"/>
          <w:szCs w:val="22"/>
        </w:rPr>
        <w:t>Mahindra</w:t>
      </w:r>
      <w:proofErr w:type="gramEnd"/>
      <w:r w:rsidRPr="00D000AF">
        <w:rPr>
          <w:bCs/>
          <w:sz w:val="22"/>
          <w:szCs w:val="22"/>
        </w:rPr>
        <w:t xml:space="preserve"> Seminar on Universities: Past, Present and Future, Harvard University</w:t>
      </w:r>
      <w:r w:rsidR="004F2296">
        <w:rPr>
          <w:bCs/>
          <w:sz w:val="22"/>
          <w:szCs w:val="22"/>
        </w:rPr>
        <w:t xml:space="preserve"> (online)</w:t>
      </w:r>
      <w:r w:rsidR="00C41C2E">
        <w:rPr>
          <w:bCs/>
          <w:sz w:val="22"/>
          <w:szCs w:val="22"/>
        </w:rPr>
        <w:t>, 11 May 2022</w:t>
      </w:r>
    </w:p>
    <w:p w14:paraId="50D36BF4" w14:textId="3D064DBE" w:rsidR="009349EA" w:rsidRDefault="009349EA" w:rsidP="00F2780D">
      <w:pPr>
        <w:ind w:left="450" w:hanging="270"/>
        <w:contextualSpacing/>
        <w:rPr>
          <w:bCs/>
          <w:sz w:val="22"/>
          <w:szCs w:val="22"/>
        </w:rPr>
      </w:pPr>
      <w:r>
        <w:rPr>
          <w:bCs/>
          <w:sz w:val="22"/>
          <w:szCs w:val="22"/>
        </w:rPr>
        <w:t xml:space="preserve">Convener and moderator, </w:t>
      </w:r>
      <w:r w:rsidRPr="009349EA">
        <w:rPr>
          <w:bCs/>
          <w:sz w:val="22"/>
          <w:szCs w:val="22"/>
        </w:rPr>
        <w:t>European Strategy for Universities</w:t>
      </w:r>
      <w:r>
        <w:rPr>
          <w:bCs/>
          <w:sz w:val="22"/>
          <w:szCs w:val="22"/>
        </w:rPr>
        <w:t xml:space="preserve"> by Vanessa </w:t>
      </w:r>
      <w:r w:rsidR="007D4965" w:rsidRPr="007D4965">
        <w:rPr>
          <w:bCs/>
          <w:sz w:val="22"/>
          <w:szCs w:val="22"/>
        </w:rPr>
        <w:t>DEBIAIS-SAINTON</w:t>
      </w:r>
      <w:r w:rsidR="007D4965">
        <w:rPr>
          <w:bCs/>
          <w:sz w:val="22"/>
          <w:szCs w:val="22"/>
        </w:rPr>
        <w:t xml:space="preserve">, </w:t>
      </w:r>
      <w:r w:rsidR="007D4965" w:rsidRPr="00D000AF">
        <w:rPr>
          <w:bCs/>
          <w:sz w:val="22"/>
          <w:szCs w:val="22"/>
        </w:rPr>
        <w:t>Mahindra Seminar on Universities: Past, Present and Future, Harvard University</w:t>
      </w:r>
      <w:r w:rsidR="007D4965">
        <w:rPr>
          <w:bCs/>
          <w:sz w:val="22"/>
          <w:szCs w:val="22"/>
        </w:rPr>
        <w:t xml:space="preserve">, </w:t>
      </w:r>
      <w:r w:rsidR="00F2780D">
        <w:rPr>
          <w:bCs/>
          <w:sz w:val="22"/>
          <w:szCs w:val="22"/>
        </w:rPr>
        <w:t>10 March</w:t>
      </w:r>
      <w:r w:rsidR="007D4965">
        <w:rPr>
          <w:bCs/>
          <w:sz w:val="22"/>
          <w:szCs w:val="22"/>
        </w:rPr>
        <w:t xml:space="preserve"> 2022</w:t>
      </w:r>
    </w:p>
    <w:p w14:paraId="58B0C507" w14:textId="6BA16508" w:rsidR="009D33FB" w:rsidRPr="00D000AF" w:rsidRDefault="009D33FB" w:rsidP="00D000AF">
      <w:pPr>
        <w:ind w:left="450" w:hanging="270"/>
        <w:contextualSpacing/>
        <w:rPr>
          <w:bCs/>
          <w:sz w:val="22"/>
          <w:szCs w:val="22"/>
        </w:rPr>
      </w:pPr>
      <w:r w:rsidRPr="00D000AF">
        <w:rPr>
          <w:bCs/>
          <w:sz w:val="22"/>
          <w:szCs w:val="22"/>
        </w:rPr>
        <w:t>Convener and moderator, “Academic profession in knowledge-based societies: Global perspectives”, Mahindra Seminar on Universities: Past, Present and Future, Harvard University (online), 3 November</w:t>
      </w:r>
      <w:r w:rsidR="00842D3B">
        <w:rPr>
          <w:bCs/>
          <w:sz w:val="22"/>
          <w:szCs w:val="22"/>
        </w:rPr>
        <w:t xml:space="preserve"> </w:t>
      </w:r>
      <w:r w:rsidRPr="00D000AF">
        <w:rPr>
          <w:bCs/>
          <w:sz w:val="22"/>
          <w:szCs w:val="22"/>
        </w:rPr>
        <w:t xml:space="preserve">2021 </w:t>
      </w:r>
    </w:p>
    <w:p w14:paraId="188199CE" w14:textId="71EE293C" w:rsidR="00CD10B7" w:rsidRPr="00D000AF" w:rsidRDefault="00CD10B7" w:rsidP="00AF20C4">
      <w:pPr>
        <w:ind w:left="450" w:hanging="270"/>
        <w:contextualSpacing/>
        <w:rPr>
          <w:bCs/>
          <w:sz w:val="22"/>
          <w:szCs w:val="22"/>
        </w:rPr>
      </w:pPr>
      <w:r w:rsidRPr="00D000AF">
        <w:rPr>
          <w:bCs/>
          <w:sz w:val="22"/>
          <w:szCs w:val="22"/>
        </w:rPr>
        <w:t>Conven</w:t>
      </w:r>
      <w:r w:rsidR="00CE78F2" w:rsidRPr="00D000AF">
        <w:rPr>
          <w:bCs/>
          <w:sz w:val="22"/>
          <w:szCs w:val="22"/>
        </w:rPr>
        <w:t>e</w:t>
      </w:r>
      <w:r w:rsidRPr="00D000AF">
        <w:rPr>
          <w:bCs/>
          <w:sz w:val="22"/>
          <w:szCs w:val="22"/>
        </w:rPr>
        <w:t>r</w:t>
      </w:r>
      <w:r w:rsidR="00783641" w:rsidRPr="00D000AF">
        <w:rPr>
          <w:bCs/>
          <w:sz w:val="22"/>
          <w:szCs w:val="22"/>
        </w:rPr>
        <w:t xml:space="preserve"> and moderator</w:t>
      </w:r>
      <w:r w:rsidRPr="00D000AF">
        <w:rPr>
          <w:bCs/>
          <w:sz w:val="22"/>
          <w:szCs w:val="22"/>
        </w:rPr>
        <w:t xml:space="preserve">, </w:t>
      </w:r>
      <w:r w:rsidR="00783641" w:rsidRPr="00D000AF">
        <w:rPr>
          <w:bCs/>
          <w:sz w:val="22"/>
          <w:szCs w:val="22"/>
        </w:rPr>
        <w:t xml:space="preserve">“Student impact on higher education globally - perspectives from leaders of regional student union federations and the Global Student Forum”, </w:t>
      </w:r>
      <w:r w:rsidRPr="00D000AF">
        <w:rPr>
          <w:bCs/>
          <w:sz w:val="22"/>
          <w:szCs w:val="22"/>
        </w:rPr>
        <w:t>Mahindra Seminar on Universities: Past, Present and Future</w:t>
      </w:r>
      <w:r w:rsidR="00783641" w:rsidRPr="00D000AF">
        <w:rPr>
          <w:bCs/>
          <w:sz w:val="22"/>
          <w:szCs w:val="22"/>
        </w:rPr>
        <w:t xml:space="preserve">, Harvard University (online), 14 June 2021 </w:t>
      </w:r>
    </w:p>
    <w:p w14:paraId="10D628A3" w14:textId="675A7228" w:rsidR="00783641" w:rsidRPr="00D000AF" w:rsidRDefault="00783641" w:rsidP="00783641">
      <w:pPr>
        <w:ind w:left="450" w:hanging="270"/>
        <w:contextualSpacing/>
        <w:rPr>
          <w:bCs/>
          <w:sz w:val="22"/>
          <w:szCs w:val="22"/>
        </w:rPr>
      </w:pPr>
      <w:r w:rsidRPr="00D000AF">
        <w:rPr>
          <w:bCs/>
          <w:sz w:val="22"/>
          <w:szCs w:val="22"/>
        </w:rPr>
        <w:t>Conven</w:t>
      </w:r>
      <w:r w:rsidR="00CE78F2" w:rsidRPr="00D000AF">
        <w:rPr>
          <w:bCs/>
          <w:sz w:val="22"/>
          <w:szCs w:val="22"/>
        </w:rPr>
        <w:t>e</w:t>
      </w:r>
      <w:r w:rsidRPr="00D000AF">
        <w:rPr>
          <w:bCs/>
          <w:sz w:val="22"/>
          <w:szCs w:val="22"/>
        </w:rPr>
        <w:t xml:space="preserve">r and moderator, “Trends in Higher Education Research: Perspectives from the Editors of the International Encyclopedia of Higher Education Systems and Institutions”, Mahindra Seminar on Universities: Past, Present and Future, Harvard University (online), 14 February 2021 </w:t>
      </w:r>
    </w:p>
    <w:p w14:paraId="1E6735CC" w14:textId="73C1982F" w:rsidR="006B4D93" w:rsidRPr="00D000AF" w:rsidRDefault="006B4D93" w:rsidP="00AF20C4">
      <w:pPr>
        <w:ind w:left="450" w:hanging="270"/>
        <w:contextualSpacing/>
        <w:rPr>
          <w:bCs/>
          <w:sz w:val="22"/>
          <w:szCs w:val="22"/>
        </w:rPr>
      </w:pPr>
      <w:r w:rsidRPr="00D000AF">
        <w:rPr>
          <w:bCs/>
          <w:sz w:val="22"/>
          <w:szCs w:val="22"/>
        </w:rPr>
        <w:t>Member</w:t>
      </w:r>
      <w:r w:rsidR="00AF20C4" w:rsidRPr="00D000AF">
        <w:rPr>
          <w:bCs/>
          <w:sz w:val="22"/>
          <w:szCs w:val="22"/>
        </w:rPr>
        <w:t>, S</w:t>
      </w:r>
      <w:r w:rsidRPr="00D000AF">
        <w:rPr>
          <w:bCs/>
          <w:sz w:val="22"/>
          <w:szCs w:val="22"/>
        </w:rPr>
        <w:t>cientific advisory board, International Conference "</w:t>
      </w:r>
      <w:r w:rsidR="00A25932" w:rsidRPr="00D000AF">
        <w:rPr>
          <w:bCs/>
          <w:sz w:val="22"/>
          <w:szCs w:val="22"/>
        </w:rPr>
        <w:t>Internationalization</w:t>
      </w:r>
      <w:r w:rsidRPr="00D000AF">
        <w:rPr>
          <w:bCs/>
          <w:sz w:val="22"/>
          <w:szCs w:val="22"/>
        </w:rPr>
        <w:t xml:space="preserve"> enhancing quality of teaching and learning</w:t>
      </w:r>
      <w:r w:rsidR="006D2E92" w:rsidRPr="00D000AF">
        <w:rPr>
          <w:bCs/>
          <w:sz w:val="22"/>
          <w:szCs w:val="22"/>
        </w:rPr>
        <w:t>,”</w:t>
      </w:r>
      <w:r w:rsidRPr="00D000AF">
        <w:rPr>
          <w:bCs/>
          <w:sz w:val="22"/>
          <w:szCs w:val="22"/>
        </w:rPr>
        <w:t xml:space="preserve"> Centre of the Republic of Slovenia for Mobility and European Educational and Training </w:t>
      </w:r>
      <w:proofErr w:type="spellStart"/>
      <w:r w:rsidRPr="00D000AF">
        <w:rPr>
          <w:bCs/>
          <w:sz w:val="22"/>
          <w:szCs w:val="22"/>
        </w:rPr>
        <w:t>Programmes</w:t>
      </w:r>
      <w:proofErr w:type="spellEnd"/>
      <w:r w:rsidRPr="00D000AF">
        <w:rPr>
          <w:bCs/>
          <w:sz w:val="22"/>
          <w:szCs w:val="22"/>
        </w:rPr>
        <w:t xml:space="preserve"> (CMEPIUS), </w:t>
      </w:r>
      <w:proofErr w:type="spellStart"/>
      <w:r w:rsidRPr="00D000AF">
        <w:rPr>
          <w:bCs/>
          <w:sz w:val="22"/>
          <w:szCs w:val="22"/>
        </w:rPr>
        <w:t>Brdo</w:t>
      </w:r>
      <w:proofErr w:type="spellEnd"/>
      <w:r w:rsidRPr="00D000AF">
        <w:rPr>
          <w:bCs/>
          <w:sz w:val="22"/>
          <w:szCs w:val="22"/>
        </w:rPr>
        <w:t>,</w:t>
      </w:r>
      <w:r w:rsidR="00A02BF9" w:rsidRPr="00D000AF">
        <w:rPr>
          <w:bCs/>
          <w:sz w:val="22"/>
          <w:szCs w:val="22"/>
        </w:rPr>
        <w:t xml:space="preserve"> Slovenia</w:t>
      </w:r>
      <w:r w:rsidRPr="00D000AF">
        <w:rPr>
          <w:bCs/>
          <w:sz w:val="22"/>
          <w:szCs w:val="22"/>
        </w:rPr>
        <w:t xml:space="preserve"> March 2018 </w:t>
      </w:r>
    </w:p>
    <w:p w14:paraId="64F827DA" w14:textId="6A7AA9EC" w:rsidR="00CE78F2" w:rsidRPr="004805B5" w:rsidRDefault="00CE78F2" w:rsidP="00CE78F2">
      <w:pPr>
        <w:ind w:left="450" w:hanging="270"/>
        <w:contextualSpacing/>
        <w:rPr>
          <w:bCs/>
          <w:sz w:val="22"/>
          <w:szCs w:val="22"/>
        </w:rPr>
      </w:pPr>
      <w:r w:rsidRPr="004805B5">
        <w:rPr>
          <w:bCs/>
          <w:sz w:val="22"/>
          <w:szCs w:val="22"/>
        </w:rPr>
        <w:t>Co-chair, Mahindra Seminar on Universities: Past, Present and Future (with Julie Rueben and Luke Menand), Harvard University, 2017-</w:t>
      </w:r>
      <w:r w:rsidR="00D57EBD" w:rsidRPr="004805B5">
        <w:rPr>
          <w:bCs/>
          <w:sz w:val="22"/>
          <w:szCs w:val="22"/>
        </w:rPr>
        <w:t>&gt;</w:t>
      </w:r>
    </w:p>
    <w:p w14:paraId="39DD580A" w14:textId="03DD8E29" w:rsidR="004C75E9" w:rsidRPr="00D000AF" w:rsidRDefault="006B4D93" w:rsidP="00AF20C4">
      <w:pPr>
        <w:ind w:left="450" w:hanging="270"/>
        <w:contextualSpacing/>
        <w:rPr>
          <w:bCs/>
          <w:sz w:val="22"/>
          <w:szCs w:val="22"/>
        </w:rPr>
      </w:pPr>
      <w:r w:rsidRPr="00D000AF">
        <w:rPr>
          <w:bCs/>
          <w:sz w:val="22"/>
          <w:szCs w:val="22"/>
        </w:rPr>
        <w:t>Member</w:t>
      </w:r>
      <w:r w:rsidR="00AF20C4" w:rsidRPr="00D000AF">
        <w:rPr>
          <w:bCs/>
          <w:sz w:val="22"/>
          <w:szCs w:val="22"/>
        </w:rPr>
        <w:t>, S</w:t>
      </w:r>
      <w:r w:rsidRPr="00D000AF">
        <w:rPr>
          <w:bCs/>
          <w:sz w:val="22"/>
          <w:szCs w:val="22"/>
        </w:rPr>
        <w:t>cientific committee, 3</w:t>
      </w:r>
      <w:r w:rsidR="00CE143D" w:rsidRPr="00D000AF">
        <w:rPr>
          <w:bCs/>
          <w:sz w:val="22"/>
          <w:szCs w:val="22"/>
          <w:vertAlign w:val="superscript"/>
        </w:rPr>
        <w:t>rd</w:t>
      </w:r>
      <w:r w:rsidR="00CE143D" w:rsidRPr="00D000AF">
        <w:rPr>
          <w:bCs/>
          <w:sz w:val="22"/>
          <w:szCs w:val="22"/>
        </w:rPr>
        <w:t xml:space="preserve"> </w:t>
      </w:r>
      <w:r w:rsidRPr="00D000AF">
        <w:rPr>
          <w:bCs/>
          <w:sz w:val="22"/>
          <w:szCs w:val="22"/>
        </w:rPr>
        <w:t>Bologna Researchers' Conference</w:t>
      </w:r>
      <w:r w:rsidR="00CE143D" w:rsidRPr="00D000AF">
        <w:rPr>
          <w:bCs/>
          <w:sz w:val="22"/>
          <w:szCs w:val="22"/>
        </w:rPr>
        <w:t xml:space="preserve">—The </w:t>
      </w:r>
      <w:r w:rsidRPr="00D000AF">
        <w:rPr>
          <w:bCs/>
          <w:sz w:val="22"/>
          <w:szCs w:val="22"/>
        </w:rPr>
        <w:t xml:space="preserve">Future of Higher Education, The Executive Agency for Higher Education, Research, </w:t>
      </w:r>
      <w:r w:rsidR="00EA5FB1" w:rsidRPr="00D000AF">
        <w:rPr>
          <w:bCs/>
          <w:sz w:val="22"/>
          <w:szCs w:val="22"/>
        </w:rPr>
        <w:t>Development,</w:t>
      </w:r>
      <w:r w:rsidRPr="00D000AF">
        <w:rPr>
          <w:bCs/>
          <w:sz w:val="22"/>
          <w:szCs w:val="22"/>
        </w:rPr>
        <w:t xml:space="preserve"> and Innovation Funding (UEFISCDI), Bucharest, </w:t>
      </w:r>
      <w:r w:rsidR="00A02BF9" w:rsidRPr="00D000AF">
        <w:rPr>
          <w:bCs/>
          <w:sz w:val="22"/>
          <w:szCs w:val="22"/>
        </w:rPr>
        <w:t xml:space="preserve">Romania, </w:t>
      </w:r>
      <w:r w:rsidRPr="00D000AF">
        <w:rPr>
          <w:bCs/>
          <w:sz w:val="22"/>
          <w:szCs w:val="22"/>
        </w:rPr>
        <w:t xml:space="preserve">November 2017 </w:t>
      </w:r>
    </w:p>
    <w:p w14:paraId="1EB31DD3" w14:textId="29D8788F" w:rsidR="006B4D93" w:rsidRPr="00D000AF" w:rsidRDefault="006B4D93" w:rsidP="00AF20C4">
      <w:pPr>
        <w:ind w:left="450" w:right="-360" w:hanging="270"/>
        <w:contextualSpacing/>
        <w:rPr>
          <w:bCs/>
          <w:sz w:val="22"/>
          <w:szCs w:val="22"/>
        </w:rPr>
      </w:pPr>
      <w:r w:rsidRPr="00D000AF">
        <w:rPr>
          <w:bCs/>
          <w:sz w:val="22"/>
          <w:szCs w:val="22"/>
        </w:rPr>
        <w:t>Member</w:t>
      </w:r>
      <w:r w:rsidR="00AF20C4" w:rsidRPr="00D000AF">
        <w:rPr>
          <w:bCs/>
          <w:sz w:val="22"/>
          <w:szCs w:val="22"/>
        </w:rPr>
        <w:t>, S</w:t>
      </w:r>
      <w:r w:rsidRPr="00D000AF">
        <w:rPr>
          <w:bCs/>
          <w:sz w:val="22"/>
          <w:szCs w:val="22"/>
        </w:rPr>
        <w:t xml:space="preserve">cientific advisory board, International </w:t>
      </w:r>
      <w:r w:rsidR="004C6E1F">
        <w:rPr>
          <w:bCs/>
          <w:sz w:val="22"/>
          <w:szCs w:val="22"/>
        </w:rPr>
        <w:t>C</w:t>
      </w:r>
      <w:r w:rsidRPr="00D000AF">
        <w:rPr>
          <w:bCs/>
          <w:sz w:val="22"/>
          <w:szCs w:val="22"/>
        </w:rPr>
        <w:t>onference "</w:t>
      </w:r>
      <w:proofErr w:type="spellStart"/>
      <w:r w:rsidRPr="00D000AF">
        <w:rPr>
          <w:bCs/>
          <w:sz w:val="22"/>
          <w:szCs w:val="22"/>
        </w:rPr>
        <w:t>Kakovost</w:t>
      </w:r>
      <w:proofErr w:type="spellEnd"/>
      <w:r w:rsidRPr="00D000AF">
        <w:rPr>
          <w:bCs/>
          <w:sz w:val="22"/>
          <w:szCs w:val="22"/>
        </w:rPr>
        <w:t xml:space="preserve"> </w:t>
      </w:r>
      <w:proofErr w:type="spellStart"/>
      <w:r w:rsidRPr="00D000AF">
        <w:rPr>
          <w:bCs/>
          <w:sz w:val="22"/>
          <w:szCs w:val="22"/>
        </w:rPr>
        <w:t>visokošolskega</w:t>
      </w:r>
      <w:proofErr w:type="spellEnd"/>
      <w:r w:rsidRPr="00D000AF">
        <w:rPr>
          <w:bCs/>
          <w:sz w:val="22"/>
          <w:szCs w:val="22"/>
        </w:rPr>
        <w:t xml:space="preserve"> </w:t>
      </w:r>
      <w:proofErr w:type="spellStart"/>
      <w:r w:rsidRPr="00D000AF">
        <w:rPr>
          <w:bCs/>
          <w:sz w:val="22"/>
          <w:szCs w:val="22"/>
        </w:rPr>
        <w:t>učenja</w:t>
      </w:r>
      <w:proofErr w:type="spellEnd"/>
      <w:r w:rsidRPr="00D000AF">
        <w:rPr>
          <w:bCs/>
          <w:sz w:val="22"/>
          <w:szCs w:val="22"/>
        </w:rPr>
        <w:t xml:space="preserve"> in </w:t>
      </w:r>
      <w:proofErr w:type="spellStart"/>
      <w:r w:rsidRPr="00D000AF">
        <w:rPr>
          <w:bCs/>
          <w:sz w:val="22"/>
          <w:szCs w:val="22"/>
        </w:rPr>
        <w:t>poučevanja</w:t>
      </w:r>
      <w:proofErr w:type="spellEnd"/>
      <w:r w:rsidRPr="00D000AF">
        <w:rPr>
          <w:bCs/>
          <w:sz w:val="22"/>
          <w:szCs w:val="22"/>
        </w:rPr>
        <w:t xml:space="preserve"> / Quality of university learning and teaching</w:t>
      </w:r>
      <w:r w:rsidR="006D2E92" w:rsidRPr="00D000AF">
        <w:rPr>
          <w:bCs/>
          <w:sz w:val="22"/>
          <w:szCs w:val="22"/>
        </w:rPr>
        <w:t>,”</w:t>
      </w:r>
      <w:r w:rsidRPr="00D000AF">
        <w:rPr>
          <w:bCs/>
          <w:sz w:val="22"/>
          <w:szCs w:val="22"/>
        </w:rPr>
        <w:t xml:space="preserve"> </w:t>
      </w:r>
      <w:r w:rsidR="00A25932" w:rsidRPr="00D000AF">
        <w:rPr>
          <w:bCs/>
          <w:sz w:val="22"/>
          <w:szCs w:val="22"/>
        </w:rPr>
        <w:t>organized</w:t>
      </w:r>
      <w:r w:rsidRPr="00D000AF">
        <w:rPr>
          <w:bCs/>
          <w:sz w:val="22"/>
          <w:szCs w:val="22"/>
        </w:rPr>
        <w:t xml:space="preserve"> by The Centre of the Republic of Slovenia for Mobility and European Educational and Training </w:t>
      </w:r>
      <w:proofErr w:type="spellStart"/>
      <w:r w:rsidRPr="00D000AF">
        <w:rPr>
          <w:bCs/>
          <w:sz w:val="22"/>
          <w:szCs w:val="22"/>
        </w:rPr>
        <w:t>Programmes</w:t>
      </w:r>
      <w:proofErr w:type="spellEnd"/>
      <w:r w:rsidRPr="00D000AF">
        <w:rPr>
          <w:bCs/>
          <w:sz w:val="22"/>
          <w:szCs w:val="22"/>
        </w:rPr>
        <w:t xml:space="preserve"> (CMEPIUS) with University of Ljubljana, University of Maribor and University of </w:t>
      </w:r>
      <w:proofErr w:type="spellStart"/>
      <w:r w:rsidRPr="00D000AF">
        <w:rPr>
          <w:bCs/>
          <w:sz w:val="22"/>
          <w:szCs w:val="22"/>
        </w:rPr>
        <w:t>Primorska</w:t>
      </w:r>
      <w:proofErr w:type="spellEnd"/>
      <w:r w:rsidRPr="00D000AF">
        <w:rPr>
          <w:bCs/>
          <w:sz w:val="22"/>
          <w:szCs w:val="22"/>
        </w:rPr>
        <w:t xml:space="preserve">, </w:t>
      </w:r>
      <w:proofErr w:type="spellStart"/>
      <w:r w:rsidRPr="00D000AF">
        <w:rPr>
          <w:bCs/>
          <w:sz w:val="22"/>
          <w:szCs w:val="22"/>
        </w:rPr>
        <w:t>Brd</w:t>
      </w:r>
      <w:r w:rsidR="00A02BF9" w:rsidRPr="00D000AF">
        <w:rPr>
          <w:bCs/>
          <w:sz w:val="22"/>
          <w:szCs w:val="22"/>
        </w:rPr>
        <w:t>o</w:t>
      </w:r>
      <w:proofErr w:type="spellEnd"/>
      <w:r w:rsidRPr="00D000AF">
        <w:rPr>
          <w:bCs/>
          <w:sz w:val="22"/>
          <w:szCs w:val="22"/>
        </w:rPr>
        <w:t>,</w:t>
      </w:r>
      <w:r w:rsidR="00A02BF9" w:rsidRPr="00D000AF">
        <w:rPr>
          <w:bCs/>
          <w:sz w:val="22"/>
          <w:szCs w:val="22"/>
        </w:rPr>
        <w:t xml:space="preserve"> Slovenia,</w:t>
      </w:r>
      <w:r w:rsidRPr="00D000AF">
        <w:rPr>
          <w:bCs/>
          <w:sz w:val="22"/>
          <w:szCs w:val="22"/>
        </w:rPr>
        <w:t xml:space="preserve"> 6 April 2016 </w:t>
      </w:r>
    </w:p>
    <w:p w14:paraId="0B2852B8" w14:textId="3A980100" w:rsidR="006B4D93" w:rsidRPr="00D000AF" w:rsidRDefault="006B4D93" w:rsidP="00AF20C4">
      <w:pPr>
        <w:ind w:left="450" w:hanging="270"/>
        <w:contextualSpacing/>
        <w:rPr>
          <w:bCs/>
          <w:sz w:val="22"/>
          <w:szCs w:val="22"/>
        </w:rPr>
      </w:pPr>
      <w:r w:rsidRPr="00D000AF">
        <w:rPr>
          <w:bCs/>
          <w:sz w:val="22"/>
          <w:szCs w:val="22"/>
        </w:rPr>
        <w:t>Conven</w:t>
      </w:r>
      <w:r w:rsidR="00CE78F2" w:rsidRPr="00D000AF">
        <w:rPr>
          <w:bCs/>
          <w:sz w:val="22"/>
          <w:szCs w:val="22"/>
        </w:rPr>
        <w:t>e</w:t>
      </w:r>
      <w:r w:rsidRPr="00D000AF">
        <w:rPr>
          <w:bCs/>
          <w:sz w:val="22"/>
          <w:szCs w:val="22"/>
        </w:rPr>
        <w:t>r</w:t>
      </w:r>
      <w:r w:rsidR="00CE78F2" w:rsidRPr="00D000AF">
        <w:rPr>
          <w:bCs/>
          <w:sz w:val="22"/>
          <w:szCs w:val="22"/>
        </w:rPr>
        <w:t xml:space="preserve"> and moderator</w:t>
      </w:r>
      <w:r w:rsidRPr="00D000AF">
        <w:rPr>
          <w:bCs/>
          <w:sz w:val="22"/>
          <w:szCs w:val="22"/>
        </w:rPr>
        <w:t xml:space="preserve">: Seminar </w:t>
      </w:r>
      <w:r w:rsidR="00A75F5A" w:rsidRPr="00D000AF">
        <w:rPr>
          <w:bCs/>
          <w:sz w:val="22"/>
          <w:szCs w:val="22"/>
        </w:rPr>
        <w:t>“</w:t>
      </w:r>
      <w:r w:rsidRPr="00D000AF">
        <w:rPr>
          <w:bCs/>
          <w:sz w:val="22"/>
          <w:szCs w:val="22"/>
        </w:rPr>
        <w:t>Global assessment of higher education learning outcomes - Comparing or competing: can we measure what is learnt?</w:t>
      </w:r>
      <w:r w:rsidR="006D2E92" w:rsidRPr="00D000AF">
        <w:rPr>
          <w:bCs/>
          <w:sz w:val="22"/>
          <w:szCs w:val="22"/>
        </w:rPr>
        <w:t>”</w:t>
      </w:r>
      <w:r w:rsidRPr="00D000AF">
        <w:rPr>
          <w:bCs/>
          <w:sz w:val="22"/>
          <w:szCs w:val="22"/>
        </w:rPr>
        <w:t xml:space="preserve"> Harvard Graduate School of Education, 29 April 2015 </w:t>
      </w:r>
    </w:p>
    <w:p w14:paraId="2AEEAD54" w14:textId="6062C58B" w:rsidR="006B4D93" w:rsidRPr="00D000AF" w:rsidRDefault="006B4D93" w:rsidP="00AF20C4">
      <w:pPr>
        <w:ind w:left="450" w:hanging="270"/>
        <w:contextualSpacing/>
        <w:rPr>
          <w:bCs/>
          <w:sz w:val="22"/>
          <w:szCs w:val="22"/>
        </w:rPr>
      </w:pPr>
      <w:r w:rsidRPr="00D000AF">
        <w:rPr>
          <w:bCs/>
          <w:sz w:val="22"/>
          <w:szCs w:val="22"/>
        </w:rPr>
        <w:t>Member of scientific advisory board, "Involving students in innovation</w:t>
      </w:r>
      <w:r w:rsidR="006D2E92" w:rsidRPr="00D000AF">
        <w:rPr>
          <w:bCs/>
          <w:sz w:val="22"/>
          <w:szCs w:val="22"/>
        </w:rPr>
        <w:t>,”</w:t>
      </w:r>
      <w:r w:rsidRPr="00D000AF">
        <w:rPr>
          <w:bCs/>
          <w:sz w:val="22"/>
          <w:szCs w:val="22"/>
        </w:rPr>
        <w:t xml:space="preserve"> 40</w:t>
      </w:r>
      <w:r w:rsidR="00CE143D" w:rsidRPr="00D000AF">
        <w:rPr>
          <w:bCs/>
          <w:sz w:val="22"/>
          <w:szCs w:val="22"/>
          <w:vertAlign w:val="superscript"/>
        </w:rPr>
        <w:t>th</w:t>
      </w:r>
      <w:r w:rsidR="00CE143D" w:rsidRPr="00D000AF">
        <w:rPr>
          <w:bCs/>
          <w:sz w:val="22"/>
          <w:szCs w:val="22"/>
        </w:rPr>
        <w:t xml:space="preserve"> </w:t>
      </w:r>
      <w:r w:rsidRPr="00D000AF">
        <w:rPr>
          <w:bCs/>
          <w:sz w:val="22"/>
          <w:szCs w:val="22"/>
        </w:rPr>
        <w:t>Annual Global Education Conference Improving University Teaching</w:t>
      </w:r>
      <w:r w:rsidR="00A02BF9" w:rsidRPr="00D000AF">
        <w:rPr>
          <w:bCs/>
          <w:sz w:val="22"/>
          <w:szCs w:val="22"/>
        </w:rPr>
        <w:t xml:space="preserve"> (</w:t>
      </w:r>
      <w:r w:rsidRPr="00D000AF">
        <w:rPr>
          <w:bCs/>
          <w:sz w:val="22"/>
          <w:szCs w:val="22"/>
        </w:rPr>
        <w:t>IUT</w:t>
      </w:r>
      <w:r w:rsidR="00A02BF9" w:rsidRPr="00D000AF">
        <w:rPr>
          <w:bCs/>
          <w:sz w:val="22"/>
          <w:szCs w:val="22"/>
        </w:rPr>
        <w:t>)</w:t>
      </w:r>
      <w:r w:rsidRPr="00D000AF">
        <w:rPr>
          <w:bCs/>
          <w:sz w:val="22"/>
          <w:szCs w:val="22"/>
        </w:rPr>
        <w:t>, Ljubljana,</w:t>
      </w:r>
      <w:r w:rsidR="00A02BF9" w:rsidRPr="00D000AF">
        <w:rPr>
          <w:bCs/>
          <w:sz w:val="22"/>
          <w:szCs w:val="22"/>
        </w:rPr>
        <w:t xml:space="preserve"> Slovenia</w:t>
      </w:r>
      <w:r w:rsidRPr="00D000AF">
        <w:rPr>
          <w:bCs/>
          <w:sz w:val="22"/>
          <w:szCs w:val="22"/>
        </w:rPr>
        <w:t xml:space="preserve"> July 15-17, 2015 </w:t>
      </w:r>
    </w:p>
    <w:p w14:paraId="37DA9C72" w14:textId="252378B2" w:rsidR="006B4D93" w:rsidRPr="00D000AF" w:rsidRDefault="006B4D93" w:rsidP="00AF20C4">
      <w:pPr>
        <w:ind w:left="450" w:hanging="270"/>
        <w:contextualSpacing/>
        <w:rPr>
          <w:bCs/>
          <w:sz w:val="22"/>
          <w:szCs w:val="22"/>
        </w:rPr>
      </w:pPr>
      <w:r w:rsidRPr="00D000AF">
        <w:rPr>
          <w:bCs/>
          <w:sz w:val="22"/>
          <w:szCs w:val="22"/>
        </w:rPr>
        <w:t>Member of scientific committee, 2</w:t>
      </w:r>
      <w:r w:rsidR="00CE143D" w:rsidRPr="00D000AF">
        <w:rPr>
          <w:bCs/>
          <w:sz w:val="22"/>
          <w:szCs w:val="22"/>
          <w:vertAlign w:val="superscript"/>
        </w:rPr>
        <w:t>nd</w:t>
      </w:r>
      <w:r w:rsidR="00CE143D" w:rsidRPr="00D000AF">
        <w:rPr>
          <w:bCs/>
          <w:sz w:val="22"/>
          <w:szCs w:val="22"/>
        </w:rPr>
        <w:t xml:space="preserve"> </w:t>
      </w:r>
      <w:r w:rsidRPr="00D000AF">
        <w:rPr>
          <w:bCs/>
          <w:sz w:val="22"/>
          <w:szCs w:val="22"/>
        </w:rPr>
        <w:t>Bologna Researchers’ Conference – The Future of Higher Education, The Executive Agency for Higher Education, Research, Development and Innovation Funding (UEFISCDI),</w:t>
      </w:r>
      <w:r w:rsidR="00A02BF9" w:rsidRPr="00D000AF">
        <w:rPr>
          <w:bCs/>
          <w:sz w:val="22"/>
          <w:szCs w:val="22"/>
        </w:rPr>
        <w:t xml:space="preserve"> Bucharest, Romania,</w:t>
      </w:r>
      <w:r w:rsidRPr="00D000AF">
        <w:rPr>
          <w:bCs/>
          <w:sz w:val="22"/>
          <w:szCs w:val="22"/>
        </w:rPr>
        <w:t xml:space="preserve"> November 2014 </w:t>
      </w:r>
    </w:p>
    <w:p w14:paraId="0BA82E1F" w14:textId="6DB4113B" w:rsidR="006B4D93" w:rsidRPr="00D000AF" w:rsidRDefault="006B4D93" w:rsidP="00AF20C4">
      <w:pPr>
        <w:ind w:left="450" w:hanging="270"/>
        <w:contextualSpacing/>
        <w:rPr>
          <w:bCs/>
          <w:sz w:val="22"/>
          <w:szCs w:val="22"/>
        </w:rPr>
      </w:pPr>
      <w:r w:rsidRPr="00D000AF">
        <w:rPr>
          <w:bCs/>
          <w:sz w:val="22"/>
          <w:szCs w:val="22"/>
        </w:rPr>
        <w:lastRenderedPageBreak/>
        <w:t>Local organizing committee member: 11</w:t>
      </w:r>
      <w:r w:rsidR="00AF20C4" w:rsidRPr="00D000AF">
        <w:rPr>
          <w:bCs/>
          <w:sz w:val="22"/>
          <w:szCs w:val="22"/>
          <w:vertAlign w:val="superscript"/>
        </w:rPr>
        <w:t>th</w:t>
      </w:r>
      <w:r w:rsidR="00AF20C4" w:rsidRPr="00D000AF">
        <w:rPr>
          <w:bCs/>
          <w:sz w:val="22"/>
          <w:szCs w:val="22"/>
        </w:rPr>
        <w:t xml:space="preserve"> </w:t>
      </w:r>
      <w:r w:rsidRPr="00D000AF">
        <w:rPr>
          <w:bCs/>
          <w:sz w:val="22"/>
          <w:szCs w:val="22"/>
        </w:rPr>
        <w:t>Workshop on Higher Education Reforms: Looking Back</w:t>
      </w:r>
      <w:r w:rsidR="00AF20C4" w:rsidRPr="00D000AF">
        <w:rPr>
          <w:bCs/>
          <w:sz w:val="22"/>
          <w:szCs w:val="22"/>
        </w:rPr>
        <w:t xml:space="preserve">—Looking </w:t>
      </w:r>
      <w:r w:rsidRPr="00D000AF">
        <w:rPr>
          <w:bCs/>
          <w:sz w:val="22"/>
          <w:szCs w:val="22"/>
        </w:rPr>
        <w:t xml:space="preserve">Forward. University of Ljubljana, Faculty of Education, </w:t>
      </w:r>
      <w:r w:rsidR="00A02BF9" w:rsidRPr="00D000AF">
        <w:rPr>
          <w:bCs/>
          <w:sz w:val="22"/>
          <w:szCs w:val="22"/>
        </w:rPr>
        <w:t xml:space="preserve">Slovenia, </w:t>
      </w:r>
      <w:r w:rsidRPr="00D000AF">
        <w:rPr>
          <w:bCs/>
          <w:sz w:val="22"/>
          <w:szCs w:val="22"/>
        </w:rPr>
        <w:t xml:space="preserve">October 2–4, 2013 </w:t>
      </w:r>
    </w:p>
    <w:p w14:paraId="29C13538" w14:textId="79873468" w:rsidR="006B4D93" w:rsidRPr="00D000AF" w:rsidRDefault="006B4D93" w:rsidP="00AF20C4">
      <w:pPr>
        <w:ind w:left="450" w:hanging="270"/>
        <w:contextualSpacing/>
        <w:rPr>
          <w:bCs/>
          <w:sz w:val="22"/>
          <w:szCs w:val="22"/>
        </w:rPr>
      </w:pPr>
      <w:r w:rsidRPr="00D000AF">
        <w:rPr>
          <w:bCs/>
          <w:sz w:val="22"/>
          <w:szCs w:val="22"/>
        </w:rPr>
        <w:t>Member</w:t>
      </w:r>
      <w:r w:rsidR="00AF20C4" w:rsidRPr="00D000AF">
        <w:rPr>
          <w:bCs/>
          <w:sz w:val="22"/>
          <w:szCs w:val="22"/>
        </w:rPr>
        <w:t>, S</w:t>
      </w:r>
      <w:r w:rsidRPr="00D000AF">
        <w:rPr>
          <w:bCs/>
          <w:sz w:val="22"/>
          <w:szCs w:val="22"/>
        </w:rPr>
        <w:t xml:space="preserve">cientific advisory board, International Conference Ethnographies of higher education: researching and reflecting </w:t>
      </w:r>
      <w:r w:rsidR="00A75F5A" w:rsidRPr="00D000AF">
        <w:rPr>
          <w:bCs/>
          <w:sz w:val="22"/>
          <w:szCs w:val="22"/>
        </w:rPr>
        <w:t>“</w:t>
      </w:r>
      <w:r w:rsidRPr="00D000AF">
        <w:rPr>
          <w:bCs/>
          <w:sz w:val="22"/>
          <w:szCs w:val="22"/>
        </w:rPr>
        <w:t>at home</w:t>
      </w:r>
      <w:r w:rsidR="006D2E92" w:rsidRPr="00D000AF">
        <w:rPr>
          <w:bCs/>
          <w:sz w:val="22"/>
          <w:szCs w:val="22"/>
        </w:rPr>
        <w:t>,”</w:t>
      </w:r>
      <w:r w:rsidRPr="00D000AF">
        <w:rPr>
          <w:bCs/>
          <w:sz w:val="22"/>
          <w:szCs w:val="22"/>
        </w:rPr>
        <w:t xml:space="preserve"> Centre for Higher Education Studies, Prague, 22-24 May 2013 </w:t>
      </w:r>
    </w:p>
    <w:p w14:paraId="0BFC177D" w14:textId="04E94D10" w:rsidR="006B4D93" w:rsidRPr="00D000AF" w:rsidRDefault="006B4D93" w:rsidP="00AF20C4">
      <w:pPr>
        <w:ind w:left="450" w:hanging="270"/>
        <w:contextualSpacing/>
        <w:rPr>
          <w:bCs/>
          <w:sz w:val="22"/>
          <w:szCs w:val="22"/>
        </w:rPr>
      </w:pPr>
      <w:r w:rsidRPr="00D000AF">
        <w:rPr>
          <w:bCs/>
          <w:sz w:val="22"/>
          <w:szCs w:val="22"/>
        </w:rPr>
        <w:t>Local organizing committee member, "Global Challenges, Local responses in Higher Education</w:t>
      </w:r>
      <w:r w:rsidR="006D2E92" w:rsidRPr="00D000AF">
        <w:rPr>
          <w:bCs/>
          <w:sz w:val="22"/>
          <w:szCs w:val="22"/>
        </w:rPr>
        <w:t>,”</w:t>
      </w:r>
      <w:r w:rsidRPr="00D000AF">
        <w:rPr>
          <w:bCs/>
          <w:sz w:val="22"/>
          <w:szCs w:val="22"/>
        </w:rPr>
        <w:t xml:space="preserve"> The Annual Conference of the Consortium of Higher Education Area Researchers and Post-CHER Symposium: The Past, Present and Future of Higher Education Research: Between Scholarship and Policy Making, Belgrade</w:t>
      </w:r>
      <w:r w:rsidR="00A02BF9" w:rsidRPr="00D000AF">
        <w:rPr>
          <w:bCs/>
          <w:sz w:val="22"/>
          <w:szCs w:val="22"/>
        </w:rPr>
        <w:t>, Serbia</w:t>
      </w:r>
      <w:r w:rsidRPr="00D000AF">
        <w:rPr>
          <w:bCs/>
          <w:sz w:val="22"/>
          <w:szCs w:val="22"/>
        </w:rPr>
        <w:t xml:space="preserve"> - Ljubljana, </w:t>
      </w:r>
      <w:r w:rsidR="00A02BF9" w:rsidRPr="00D000AF">
        <w:rPr>
          <w:bCs/>
          <w:sz w:val="22"/>
          <w:szCs w:val="22"/>
        </w:rPr>
        <w:t xml:space="preserve">Slovenia, </w:t>
      </w:r>
      <w:r w:rsidRPr="00D000AF">
        <w:rPr>
          <w:bCs/>
          <w:sz w:val="22"/>
          <w:szCs w:val="22"/>
        </w:rPr>
        <w:t xml:space="preserve">September 2012 </w:t>
      </w:r>
    </w:p>
    <w:p w14:paraId="508047FF" w14:textId="1A7E23BD" w:rsidR="006B4D93" w:rsidRPr="00D000AF" w:rsidRDefault="006B4D93" w:rsidP="00AF20C4">
      <w:pPr>
        <w:ind w:left="450" w:hanging="270"/>
        <w:contextualSpacing/>
        <w:rPr>
          <w:bCs/>
          <w:sz w:val="22"/>
          <w:szCs w:val="22"/>
        </w:rPr>
      </w:pPr>
      <w:r w:rsidRPr="00D000AF">
        <w:rPr>
          <w:bCs/>
          <w:sz w:val="22"/>
          <w:szCs w:val="22"/>
        </w:rPr>
        <w:t xml:space="preserve">Local organizing committee member, CEPS Symposium 2011: </w:t>
      </w:r>
      <w:r w:rsidR="00A25932" w:rsidRPr="00D000AF">
        <w:rPr>
          <w:bCs/>
          <w:sz w:val="22"/>
          <w:szCs w:val="22"/>
        </w:rPr>
        <w:t>Internationalization</w:t>
      </w:r>
      <w:r w:rsidRPr="00D000AF">
        <w:rPr>
          <w:bCs/>
          <w:sz w:val="22"/>
          <w:szCs w:val="22"/>
        </w:rPr>
        <w:t xml:space="preserve"> and </w:t>
      </w:r>
      <w:r w:rsidR="00A25932" w:rsidRPr="00D000AF">
        <w:rPr>
          <w:bCs/>
          <w:sz w:val="22"/>
          <w:szCs w:val="22"/>
        </w:rPr>
        <w:t>globalization</w:t>
      </w:r>
      <w:r w:rsidRPr="00D000AF">
        <w:rPr>
          <w:bCs/>
          <w:sz w:val="22"/>
          <w:szCs w:val="22"/>
        </w:rPr>
        <w:t xml:space="preserve"> processes and their impact on national higher education systems: convergence and divergence, </w:t>
      </w:r>
      <w:r w:rsidR="00A25932" w:rsidRPr="00D000AF">
        <w:rPr>
          <w:bCs/>
          <w:sz w:val="22"/>
          <w:szCs w:val="22"/>
        </w:rPr>
        <w:t>centers</w:t>
      </w:r>
      <w:r w:rsidRPr="00D000AF">
        <w:rPr>
          <w:bCs/>
          <w:sz w:val="22"/>
          <w:szCs w:val="22"/>
        </w:rPr>
        <w:t xml:space="preserve"> and peripheries, University of Ljubljana, </w:t>
      </w:r>
      <w:r w:rsidR="00A02BF9" w:rsidRPr="00D000AF">
        <w:rPr>
          <w:bCs/>
          <w:sz w:val="22"/>
          <w:szCs w:val="22"/>
        </w:rPr>
        <w:t xml:space="preserve">Slovenia, </w:t>
      </w:r>
      <w:r w:rsidRPr="00D000AF">
        <w:rPr>
          <w:bCs/>
          <w:sz w:val="22"/>
          <w:szCs w:val="22"/>
        </w:rPr>
        <w:t>November 23-25, 2011</w:t>
      </w:r>
    </w:p>
    <w:p w14:paraId="3A3BD3C3" w14:textId="43AA4F30" w:rsidR="00113784" w:rsidRDefault="00113784" w:rsidP="00AF20C4">
      <w:pPr>
        <w:ind w:left="450" w:right="-180" w:hanging="270"/>
        <w:contextualSpacing/>
        <w:rPr>
          <w:bCs/>
          <w:sz w:val="22"/>
          <w:szCs w:val="22"/>
        </w:rPr>
      </w:pPr>
      <w:r w:rsidRPr="00D000AF">
        <w:rPr>
          <w:bCs/>
          <w:sz w:val="22"/>
          <w:szCs w:val="22"/>
        </w:rPr>
        <w:t xml:space="preserve">Local organizing committee member, </w:t>
      </w:r>
      <w:r w:rsidR="006B4D93" w:rsidRPr="00D000AF">
        <w:rPr>
          <w:bCs/>
          <w:sz w:val="22"/>
          <w:szCs w:val="22"/>
        </w:rPr>
        <w:t xml:space="preserve">International DEP Colloquium: Differentiation of higher education in an </w:t>
      </w:r>
      <w:r w:rsidR="00A25932" w:rsidRPr="00D000AF">
        <w:rPr>
          <w:bCs/>
          <w:sz w:val="22"/>
          <w:szCs w:val="22"/>
        </w:rPr>
        <w:t>internationalized</w:t>
      </w:r>
      <w:r w:rsidR="006B4D93" w:rsidRPr="00D000AF">
        <w:rPr>
          <w:bCs/>
          <w:sz w:val="22"/>
          <w:szCs w:val="22"/>
        </w:rPr>
        <w:t>/</w:t>
      </w:r>
      <w:r w:rsidR="00A25932" w:rsidRPr="00D000AF">
        <w:rPr>
          <w:bCs/>
          <w:sz w:val="22"/>
          <w:szCs w:val="22"/>
        </w:rPr>
        <w:t>globalized</w:t>
      </w:r>
      <w:r w:rsidR="006B4D93" w:rsidRPr="00D000AF">
        <w:rPr>
          <w:bCs/>
          <w:sz w:val="22"/>
          <w:szCs w:val="22"/>
        </w:rPr>
        <w:t xml:space="preserve"> context, </w:t>
      </w:r>
      <w:proofErr w:type="spellStart"/>
      <w:r w:rsidR="006B4D93" w:rsidRPr="00D000AF">
        <w:rPr>
          <w:bCs/>
          <w:sz w:val="22"/>
          <w:szCs w:val="22"/>
        </w:rPr>
        <w:t>Ankaran</w:t>
      </w:r>
      <w:proofErr w:type="spellEnd"/>
      <w:r w:rsidR="006B4D93" w:rsidRPr="00D000AF">
        <w:rPr>
          <w:bCs/>
          <w:sz w:val="22"/>
          <w:szCs w:val="22"/>
        </w:rPr>
        <w:t>, Slovenia, 5-8 May 2011</w:t>
      </w:r>
      <w:r w:rsidR="00AF20C4" w:rsidRPr="00D000AF">
        <w:rPr>
          <w:bCs/>
          <w:sz w:val="22"/>
          <w:szCs w:val="22"/>
        </w:rPr>
        <w:t>; 7-8 May 2010</w:t>
      </w:r>
    </w:p>
    <w:p w14:paraId="3CD8B9DC" w14:textId="77777777" w:rsidR="008C6614" w:rsidRPr="00D000AF" w:rsidRDefault="008C6614" w:rsidP="00AF20C4">
      <w:pPr>
        <w:ind w:left="450" w:right="-180" w:hanging="270"/>
        <w:contextualSpacing/>
        <w:rPr>
          <w:bCs/>
          <w:sz w:val="22"/>
          <w:szCs w:val="22"/>
        </w:rPr>
      </w:pPr>
    </w:p>
    <w:p w14:paraId="2FF9C940" w14:textId="77777777" w:rsidR="006B4D93" w:rsidRPr="00BA5C14" w:rsidRDefault="006B4D93" w:rsidP="00324191">
      <w:pPr>
        <w:contextualSpacing/>
        <w:rPr>
          <w:b/>
        </w:rPr>
      </w:pPr>
    </w:p>
    <w:p w14:paraId="368AC4D5" w14:textId="328E2010" w:rsidR="00AF20C4" w:rsidRPr="00B347B4" w:rsidRDefault="00AF20C4" w:rsidP="00B347B4">
      <w:pPr>
        <w:pStyle w:val="Heading2"/>
        <w:rPr>
          <w:b/>
          <w:bCs/>
          <w:color w:val="000000" w:themeColor="text1"/>
          <w:sz w:val="22"/>
          <w:szCs w:val="22"/>
        </w:rPr>
      </w:pPr>
      <w:r w:rsidRPr="00B347B4">
        <w:rPr>
          <w:b/>
          <w:bCs/>
          <w:color w:val="000000" w:themeColor="text1"/>
          <w:sz w:val="22"/>
          <w:szCs w:val="22"/>
        </w:rPr>
        <w:t xml:space="preserve">Service and </w:t>
      </w:r>
      <w:r w:rsidR="008A3327" w:rsidRPr="00B347B4">
        <w:rPr>
          <w:b/>
          <w:bCs/>
          <w:color w:val="000000" w:themeColor="text1"/>
          <w:sz w:val="22"/>
          <w:szCs w:val="22"/>
        </w:rPr>
        <w:t>m</w:t>
      </w:r>
      <w:r w:rsidRPr="00B347B4">
        <w:rPr>
          <w:b/>
          <w:bCs/>
          <w:color w:val="000000" w:themeColor="text1"/>
          <w:sz w:val="22"/>
          <w:szCs w:val="22"/>
        </w:rPr>
        <w:t xml:space="preserve">embership in </w:t>
      </w:r>
      <w:r w:rsidR="008A3327" w:rsidRPr="00B347B4">
        <w:rPr>
          <w:b/>
          <w:bCs/>
          <w:color w:val="000000" w:themeColor="text1"/>
          <w:sz w:val="22"/>
          <w:szCs w:val="22"/>
        </w:rPr>
        <w:t>s</w:t>
      </w:r>
      <w:r w:rsidRPr="00B347B4">
        <w:rPr>
          <w:b/>
          <w:bCs/>
          <w:color w:val="000000" w:themeColor="text1"/>
          <w:sz w:val="22"/>
          <w:szCs w:val="22"/>
        </w:rPr>
        <w:t xml:space="preserve">cientific </w:t>
      </w:r>
      <w:r w:rsidR="008A3327" w:rsidRPr="00B347B4">
        <w:rPr>
          <w:b/>
          <w:bCs/>
          <w:color w:val="000000" w:themeColor="text1"/>
          <w:sz w:val="22"/>
          <w:szCs w:val="22"/>
        </w:rPr>
        <w:t>s</w:t>
      </w:r>
      <w:r w:rsidRPr="00B347B4">
        <w:rPr>
          <w:b/>
          <w:bCs/>
          <w:color w:val="000000" w:themeColor="text1"/>
          <w:sz w:val="22"/>
          <w:szCs w:val="22"/>
        </w:rPr>
        <w:t>ocieties</w:t>
      </w:r>
    </w:p>
    <w:p w14:paraId="3FA1E055" w14:textId="7541621E" w:rsidR="001D4CE4" w:rsidRDefault="001D4CE4" w:rsidP="00AF20C4">
      <w:pPr>
        <w:ind w:left="450" w:right="-180" w:hanging="270"/>
        <w:contextualSpacing/>
        <w:rPr>
          <w:bCs/>
          <w:sz w:val="22"/>
          <w:szCs w:val="22"/>
        </w:rPr>
      </w:pPr>
      <w:r>
        <w:rPr>
          <w:bCs/>
          <w:sz w:val="22"/>
          <w:szCs w:val="22"/>
        </w:rPr>
        <w:t xml:space="preserve">Global Education Monitoring Report, UNESCO; Member of Advisory Board (2024 </w:t>
      </w:r>
      <w:proofErr w:type="gramStart"/>
      <w:r>
        <w:rPr>
          <w:bCs/>
          <w:sz w:val="22"/>
          <w:szCs w:val="22"/>
        </w:rPr>
        <w:t>- )</w:t>
      </w:r>
      <w:proofErr w:type="gramEnd"/>
    </w:p>
    <w:p w14:paraId="1C0F60CD" w14:textId="41A145AC" w:rsidR="003D2AE9" w:rsidRDefault="003D2AE9" w:rsidP="00AF20C4">
      <w:pPr>
        <w:ind w:left="450" w:right="-180" w:hanging="270"/>
        <w:contextualSpacing/>
        <w:rPr>
          <w:bCs/>
          <w:sz w:val="22"/>
          <w:szCs w:val="22"/>
        </w:rPr>
      </w:pPr>
      <w:r w:rsidRPr="003D2AE9">
        <w:rPr>
          <w:bCs/>
          <w:sz w:val="22"/>
          <w:szCs w:val="22"/>
        </w:rPr>
        <w:t>Elected into membership of Academia Europaea (The Academy of Europe)</w:t>
      </w:r>
      <w:r>
        <w:rPr>
          <w:bCs/>
          <w:sz w:val="22"/>
          <w:szCs w:val="22"/>
        </w:rPr>
        <w:t xml:space="preserve"> (2024 </w:t>
      </w:r>
      <w:proofErr w:type="gramStart"/>
      <w:r>
        <w:rPr>
          <w:bCs/>
          <w:sz w:val="22"/>
          <w:szCs w:val="22"/>
        </w:rPr>
        <w:t>- )</w:t>
      </w:r>
      <w:proofErr w:type="gramEnd"/>
    </w:p>
    <w:p w14:paraId="04ADEAC3" w14:textId="30A098B7" w:rsidR="00AF20C4" w:rsidRPr="00D000AF" w:rsidRDefault="00AF20C4" w:rsidP="00AF20C4">
      <w:pPr>
        <w:ind w:left="450" w:right="-180" w:hanging="270"/>
        <w:contextualSpacing/>
        <w:rPr>
          <w:bCs/>
          <w:sz w:val="22"/>
          <w:szCs w:val="22"/>
        </w:rPr>
      </w:pPr>
      <w:r w:rsidRPr="00D000AF">
        <w:rPr>
          <w:bCs/>
          <w:sz w:val="22"/>
          <w:szCs w:val="22"/>
        </w:rPr>
        <w:t>Consortium of Higher Education Researchers (CHER); Elected Member of the Governing Board 2013-</w:t>
      </w:r>
      <w:r w:rsidR="00A02BF9" w:rsidRPr="00D000AF">
        <w:rPr>
          <w:bCs/>
          <w:sz w:val="22"/>
          <w:szCs w:val="22"/>
        </w:rPr>
        <w:t>20</w:t>
      </w:r>
      <w:r w:rsidRPr="00D000AF">
        <w:rPr>
          <w:bCs/>
          <w:sz w:val="22"/>
          <w:szCs w:val="22"/>
        </w:rPr>
        <w:t>17</w:t>
      </w:r>
    </w:p>
    <w:p w14:paraId="1F13E3FA" w14:textId="1BF6DFC8" w:rsidR="00AF20C4" w:rsidRPr="00D000AF" w:rsidRDefault="00AF20C4" w:rsidP="00AF20C4">
      <w:pPr>
        <w:ind w:left="450" w:hanging="270"/>
        <w:contextualSpacing/>
        <w:rPr>
          <w:bCs/>
          <w:sz w:val="22"/>
          <w:szCs w:val="22"/>
        </w:rPr>
      </w:pPr>
      <w:r w:rsidRPr="00D000AF">
        <w:rPr>
          <w:bCs/>
          <w:sz w:val="22"/>
          <w:szCs w:val="22"/>
        </w:rPr>
        <w:t>Improving University Teaching (IUT); Member of International Advisory Board 2014-</w:t>
      </w:r>
      <w:r w:rsidR="00A02BF9" w:rsidRPr="00D000AF">
        <w:rPr>
          <w:bCs/>
          <w:sz w:val="22"/>
          <w:szCs w:val="22"/>
        </w:rPr>
        <w:t>20</w:t>
      </w:r>
      <w:r w:rsidRPr="00D000AF">
        <w:rPr>
          <w:bCs/>
          <w:sz w:val="22"/>
          <w:szCs w:val="22"/>
        </w:rPr>
        <w:t>16</w:t>
      </w:r>
    </w:p>
    <w:p w14:paraId="591DBCF2" w14:textId="77777777" w:rsidR="00AF20C4" w:rsidRPr="00D000AF" w:rsidRDefault="00AF20C4" w:rsidP="00AF20C4">
      <w:pPr>
        <w:ind w:left="450" w:hanging="270"/>
        <w:contextualSpacing/>
        <w:rPr>
          <w:bCs/>
          <w:sz w:val="22"/>
          <w:szCs w:val="22"/>
        </w:rPr>
      </w:pPr>
      <w:r w:rsidRPr="00D000AF">
        <w:rPr>
          <w:bCs/>
          <w:sz w:val="22"/>
          <w:szCs w:val="22"/>
        </w:rPr>
        <w:t>Society for Research into Higher Education (SRHE)</w:t>
      </w:r>
    </w:p>
    <w:p w14:paraId="64E6628F" w14:textId="77777777" w:rsidR="00AF20C4" w:rsidRPr="00D000AF" w:rsidRDefault="00AF20C4" w:rsidP="00AF20C4">
      <w:pPr>
        <w:ind w:left="450" w:hanging="270"/>
        <w:contextualSpacing/>
        <w:rPr>
          <w:bCs/>
          <w:sz w:val="22"/>
          <w:szCs w:val="22"/>
        </w:rPr>
      </w:pPr>
      <w:r w:rsidRPr="00D000AF">
        <w:rPr>
          <w:bCs/>
          <w:sz w:val="22"/>
          <w:szCs w:val="22"/>
        </w:rPr>
        <w:t>Association for the Study of Higher Education (ASHE)</w:t>
      </w:r>
    </w:p>
    <w:p w14:paraId="755FEF33" w14:textId="77777777" w:rsidR="00AF20C4" w:rsidRPr="00D000AF" w:rsidRDefault="00AF20C4" w:rsidP="00AF20C4">
      <w:pPr>
        <w:ind w:left="450" w:hanging="270"/>
        <w:contextualSpacing/>
        <w:rPr>
          <w:bCs/>
          <w:sz w:val="22"/>
          <w:szCs w:val="22"/>
        </w:rPr>
      </w:pPr>
      <w:r w:rsidRPr="00D000AF">
        <w:rPr>
          <w:bCs/>
          <w:sz w:val="22"/>
          <w:szCs w:val="22"/>
        </w:rPr>
        <w:t>Comparative and International Education Society (CIES)</w:t>
      </w:r>
    </w:p>
    <w:p w14:paraId="7C685CE7" w14:textId="77777777" w:rsidR="00AF20C4" w:rsidRPr="00D000AF" w:rsidRDefault="00AF20C4" w:rsidP="00AF20C4">
      <w:pPr>
        <w:ind w:left="450" w:hanging="270"/>
        <w:contextualSpacing/>
        <w:rPr>
          <w:bCs/>
          <w:sz w:val="22"/>
          <w:szCs w:val="22"/>
        </w:rPr>
      </w:pPr>
      <w:r w:rsidRPr="00D000AF">
        <w:rPr>
          <w:bCs/>
          <w:sz w:val="22"/>
          <w:szCs w:val="22"/>
        </w:rPr>
        <w:t>European Association for Institutional Research (EAIR)</w:t>
      </w:r>
    </w:p>
    <w:p w14:paraId="4AC100FB" w14:textId="77777777" w:rsidR="00AF20C4" w:rsidRPr="00D000AF" w:rsidRDefault="00AF20C4" w:rsidP="00AF20C4">
      <w:pPr>
        <w:ind w:left="450" w:hanging="270"/>
        <w:contextualSpacing/>
        <w:rPr>
          <w:bCs/>
          <w:sz w:val="22"/>
          <w:szCs w:val="22"/>
        </w:rPr>
      </w:pPr>
      <w:r w:rsidRPr="00D000AF">
        <w:rPr>
          <w:bCs/>
          <w:sz w:val="22"/>
          <w:szCs w:val="22"/>
        </w:rPr>
        <w:t>European Consortium for Political Research (ECPR) - Standing Group Politics of Higher Education, Research, and Innovation</w:t>
      </w:r>
    </w:p>
    <w:p w14:paraId="694F68C9" w14:textId="6E33CBE2" w:rsidR="00AF20C4" w:rsidRPr="00D000AF" w:rsidRDefault="00AF20C4" w:rsidP="00AF20C4">
      <w:pPr>
        <w:ind w:left="450" w:hanging="270"/>
        <w:contextualSpacing/>
        <w:rPr>
          <w:bCs/>
          <w:sz w:val="22"/>
          <w:szCs w:val="22"/>
        </w:rPr>
      </w:pPr>
      <w:r w:rsidRPr="00D000AF">
        <w:rPr>
          <w:bCs/>
          <w:sz w:val="22"/>
          <w:szCs w:val="22"/>
        </w:rPr>
        <w:t>European Educational Research Association (EERA) – Network 22 on Higher Education Research</w:t>
      </w:r>
    </w:p>
    <w:p w14:paraId="5421870D" w14:textId="2546DCF5" w:rsidR="001F7694" w:rsidRDefault="001F7694" w:rsidP="00AF20C4">
      <w:pPr>
        <w:ind w:left="450" w:hanging="270"/>
        <w:contextualSpacing/>
        <w:rPr>
          <w:bCs/>
        </w:rPr>
      </w:pPr>
    </w:p>
    <w:p w14:paraId="3CF91D86" w14:textId="42041007" w:rsidR="004805B5" w:rsidRPr="003D2AE9" w:rsidRDefault="001F7694" w:rsidP="00B368CB">
      <w:pPr>
        <w:ind w:left="450" w:hanging="270"/>
        <w:contextualSpacing/>
        <w:rPr>
          <w:b/>
          <w:sz w:val="22"/>
          <w:szCs w:val="22"/>
        </w:rPr>
      </w:pPr>
      <w:r w:rsidRPr="003D2AE9">
        <w:rPr>
          <w:b/>
          <w:sz w:val="22"/>
          <w:szCs w:val="22"/>
        </w:rPr>
        <w:t>Service at Harvard</w:t>
      </w:r>
      <w:r w:rsidR="00B347B4" w:rsidRPr="003D2AE9">
        <w:rPr>
          <w:b/>
          <w:sz w:val="22"/>
          <w:szCs w:val="22"/>
        </w:rPr>
        <w:t xml:space="preserve"> University</w:t>
      </w:r>
    </w:p>
    <w:p w14:paraId="2DEDAB08" w14:textId="770977B5" w:rsidR="00AF5631" w:rsidRDefault="00AF5631" w:rsidP="00AF5631">
      <w:pPr>
        <w:ind w:left="2880" w:hanging="2700"/>
        <w:contextualSpacing/>
        <w:rPr>
          <w:bCs/>
          <w:sz w:val="22"/>
          <w:szCs w:val="22"/>
        </w:rPr>
      </w:pPr>
      <w:r>
        <w:rPr>
          <w:bCs/>
          <w:sz w:val="22"/>
          <w:szCs w:val="22"/>
        </w:rPr>
        <w:t xml:space="preserve">2022 - </w:t>
      </w:r>
      <w:r>
        <w:rPr>
          <w:bCs/>
          <w:sz w:val="22"/>
          <w:szCs w:val="22"/>
        </w:rPr>
        <w:t>2023</w:t>
      </w:r>
      <w:r>
        <w:rPr>
          <w:bCs/>
          <w:sz w:val="22"/>
          <w:szCs w:val="22"/>
        </w:rPr>
        <w:tab/>
      </w:r>
      <w:r>
        <w:rPr>
          <w:bCs/>
          <w:sz w:val="22"/>
          <w:szCs w:val="22"/>
        </w:rPr>
        <w:t>Member of CES undergraduate grant review committee</w:t>
      </w:r>
      <w:r>
        <w:rPr>
          <w:bCs/>
          <w:sz w:val="22"/>
          <w:szCs w:val="22"/>
        </w:rPr>
        <w:t xml:space="preserve">, Minda de </w:t>
      </w:r>
      <w:proofErr w:type="spellStart"/>
      <w:r>
        <w:rPr>
          <w:bCs/>
          <w:sz w:val="22"/>
          <w:szCs w:val="22"/>
        </w:rPr>
        <w:t>Gunzburg</w:t>
      </w:r>
      <w:proofErr w:type="spellEnd"/>
      <w:r>
        <w:rPr>
          <w:bCs/>
          <w:sz w:val="22"/>
          <w:szCs w:val="22"/>
        </w:rPr>
        <w:t xml:space="preserve"> Center for European Studies at Harvard University</w:t>
      </w:r>
    </w:p>
    <w:p w14:paraId="441BC179" w14:textId="2BE254D2" w:rsidR="00B347B4" w:rsidRDefault="00B347B4" w:rsidP="00CF030B">
      <w:pPr>
        <w:ind w:left="2880" w:hanging="2700"/>
        <w:contextualSpacing/>
        <w:rPr>
          <w:bCs/>
          <w:sz w:val="22"/>
          <w:szCs w:val="22"/>
        </w:rPr>
      </w:pPr>
      <w:r>
        <w:rPr>
          <w:bCs/>
          <w:sz w:val="22"/>
          <w:szCs w:val="22"/>
        </w:rPr>
        <w:t>202</w:t>
      </w:r>
      <w:r w:rsidR="00AF5631">
        <w:rPr>
          <w:bCs/>
          <w:sz w:val="22"/>
          <w:szCs w:val="22"/>
        </w:rPr>
        <w:t>3</w:t>
      </w:r>
      <w:r>
        <w:rPr>
          <w:bCs/>
          <w:sz w:val="22"/>
          <w:szCs w:val="22"/>
        </w:rPr>
        <w:t xml:space="preserve"> -</w:t>
      </w:r>
      <w:r>
        <w:rPr>
          <w:bCs/>
          <w:sz w:val="22"/>
          <w:szCs w:val="22"/>
        </w:rPr>
        <w:tab/>
        <w:t xml:space="preserve">Founding member of the Council of Academic Freedom at Harvard </w:t>
      </w:r>
    </w:p>
    <w:p w14:paraId="3C7D71BE" w14:textId="7740F2FB" w:rsidR="00990165" w:rsidRDefault="00D6322A" w:rsidP="00CF030B">
      <w:pPr>
        <w:ind w:left="2880" w:hanging="2700"/>
        <w:contextualSpacing/>
        <w:rPr>
          <w:bCs/>
          <w:sz w:val="22"/>
          <w:szCs w:val="22"/>
        </w:rPr>
      </w:pPr>
      <w:r w:rsidRPr="00D000AF">
        <w:rPr>
          <w:bCs/>
          <w:sz w:val="22"/>
          <w:szCs w:val="22"/>
        </w:rPr>
        <w:t>2021</w:t>
      </w:r>
      <w:r w:rsidR="00AF5631">
        <w:rPr>
          <w:bCs/>
          <w:sz w:val="22"/>
          <w:szCs w:val="22"/>
        </w:rPr>
        <w:t xml:space="preserve"> – 2022 (Fall Term)</w:t>
      </w:r>
      <w:r w:rsidR="00F67409">
        <w:rPr>
          <w:bCs/>
          <w:sz w:val="22"/>
          <w:szCs w:val="22"/>
        </w:rPr>
        <w:tab/>
      </w:r>
      <w:r w:rsidR="001F7694" w:rsidRPr="00825B16">
        <w:rPr>
          <w:bCs/>
          <w:sz w:val="22"/>
          <w:szCs w:val="22"/>
        </w:rPr>
        <w:t xml:space="preserve">Interim Faculty Director, Secondary </w:t>
      </w:r>
      <w:r w:rsidRPr="00825B16">
        <w:rPr>
          <w:bCs/>
          <w:sz w:val="22"/>
          <w:szCs w:val="22"/>
        </w:rPr>
        <w:t>Field in Education Studies</w:t>
      </w:r>
      <w:r w:rsidRPr="00D000AF">
        <w:rPr>
          <w:bCs/>
          <w:sz w:val="22"/>
          <w:szCs w:val="22"/>
        </w:rPr>
        <w:t xml:space="preserve"> </w:t>
      </w:r>
    </w:p>
    <w:p w14:paraId="3FBB79B5" w14:textId="141C67DD" w:rsidR="001F7694" w:rsidRDefault="00D6322A" w:rsidP="00AF20C4">
      <w:pPr>
        <w:ind w:left="450" w:hanging="270"/>
        <w:contextualSpacing/>
        <w:rPr>
          <w:bCs/>
          <w:sz w:val="22"/>
          <w:szCs w:val="22"/>
        </w:rPr>
      </w:pPr>
      <w:r w:rsidRPr="00D000AF">
        <w:rPr>
          <w:bCs/>
          <w:sz w:val="22"/>
          <w:szCs w:val="22"/>
        </w:rPr>
        <w:t>2021</w:t>
      </w:r>
      <w:r w:rsidR="00AF5631">
        <w:rPr>
          <w:bCs/>
          <w:sz w:val="22"/>
          <w:szCs w:val="22"/>
        </w:rPr>
        <w:t>-</w:t>
      </w:r>
      <w:r w:rsidR="003649B3">
        <w:rPr>
          <w:bCs/>
          <w:sz w:val="22"/>
          <w:szCs w:val="22"/>
        </w:rPr>
        <w:t xml:space="preserve"> 202</w:t>
      </w:r>
      <w:r w:rsidR="00AF5631">
        <w:rPr>
          <w:bCs/>
          <w:sz w:val="22"/>
          <w:szCs w:val="22"/>
        </w:rPr>
        <w:t>3</w:t>
      </w:r>
      <w:r w:rsidR="003649B3">
        <w:rPr>
          <w:bCs/>
          <w:sz w:val="22"/>
          <w:szCs w:val="22"/>
        </w:rPr>
        <w:tab/>
      </w:r>
      <w:r w:rsidR="00403B54">
        <w:rPr>
          <w:bCs/>
          <w:sz w:val="22"/>
          <w:szCs w:val="22"/>
        </w:rPr>
        <w:tab/>
      </w:r>
      <w:r w:rsidR="00403B54">
        <w:rPr>
          <w:bCs/>
          <w:sz w:val="22"/>
          <w:szCs w:val="22"/>
        </w:rPr>
        <w:tab/>
      </w:r>
      <w:r w:rsidR="001F7694" w:rsidRPr="00D000AF">
        <w:rPr>
          <w:bCs/>
          <w:sz w:val="22"/>
          <w:szCs w:val="22"/>
        </w:rPr>
        <w:t>Academic Advocate, FYRE, Harvard College</w:t>
      </w:r>
    </w:p>
    <w:p w14:paraId="62D90956" w14:textId="7ACE2911" w:rsidR="00FE4F69" w:rsidRDefault="006A2FEE" w:rsidP="00C928A8">
      <w:pPr>
        <w:ind w:left="450" w:hanging="270"/>
        <w:contextualSpacing/>
        <w:rPr>
          <w:bCs/>
          <w:sz w:val="22"/>
          <w:szCs w:val="22"/>
        </w:rPr>
      </w:pPr>
      <w:r w:rsidRPr="00D000AF">
        <w:rPr>
          <w:bCs/>
          <w:sz w:val="22"/>
          <w:szCs w:val="22"/>
        </w:rPr>
        <w:t xml:space="preserve">2020 - </w:t>
      </w:r>
      <w:r w:rsidR="00AF5631">
        <w:rPr>
          <w:bCs/>
          <w:sz w:val="22"/>
          <w:szCs w:val="22"/>
        </w:rPr>
        <w:t>2024</w:t>
      </w:r>
      <w:r w:rsidR="00F67409">
        <w:rPr>
          <w:bCs/>
          <w:sz w:val="22"/>
          <w:szCs w:val="22"/>
        </w:rPr>
        <w:tab/>
      </w:r>
      <w:r w:rsidR="00403B54">
        <w:rPr>
          <w:bCs/>
          <w:sz w:val="22"/>
          <w:szCs w:val="22"/>
        </w:rPr>
        <w:tab/>
      </w:r>
      <w:r w:rsidR="00403B54">
        <w:rPr>
          <w:bCs/>
          <w:sz w:val="22"/>
          <w:szCs w:val="22"/>
        </w:rPr>
        <w:tab/>
      </w:r>
      <w:r w:rsidRPr="00D000AF">
        <w:rPr>
          <w:bCs/>
          <w:sz w:val="22"/>
          <w:szCs w:val="22"/>
        </w:rPr>
        <w:t>Faculty Adviser, Project Access: Harvard Undergraduate Chapter</w:t>
      </w:r>
    </w:p>
    <w:p w14:paraId="30B6C8F9" w14:textId="6F48CD20" w:rsidR="00E565B1" w:rsidRDefault="00E565B1" w:rsidP="00C928A8">
      <w:pPr>
        <w:ind w:left="450" w:hanging="270"/>
        <w:contextualSpacing/>
        <w:rPr>
          <w:bCs/>
          <w:sz w:val="22"/>
          <w:szCs w:val="22"/>
        </w:rPr>
      </w:pPr>
    </w:p>
    <w:p w14:paraId="56F22834" w14:textId="77777777" w:rsidR="00E565B1" w:rsidRPr="00C928A8" w:rsidRDefault="00E565B1" w:rsidP="00C928A8">
      <w:pPr>
        <w:ind w:left="450" w:hanging="270"/>
        <w:contextualSpacing/>
        <w:rPr>
          <w:bCs/>
          <w:sz w:val="22"/>
          <w:szCs w:val="22"/>
        </w:rPr>
      </w:pPr>
    </w:p>
    <w:p w14:paraId="29F4E22B" w14:textId="6806AAF3" w:rsidR="002624DF" w:rsidRPr="00AF5631" w:rsidRDefault="002624DF" w:rsidP="00AF5631">
      <w:pPr>
        <w:pStyle w:val="Heading1"/>
        <w:rPr>
          <w:b/>
          <w:bCs/>
          <w:color w:val="000000" w:themeColor="text1"/>
          <w:sz w:val="24"/>
          <w:szCs w:val="24"/>
          <w:u w:val="single"/>
        </w:rPr>
      </w:pPr>
      <w:r w:rsidRPr="00AF5631">
        <w:rPr>
          <w:b/>
          <w:bCs/>
          <w:color w:val="000000" w:themeColor="text1"/>
          <w:sz w:val="24"/>
          <w:szCs w:val="24"/>
          <w:u w:val="single"/>
        </w:rPr>
        <w:t>PROFESSIONAL SERVICE</w:t>
      </w:r>
    </w:p>
    <w:p w14:paraId="1490B419" w14:textId="77777777" w:rsidR="003D2AE9" w:rsidRDefault="003D2AE9" w:rsidP="003D2AE9"/>
    <w:p w14:paraId="5A127C71" w14:textId="601EB19D" w:rsidR="00966BAD" w:rsidRPr="00AF5631" w:rsidRDefault="00966BAD" w:rsidP="00AF5631">
      <w:pPr>
        <w:pStyle w:val="Heading2"/>
        <w:rPr>
          <w:b/>
          <w:bCs/>
          <w:color w:val="000000" w:themeColor="text1"/>
          <w:sz w:val="22"/>
          <w:szCs w:val="22"/>
        </w:rPr>
      </w:pPr>
      <w:r w:rsidRPr="00AF5631">
        <w:rPr>
          <w:b/>
          <w:bCs/>
          <w:color w:val="000000" w:themeColor="text1"/>
          <w:sz w:val="22"/>
          <w:szCs w:val="22"/>
        </w:rPr>
        <w:t>Leadership positions</w:t>
      </w:r>
    </w:p>
    <w:p w14:paraId="123CD5F1" w14:textId="01B63C5C" w:rsidR="00966BAD" w:rsidRPr="00825B16" w:rsidRDefault="00966BAD" w:rsidP="00966BAD">
      <w:pPr>
        <w:ind w:left="1260" w:hanging="1080"/>
        <w:contextualSpacing/>
        <w:rPr>
          <w:sz w:val="22"/>
          <w:szCs w:val="22"/>
        </w:rPr>
      </w:pPr>
      <w:r w:rsidRPr="00825B16">
        <w:rPr>
          <w:sz w:val="22"/>
          <w:szCs w:val="22"/>
        </w:rPr>
        <w:t>1998-2001</w:t>
      </w:r>
      <w:r w:rsidRPr="00825B16">
        <w:rPr>
          <w:sz w:val="22"/>
          <w:szCs w:val="22"/>
        </w:rPr>
        <w:tab/>
        <w:t>Secretary General</w:t>
      </w:r>
      <w:r w:rsidRPr="00825B16">
        <w:rPr>
          <w:b/>
          <w:bCs/>
          <w:sz w:val="22"/>
          <w:szCs w:val="22"/>
        </w:rPr>
        <w:t>,</w:t>
      </w:r>
      <w:r w:rsidRPr="00825B16">
        <w:rPr>
          <w:sz w:val="22"/>
          <w:szCs w:val="22"/>
        </w:rPr>
        <w:t xml:space="preserve"> European Students’ Union (representing 45 national unions</w:t>
      </w:r>
      <w:r w:rsidR="00D57EBD" w:rsidRPr="00825B16">
        <w:rPr>
          <w:sz w:val="22"/>
          <w:szCs w:val="22"/>
        </w:rPr>
        <w:t xml:space="preserve"> from 39 countries</w:t>
      </w:r>
      <w:r w:rsidRPr="00825B16">
        <w:rPr>
          <w:sz w:val="22"/>
          <w:szCs w:val="22"/>
        </w:rPr>
        <w:t xml:space="preserve"> and over 19 million students in Europe, advocacy towards European Union institutions, UNESCO, OECD, European Higher Education Area, annual budget &gt;2mio EUR, full-time staff 4, part-time ~7, </w:t>
      </w:r>
      <w:r w:rsidR="00D57EBD" w:rsidRPr="00825B16">
        <w:rPr>
          <w:sz w:val="22"/>
          <w:szCs w:val="22"/>
        </w:rPr>
        <w:t xml:space="preserve">political and executive role in the organization, organization or oversight of over 50 international events in member countries, EU project management, advocacy work, drafting policy documents, </w:t>
      </w:r>
      <w:r w:rsidR="00651751" w:rsidRPr="00825B16">
        <w:rPr>
          <w:sz w:val="22"/>
          <w:szCs w:val="22"/>
        </w:rPr>
        <w:t xml:space="preserve">general and </w:t>
      </w:r>
      <w:r w:rsidR="00D57EBD" w:rsidRPr="00825B16">
        <w:rPr>
          <w:sz w:val="22"/>
          <w:szCs w:val="22"/>
        </w:rPr>
        <w:t xml:space="preserve">financial management; locations: </w:t>
      </w:r>
      <w:r w:rsidRPr="00825B16">
        <w:rPr>
          <w:sz w:val="22"/>
          <w:szCs w:val="22"/>
        </w:rPr>
        <w:t>Vienna, Austria and Brussels, Belgium)</w:t>
      </w:r>
    </w:p>
    <w:p w14:paraId="0C0696D3" w14:textId="77777777" w:rsidR="00983DBE" w:rsidRDefault="00983DBE" w:rsidP="004218CB">
      <w:pPr>
        <w:spacing w:after="200"/>
        <w:contextualSpacing/>
        <w:rPr>
          <w:b/>
        </w:rPr>
      </w:pPr>
    </w:p>
    <w:p w14:paraId="6631034E" w14:textId="53A42A01" w:rsidR="008B0E9B" w:rsidRPr="00AF5631" w:rsidRDefault="00F1203B" w:rsidP="00AF5631">
      <w:pPr>
        <w:pStyle w:val="Heading2"/>
        <w:rPr>
          <w:b/>
          <w:bCs/>
          <w:color w:val="000000" w:themeColor="text1"/>
          <w:sz w:val="22"/>
          <w:szCs w:val="22"/>
        </w:rPr>
      </w:pPr>
      <w:r w:rsidRPr="00AF5631">
        <w:rPr>
          <w:b/>
          <w:bCs/>
          <w:color w:val="000000" w:themeColor="text1"/>
          <w:sz w:val="22"/>
          <w:szCs w:val="22"/>
        </w:rPr>
        <w:lastRenderedPageBreak/>
        <w:t xml:space="preserve">Public service and social impact engagements </w:t>
      </w:r>
    </w:p>
    <w:p w14:paraId="4B097D90" w14:textId="2B9364A8" w:rsidR="00032817" w:rsidRDefault="00032817" w:rsidP="001D4CE4">
      <w:pPr>
        <w:ind w:left="450" w:right="-540" w:hanging="270"/>
        <w:contextualSpacing/>
        <w:rPr>
          <w:sz w:val="22"/>
          <w:szCs w:val="22"/>
        </w:rPr>
      </w:pPr>
      <w:r>
        <w:rPr>
          <w:bCs/>
          <w:sz w:val="22"/>
          <w:szCs w:val="22"/>
        </w:rPr>
        <w:t xml:space="preserve">Global Education Monitoring (GEM) Report, UNESCO; advising in developing the indicators for GEM report on youth participation in public policy, 2024 </w:t>
      </w:r>
    </w:p>
    <w:p w14:paraId="7DA822AD" w14:textId="1376AE4D" w:rsidR="001D4CE4" w:rsidRPr="001D4CE4" w:rsidRDefault="001D4CE4" w:rsidP="001D4CE4">
      <w:pPr>
        <w:ind w:left="450" w:right="-540" w:hanging="270"/>
        <w:contextualSpacing/>
        <w:rPr>
          <w:sz w:val="22"/>
          <w:szCs w:val="22"/>
        </w:rPr>
      </w:pPr>
      <w:r w:rsidRPr="00825B16">
        <w:rPr>
          <w:sz w:val="22"/>
          <w:szCs w:val="22"/>
        </w:rPr>
        <w:t xml:space="preserve">Erasmus+ </w:t>
      </w:r>
      <w:proofErr w:type="spellStart"/>
      <w:r w:rsidRPr="00825B16">
        <w:rPr>
          <w:sz w:val="22"/>
          <w:szCs w:val="22"/>
        </w:rPr>
        <w:t>Programme</w:t>
      </w:r>
      <w:proofErr w:type="spellEnd"/>
      <w:r w:rsidRPr="00825B16">
        <w:rPr>
          <w:sz w:val="22"/>
          <w:szCs w:val="22"/>
        </w:rPr>
        <w:t xml:space="preserve">, The European Commission, Education, Audiovisual and Culture Executive Agency; </w:t>
      </w:r>
      <w:r>
        <w:rPr>
          <w:sz w:val="22"/>
          <w:szCs w:val="22"/>
        </w:rPr>
        <w:t xml:space="preserve">(confidential – several calls, </w:t>
      </w:r>
      <w:r w:rsidRPr="00825B16">
        <w:rPr>
          <w:sz w:val="22"/>
          <w:szCs w:val="22"/>
        </w:rPr>
        <w:t>selections 2017, 2018, 2019, 2020, 2021</w:t>
      </w:r>
      <w:r>
        <w:rPr>
          <w:sz w:val="22"/>
          <w:szCs w:val="22"/>
        </w:rPr>
        <w:t>, 2022, 2023, 2024</w:t>
      </w:r>
      <w:r w:rsidRPr="00825B16">
        <w:rPr>
          <w:sz w:val="22"/>
          <w:szCs w:val="22"/>
        </w:rPr>
        <w:t>)</w:t>
      </w:r>
      <w:r>
        <w:rPr>
          <w:sz w:val="22"/>
          <w:szCs w:val="22"/>
        </w:rPr>
        <w:t>; review of mid-term reports (confidential) 2022</w:t>
      </w:r>
    </w:p>
    <w:p w14:paraId="67F9F8F6" w14:textId="0FDBC884" w:rsidR="00E565B1" w:rsidRDefault="00E565B1" w:rsidP="000731A2">
      <w:pPr>
        <w:spacing w:after="120"/>
        <w:ind w:left="450" w:hanging="270"/>
        <w:contextualSpacing/>
        <w:rPr>
          <w:bCs/>
          <w:sz w:val="22"/>
          <w:szCs w:val="22"/>
        </w:rPr>
      </w:pPr>
      <w:r w:rsidRPr="00E565B1">
        <w:rPr>
          <w:bCs/>
          <w:sz w:val="22"/>
          <w:szCs w:val="22"/>
        </w:rPr>
        <w:t>Training workshop on Student-Centered Learning, Teaching in Assessment for Cyprus Agency for Quality Assurance and Accreditation in Higher Education</w:t>
      </w:r>
      <w:r>
        <w:rPr>
          <w:bCs/>
          <w:sz w:val="22"/>
          <w:szCs w:val="22"/>
        </w:rPr>
        <w:t xml:space="preserve">, Cyprus Agency for Quality Assurance, </w:t>
      </w:r>
      <w:r w:rsidR="00F755BE">
        <w:rPr>
          <w:bCs/>
          <w:sz w:val="22"/>
          <w:szCs w:val="22"/>
        </w:rPr>
        <w:t>September 6-8, 2022, Nicosia, Cyprus</w:t>
      </w:r>
    </w:p>
    <w:p w14:paraId="3FFF4F17" w14:textId="7A697341" w:rsidR="00AF5631" w:rsidRDefault="00AF5631" w:rsidP="000731A2">
      <w:pPr>
        <w:spacing w:after="120"/>
        <w:ind w:left="450" w:hanging="270"/>
        <w:contextualSpacing/>
        <w:rPr>
          <w:bCs/>
          <w:sz w:val="22"/>
          <w:szCs w:val="22"/>
        </w:rPr>
      </w:pPr>
      <w:r>
        <w:rPr>
          <w:bCs/>
          <w:sz w:val="22"/>
          <w:szCs w:val="22"/>
        </w:rPr>
        <w:t xml:space="preserve">Invited expert to the consultation on the </w:t>
      </w:r>
      <w:r w:rsidR="003D2AE9">
        <w:rPr>
          <w:bCs/>
          <w:sz w:val="22"/>
          <w:szCs w:val="22"/>
        </w:rPr>
        <w:t>framework monitoring fundamental values: student and staff participation in higher education governance for Working group on the Fundamental Values of Higher Education, European Higher Education Area (2023)</w:t>
      </w:r>
    </w:p>
    <w:p w14:paraId="01A4DE39" w14:textId="3C5D9C00" w:rsidR="003D2AE9" w:rsidRDefault="003D2AE9" w:rsidP="003D2AE9">
      <w:pPr>
        <w:spacing w:after="120"/>
        <w:ind w:left="450" w:hanging="270"/>
        <w:contextualSpacing/>
        <w:rPr>
          <w:bCs/>
          <w:sz w:val="22"/>
          <w:szCs w:val="22"/>
        </w:rPr>
      </w:pPr>
      <w:r>
        <w:rPr>
          <w:bCs/>
          <w:sz w:val="22"/>
          <w:szCs w:val="22"/>
        </w:rPr>
        <w:t>Invited expert in Expert Hearing of the Working Group on Fundamental Values of the Bologna-Follow-Up-Group (</w:t>
      </w:r>
      <w:hyperlink r:id="rId34" w:history="1">
        <w:r w:rsidRPr="00A502E4">
          <w:rPr>
            <w:rStyle w:val="Hyperlink"/>
            <w:bCs/>
            <w:sz w:val="22"/>
            <w:szCs w:val="22"/>
          </w:rPr>
          <w:t>http://www.ehea.info/page-the-bologna-follow-up-group</w:t>
        </w:r>
      </w:hyperlink>
      <w:r>
        <w:rPr>
          <w:bCs/>
          <w:sz w:val="22"/>
          <w:szCs w:val="22"/>
        </w:rPr>
        <w:t xml:space="preserve">) of the European Higher Education Area: Participation of students and staff in higher education governance (7-8 February 2022) </w:t>
      </w:r>
    </w:p>
    <w:p w14:paraId="1D230C21" w14:textId="3D1FA25F" w:rsidR="00013D06" w:rsidRDefault="00013D06" w:rsidP="000731A2">
      <w:pPr>
        <w:spacing w:after="120"/>
        <w:ind w:left="450" w:hanging="270"/>
        <w:contextualSpacing/>
        <w:rPr>
          <w:bCs/>
          <w:sz w:val="22"/>
          <w:szCs w:val="22"/>
        </w:rPr>
      </w:pPr>
      <w:r w:rsidRPr="00D000AF">
        <w:rPr>
          <w:bCs/>
          <w:sz w:val="22"/>
          <w:szCs w:val="22"/>
        </w:rPr>
        <w:t xml:space="preserve">PPMI – European research and policy analysis </w:t>
      </w:r>
      <w:proofErr w:type="spellStart"/>
      <w:r w:rsidRPr="00D000AF">
        <w:rPr>
          <w:bCs/>
          <w:sz w:val="22"/>
          <w:szCs w:val="22"/>
        </w:rPr>
        <w:t>centre</w:t>
      </w:r>
      <w:proofErr w:type="spellEnd"/>
      <w:r>
        <w:rPr>
          <w:bCs/>
          <w:sz w:val="22"/>
          <w:szCs w:val="22"/>
        </w:rPr>
        <w:t>;</w:t>
      </w:r>
      <w:r w:rsidRPr="00D000AF">
        <w:rPr>
          <w:bCs/>
          <w:sz w:val="22"/>
          <w:szCs w:val="22"/>
        </w:rPr>
        <w:t xml:space="preserve"> </w:t>
      </w:r>
      <w:r>
        <w:rPr>
          <w:bCs/>
          <w:sz w:val="22"/>
          <w:szCs w:val="22"/>
        </w:rPr>
        <w:t xml:space="preserve">member of the </w:t>
      </w:r>
      <w:r w:rsidR="00C266C1">
        <w:rPr>
          <w:bCs/>
          <w:sz w:val="22"/>
          <w:szCs w:val="22"/>
        </w:rPr>
        <w:t xml:space="preserve">core </w:t>
      </w:r>
      <w:r>
        <w:rPr>
          <w:bCs/>
          <w:sz w:val="22"/>
          <w:szCs w:val="22"/>
        </w:rPr>
        <w:t xml:space="preserve">implementation team, </w:t>
      </w:r>
      <w:proofErr w:type="gramStart"/>
      <w:r>
        <w:rPr>
          <w:bCs/>
          <w:sz w:val="22"/>
          <w:szCs w:val="22"/>
        </w:rPr>
        <w:t>Evaluating</w:t>
      </w:r>
      <w:proofErr w:type="gramEnd"/>
      <w:r>
        <w:rPr>
          <w:bCs/>
          <w:sz w:val="22"/>
          <w:szCs w:val="22"/>
        </w:rPr>
        <w:t xml:space="preserve"> transformative potential of the Erasmus+ European Universities</w:t>
      </w:r>
      <w:r w:rsidR="00975773">
        <w:rPr>
          <w:bCs/>
          <w:sz w:val="22"/>
          <w:szCs w:val="22"/>
        </w:rPr>
        <w:t xml:space="preserve"> (commissioned by the European Commission), </w:t>
      </w:r>
      <w:r w:rsidRPr="00D000AF">
        <w:rPr>
          <w:bCs/>
          <w:sz w:val="22"/>
          <w:szCs w:val="22"/>
        </w:rPr>
        <w:t>2022-2024</w:t>
      </w:r>
    </w:p>
    <w:p w14:paraId="4EA02E66" w14:textId="5EECCFE5" w:rsidR="00653A5E" w:rsidRPr="00D000AF" w:rsidRDefault="00653A5E" w:rsidP="000731A2">
      <w:pPr>
        <w:spacing w:after="120"/>
        <w:ind w:left="450" w:hanging="270"/>
        <w:contextualSpacing/>
        <w:rPr>
          <w:bCs/>
          <w:sz w:val="22"/>
          <w:szCs w:val="22"/>
        </w:rPr>
      </w:pPr>
      <w:r w:rsidRPr="00D000AF">
        <w:rPr>
          <w:bCs/>
          <w:sz w:val="22"/>
          <w:szCs w:val="22"/>
        </w:rPr>
        <w:t xml:space="preserve">PPMI – European research and policy analysis </w:t>
      </w:r>
      <w:proofErr w:type="spellStart"/>
      <w:r w:rsidRPr="00D000AF">
        <w:rPr>
          <w:bCs/>
          <w:sz w:val="22"/>
          <w:szCs w:val="22"/>
        </w:rPr>
        <w:t>centre</w:t>
      </w:r>
      <w:proofErr w:type="spellEnd"/>
      <w:r w:rsidRPr="00D000AF">
        <w:rPr>
          <w:bCs/>
          <w:sz w:val="22"/>
          <w:szCs w:val="22"/>
        </w:rPr>
        <w:t xml:space="preserve">; external member on a higher education consultancy </w:t>
      </w:r>
      <w:r w:rsidR="00D6322A" w:rsidRPr="00D000AF">
        <w:rPr>
          <w:bCs/>
          <w:sz w:val="22"/>
          <w:szCs w:val="22"/>
        </w:rPr>
        <w:t>project</w:t>
      </w:r>
      <w:r w:rsidR="00AC071A">
        <w:rPr>
          <w:bCs/>
          <w:sz w:val="22"/>
          <w:szCs w:val="22"/>
        </w:rPr>
        <w:t xml:space="preserve">, </w:t>
      </w:r>
      <w:r w:rsidR="00013D06">
        <w:rPr>
          <w:bCs/>
          <w:sz w:val="22"/>
          <w:szCs w:val="22"/>
        </w:rPr>
        <w:t>European degree</w:t>
      </w:r>
      <w:r w:rsidR="00AC071A">
        <w:rPr>
          <w:bCs/>
          <w:sz w:val="22"/>
          <w:szCs w:val="22"/>
        </w:rPr>
        <w:t xml:space="preserve"> (European University Alliances)</w:t>
      </w:r>
      <w:r w:rsidR="0046145C" w:rsidRPr="00D000AF">
        <w:rPr>
          <w:bCs/>
          <w:sz w:val="22"/>
          <w:szCs w:val="22"/>
        </w:rPr>
        <w:t xml:space="preserve">, </w:t>
      </w:r>
      <w:r w:rsidRPr="00D000AF">
        <w:rPr>
          <w:bCs/>
          <w:sz w:val="22"/>
          <w:szCs w:val="22"/>
        </w:rPr>
        <w:t>2021</w:t>
      </w:r>
      <w:r w:rsidR="0046145C" w:rsidRPr="00D000AF">
        <w:rPr>
          <w:bCs/>
          <w:sz w:val="22"/>
          <w:szCs w:val="22"/>
        </w:rPr>
        <w:t xml:space="preserve"> </w:t>
      </w:r>
    </w:p>
    <w:p w14:paraId="746F41BD" w14:textId="0859AD79" w:rsidR="00FD6AA5" w:rsidRDefault="007E50E2" w:rsidP="00B40477">
      <w:pPr>
        <w:spacing w:after="120"/>
        <w:ind w:left="450" w:hanging="270"/>
        <w:contextualSpacing/>
        <w:rPr>
          <w:bCs/>
          <w:sz w:val="22"/>
          <w:szCs w:val="22"/>
        </w:rPr>
      </w:pPr>
      <w:r w:rsidRPr="00D000AF">
        <w:rPr>
          <w:bCs/>
          <w:sz w:val="22"/>
          <w:szCs w:val="22"/>
        </w:rPr>
        <w:t>ECORYS</w:t>
      </w:r>
      <w:r w:rsidR="00653A5E" w:rsidRPr="00D000AF">
        <w:rPr>
          <w:bCs/>
          <w:sz w:val="22"/>
          <w:szCs w:val="22"/>
        </w:rPr>
        <w:t xml:space="preserve"> research-based consultancy; external member on a higher education consultancy project (confidential)</w:t>
      </w:r>
      <w:r w:rsidR="0046145C" w:rsidRPr="00D000AF">
        <w:rPr>
          <w:bCs/>
          <w:sz w:val="22"/>
          <w:szCs w:val="22"/>
        </w:rPr>
        <w:t xml:space="preserve">, </w:t>
      </w:r>
      <w:r w:rsidR="00653A5E" w:rsidRPr="00D000AF">
        <w:rPr>
          <w:bCs/>
          <w:sz w:val="22"/>
          <w:szCs w:val="22"/>
        </w:rPr>
        <w:t>2021-2022</w:t>
      </w:r>
    </w:p>
    <w:p w14:paraId="615DC44F" w14:textId="51453109" w:rsidR="00FA6647" w:rsidRDefault="00FA6647" w:rsidP="00820CA1">
      <w:pPr>
        <w:spacing w:after="120"/>
        <w:ind w:left="450" w:hanging="270"/>
        <w:contextualSpacing/>
        <w:rPr>
          <w:bCs/>
          <w:sz w:val="22"/>
          <w:szCs w:val="22"/>
        </w:rPr>
      </w:pPr>
      <w:r>
        <w:rPr>
          <w:bCs/>
          <w:sz w:val="22"/>
          <w:szCs w:val="22"/>
        </w:rPr>
        <w:t xml:space="preserve">Invited expert in the </w:t>
      </w:r>
      <w:r w:rsidRPr="00FA6647">
        <w:rPr>
          <w:bCs/>
          <w:sz w:val="22"/>
          <w:szCs w:val="22"/>
        </w:rPr>
        <w:t xml:space="preserve">Finnish Ministry of Education and Culture </w:t>
      </w:r>
      <w:r w:rsidR="00820CA1">
        <w:rPr>
          <w:bCs/>
          <w:sz w:val="22"/>
          <w:szCs w:val="22"/>
        </w:rPr>
        <w:t xml:space="preserve">project - </w:t>
      </w:r>
      <w:r w:rsidRPr="00FA6647">
        <w:rPr>
          <w:bCs/>
          <w:sz w:val="22"/>
          <w:szCs w:val="22"/>
        </w:rPr>
        <w:t xml:space="preserve">LOTUS - Leadership and </w:t>
      </w:r>
      <w:proofErr w:type="spellStart"/>
      <w:r w:rsidRPr="00FA6647">
        <w:rPr>
          <w:bCs/>
          <w:sz w:val="22"/>
          <w:szCs w:val="22"/>
        </w:rPr>
        <w:t>Organisation</w:t>
      </w:r>
      <w:proofErr w:type="spellEnd"/>
      <w:r w:rsidRPr="00FA6647">
        <w:rPr>
          <w:bCs/>
          <w:sz w:val="22"/>
          <w:szCs w:val="22"/>
        </w:rPr>
        <w:t xml:space="preserve"> for Teaching and Learning at European Universities</w:t>
      </w:r>
      <w:r w:rsidR="00820CA1">
        <w:rPr>
          <w:bCs/>
          <w:sz w:val="22"/>
          <w:szCs w:val="22"/>
        </w:rPr>
        <w:t xml:space="preserve"> (</w:t>
      </w:r>
      <w:r w:rsidR="00820CA1" w:rsidRPr="00820CA1">
        <w:rPr>
          <w:bCs/>
          <w:sz w:val="22"/>
          <w:szCs w:val="22"/>
        </w:rPr>
        <w:t>Re-valuing higher education teaching</w:t>
      </w:r>
      <w:r w:rsidR="00820CA1">
        <w:rPr>
          <w:bCs/>
          <w:sz w:val="22"/>
          <w:szCs w:val="22"/>
        </w:rPr>
        <w:t xml:space="preserve">, </w:t>
      </w:r>
      <w:r w:rsidR="00820CA1" w:rsidRPr="00820CA1">
        <w:rPr>
          <w:bCs/>
          <w:sz w:val="22"/>
          <w:szCs w:val="22"/>
        </w:rPr>
        <w:t xml:space="preserve">15 September </w:t>
      </w:r>
      <w:r w:rsidR="00820CA1">
        <w:rPr>
          <w:bCs/>
          <w:sz w:val="22"/>
          <w:szCs w:val="22"/>
        </w:rPr>
        <w:t>2021)</w:t>
      </w:r>
    </w:p>
    <w:p w14:paraId="1F3ED04A" w14:textId="6621B516" w:rsidR="009A75BF" w:rsidRPr="00D000AF" w:rsidRDefault="009A75BF" w:rsidP="00820CA1">
      <w:pPr>
        <w:spacing w:after="120"/>
        <w:ind w:left="450" w:hanging="270"/>
        <w:contextualSpacing/>
        <w:rPr>
          <w:bCs/>
          <w:sz w:val="22"/>
          <w:szCs w:val="22"/>
        </w:rPr>
      </w:pPr>
      <w:r>
        <w:rPr>
          <w:bCs/>
          <w:sz w:val="22"/>
          <w:szCs w:val="22"/>
        </w:rPr>
        <w:t xml:space="preserve">Invited expert in the International Association of Universities (IAU) panel on </w:t>
      </w:r>
      <w:r w:rsidR="00C55748">
        <w:rPr>
          <w:bCs/>
          <w:sz w:val="22"/>
          <w:szCs w:val="22"/>
        </w:rPr>
        <w:t>“Coding the values in the changing higher education landscape”</w:t>
      </w:r>
      <w:r w:rsidR="00FD6AA5">
        <w:rPr>
          <w:bCs/>
          <w:sz w:val="22"/>
          <w:szCs w:val="22"/>
        </w:rPr>
        <w:t>, 19 October 2021</w:t>
      </w:r>
    </w:p>
    <w:p w14:paraId="1A2C3661" w14:textId="0B8916A2" w:rsidR="00D11B01" w:rsidRDefault="00D11B01" w:rsidP="00D000AF">
      <w:pPr>
        <w:spacing w:after="120"/>
        <w:ind w:left="450" w:hanging="270"/>
        <w:contextualSpacing/>
        <w:rPr>
          <w:color w:val="000000" w:themeColor="text1"/>
          <w:sz w:val="22"/>
          <w:szCs w:val="22"/>
        </w:rPr>
      </w:pPr>
      <w:r w:rsidRPr="00D000AF">
        <w:rPr>
          <w:bCs/>
          <w:sz w:val="22"/>
          <w:szCs w:val="22"/>
        </w:rPr>
        <w:t xml:space="preserve">Centralized Support for Higher Education Reform Experts in European neighborhood countries </w:t>
      </w:r>
      <w:r w:rsidRPr="00AA4E43">
        <w:rPr>
          <w:bCs/>
          <w:color w:val="000000" w:themeColor="text1"/>
          <w:sz w:val="22"/>
          <w:szCs w:val="22"/>
        </w:rPr>
        <w:t>(HERE</w:t>
      </w:r>
      <w:r w:rsidR="00D000AF" w:rsidRPr="00AA4E43">
        <w:rPr>
          <w:bCs/>
          <w:color w:val="000000" w:themeColor="text1"/>
          <w:sz w:val="22"/>
          <w:szCs w:val="22"/>
        </w:rPr>
        <w:t xml:space="preserve">) </w:t>
      </w:r>
      <w:r w:rsidRPr="00AA4E43">
        <w:rPr>
          <w:bCs/>
          <w:color w:val="000000" w:themeColor="text1"/>
          <w:sz w:val="22"/>
          <w:szCs w:val="22"/>
        </w:rPr>
        <w:t xml:space="preserve">Technical </w:t>
      </w:r>
      <w:r w:rsidR="00D000AF" w:rsidRPr="00AA4E43">
        <w:rPr>
          <w:bCs/>
          <w:color w:val="000000" w:themeColor="text1"/>
          <w:sz w:val="22"/>
          <w:szCs w:val="22"/>
        </w:rPr>
        <w:t>Assistance</w:t>
      </w:r>
      <w:r w:rsidRPr="00AA4E43">
        <w:rPr>
          <w:bCs/>
          <w:color w:val="000000" w:themeColor="text1"/>
          <w:sz w:val="22"/>
          <w:szCs w:val="22"/>
        </w:rPr>
        <w:t xml:space="preserve"> Mission</w:t>
      </w:r>
      <w:r w:rsidR="00D000AF" w:rsidRPr="00AA4E43">
        <w:rPr>
          <w:bCs/>
          <w:color w:val="000000" w:themeColor="text1"/>
          <w:sz w:val="22"/>
          <w:szCs w:val="22"/>
        </w:rPr>
        <w:t xml:space="preserve"> in Armenia</w:t>
      </w:r>
      <w:r w:rsidRPr="00AA4E43">
        <w:rPr>
          <w:bCs/>
          <w:color w:val="000000" w:themeColor="text1"/>
          <w:sz w:val="22"/>
          <w:szCs w:val="22"/>
        </w:rPr>
        <w:t xml:space="preserve">, </w:t>
      </w:r>
      <w:r w:rsidR="00D000AF" w:rsidRPr="00AA4E43">
        <w:rPr>
          <w:color w:val="000000" w:themeColor="text1"/>
          <w:sz w:val="22"/>
          <w:szCs w:val="22"/>
        </w:rPr>
        <w:t>Topic: Using Student-Centered Teaching to Develop Faculty and Improve Instructional Design, 22-24 November 2021</w:t>
      </w:r>
    </w:p>
    <w:p w14:paraId="253609B6" w14:textId="3F64598B" w:rsidR="006B29C8" w:rsidRPr="00D000AF" w:rsidRDefault="006B29C8" w:rsidP="00D000AF">
      <w:pPr>
        <w:spacing w:after="120"/>
        <w:ind w:left="450" w:hanging="270"/>
        <w:contextualSpacing/>
        <w:rPr>
          <w:bCs/>
          <w:sz w:val="22"/>
          <w:szCs w:val="22"/>
        </w:rPr>
      </w:pPr>
      <w:r>
        <w:rPr>
          <w:color w:val="000000" w:themeColor="text1"/>
          <w:sz w:val="22"/>
          <w:szCs w:val="22"/>
        </w:rPr>
        <w:t xml:space="preserve">Invited expert to the </w:t>
      </w:r>
      <w:r w:rsidR="009A2C13">
        <w:rPr>
          <w:color w:val="000000" w:themeColor="text1"/>
          <w:sz w:val="22"/>
          <w:szCs w:val="22"/>
        </w:rPr>
        <w:t xml:space="preserve">European Union’s </w:t>
      </w:r>
      <w:r>
        <w:rPr>
          <w:color w:val="000000" w:themeColor="text1"/>
          <w:sz w:val="22"/>
          <w:szCs w:val="22"/>
        </w:rPr>
        <w:t xml:space="preserve">ET2020 </w:t>
      </w:r>
      <w:r w:rsidR="009A2C13">
        <w:rPr>
          <w:color w:val="000000" w:themeColor="text1"/>
          <w:sz w:val="22"/>
          <w:szCs w:val="22"/>
        </w:rPr>
        <w:t>W</w:t>
      </w:r>
      <w:r>
        <w:rPr>
          <w:color w:val="000000" w:themeColor="text1"/>
          <w:sz w:val="22"/>
          <w:szCs w:val="22"/>
        </w:rPr>
        <w:t xml:space="preserve">orking </w:t>
      </w:r>
      <w:r w:rsidR="009A2C13">
        <w:rPr>
          <w:color w:val="000000" w:themeColor="text1"/>
          <w:sz w:val="22"/>
          <w:szCs w:val="22"/>
        </w:rPr>
        <w:t>G</w:t>
      </w:r>
      <w:r>
        <w:rPr>
          <w:color w:val="000000" w:themeColor="text1"/>
          <w:sz w:val="22"/>
          <w:szCs w:val="22"/>
        </w:rPr>
        <w:t>roup on Higher Education,</w:t>
      </w:r>
      <w:r w:rsidR="009A2C13">
        <w:rPr>
          <w:color w:val="000000" w:themeColor="text1"/>
          <w:sz w:val="22"/>
          <w:szCs w:val="22"/>
        </w:rPr>
        <w:t xml:space="preserve"> and Distance Learning network on Higher education</w:t>
      </w:r>
      <w:r w:rsidR="007E0948">
        <w:rPr>
          <w:color w:val="000000" w:themeColor="text1"/>
          <w:sz w:val="22"/>
          <w:szCs w:val="22"/>
        </w:rPr>
        <w:t>,</w:t>
      </w:r>
      <w:r>
        <w:rPr>
          <w:color w:val="000000" w:themeColor="text1"/>
          <w:sz w:val="22"/>
          <w:szCs w:val="22"/>
        </w:rPr>
        <w:t xml:space="preserve"> 3 July 2020</w:t>
      </w:r>
    </w:p>
    <w:p w14:paraId="7643BEF7" w14:textId="63DAA0E5" w:rsidR="005A5AF1" w:rsidRPr="00D000AF" w:rsidRDefault="005A5AF1" w:rsidP="000731A2">
      <w:pPr>
        <w:spacing w:after="120"/>
        <w:ind w:left="450" w:hanging="270"/>
        <w:contextualSpacing/>
        <w:rPr>
          <w:bCs/>
          <w:sz w:val="22"/>
          <w:szCs w:val="22"/>
        </w:rPr>
      </w:pPr>
      <w:r w:rsidRPr="00D000AF">
        <w:rPr>
          <w:bCs/>
          <w:sz w:val="22"/>
          <w:szCs w:val="22"/>
        </w:rPr>
        <w:t xml:space="preserve">NESET Expert </w:t>
      </w:r>
      <w:r w:rsidR="005272FE" w:rsidRPr="00D000AF">
        <w:rPr>
          <w:bCs/>
          <w:sz w:val="22"/>
          <w:szCs w:val="22"/>
        </w:rPr>
        <w:t>G</w:t>
      </w:r>
      <w:r w:rsidRPr="00D000AF">
        <w:rPr>
          <w:bCs/>
          <w:sz w:val="22"/>
          <w:szCs w:val="22"/>
        </w:rPr>
        <w:t>roup</w:t>
      </w:r>
      <w:r w:rsidR="005272FE" w:rsidRPr="00D000AF">
        <w:rPr>
          <w:bCs/>
          <w:sz w:val="22"/>
          <w:szCs w:val="22"/>
        </w:rPr>
        <w:t xml:space="preserve"> (network of experts working on the social dimension of education and training)</w:t>
      </w:r>
      <w:r w:rsidRPr="00D000AF">
        <w:rPr>
          <w:bCs/>
          <w:sz w:val="22"/>
          <w:szCs w:val="22"/>
        </w:rPr>
        <w:t xml:space="preserve"> to the European Commission, </w:t>
      </w:r>
      <w:r w:rsidR="00D000AF">
        <w:rPr>
          <w:bCs/>
          <w:sz w:val="22"/>
          <w:szCs w:val="22"/>
        </w:rPr>
        <w:t>s</w:t>
      </w:r>
      <w:r w:rsidRPr="00D000AF">
        <w:rPr>
          <w:bCs/>
          <w:sz w:val="22"/>
          <w:szCs w:val="22"/>
        </w:rPr>
        <w:t xml:space="preserve">cientific </w:t>
      </w:r>
      <w:r w:rsidR="00842D3B" w:rsidRPr="00D000AF">
        <w:rPr>
          <w:bCs/>
          <w:sz w:val="22"/>
          <w:szCs w:val="22"/>
        </w:rPr>
        <w:t>advisor,</w:t>
      </w:r>
      <w:r w:rsidRPr="00D000AF">
        <w:rPr>
          <w:bCs/>
          <w:sz w:val="22"/>
          <w:szCs w:val="22"/>
        </w:rPr>
        <w:t xml:space="preserve"> and co-author:  Mapping of student-centered learning practices in higher education: the use of different teaching and learning methods supporting a more inclusive high-quality tertiary education</w:t>
      </w:r>
      <w:r w:rsidR="000731A2" w:rsidRPr="00D000AF">
        <w:rPr>
          <w:bCs/>
          <w:sz w:val="22"/>
          <w:szCs w:val="22"/>
        </w:rPr>
        <w:t>, 2019</w:t>
      </w:r>
    </w:p>
    <w:p w14:paraId="3EAE16D3" w14:textId="1E8767E1" w:rsidR="005A5AF1" w:rsidRPr="00D000AF" w:rsidRDefault="005A5AF1" w:rsidP="000731A2">
      <w:pPr>
        <w:spacing w:after="120"/>
        <w:ind w:left="450" w:hanging="270"/>
        <w:contextualSpacing/>
        <w:rPr>
          <w:bCs/>
          <w:sz w:val="22"/>
          <w:szCs w:val="22"/>
        </w:rPr>
      </w:pPr>
      <w:r w:rsidRPr="00D000AF">
        <w:rPr>
          <w:bCs/>
          <w:sz w:val="22"/>
          <w:szCs w:val="22"/>
        </w:rPr>
        <w:t xml:space="preserve">The World Bank, Partnership for Skills in Applied Sciences, Engineering and Technology (PASET), a student engagement surveys methodology in Sub-Saharan Africa, </w:t>
      </w:r>
      <w:r w:rsidR="000731A2" w:rsidRPr="00D000AF">
        <w:rPr>
          <w:bCs/>
          <w:sz w:val="22"/>
          <w:szCs w:val="22"/>
        </w:rPr>
        <w:t>2018</w:t>
      </w:r>
    </w:p>
    <w:p w14:paraId="3B3E0EDC" w14:textId="4BA8EE7E" w:rsidR="005A5AF1" w:rsidRPr="00D000AF" w:rsidRDefault="005A5AF1" w:rsidP="000731A2">
      <w:pPr>
        <w:spacing w:after="120"/>
        <w:ind w:left="450" w:right="-180" w:hanging="270"/>
        <w:contextualSpacing/>
        <w:rPr>
          <w:bCs/>
          <w:sz w:val="22"/>
          <w:szCs w:val="22"/>
        </w:rPr>
      </w:pPr>
      <w:r w:rsidRPr="00D000AF">
        <w:rPr>
          <w:bCs/>
          <w:sz w:val="22"/>
          <w:szCs w:val="22"/>
        </w:rPr>
        <w:t>UNESCO and Government of Armenia, A Feasibility study on new higher education strategy for Armenia</w:t>
      </w:r>
      <w:r w:rsidR="000731A2" w:rsidRPr="00D000AF">
        <w:rPr>
          <w:bCs/>
          <w:sz w:val="22"/>
          <w:szCs w:val="22"/>
        </w:rPr>
        <w:t>, 2016</w:t>
      </w:r>
    </w:p>
    <w:p w14:paraId="0CF8401F" w14:textId="6A49A09C" w:rsidR="005A5AF1" w:rsidRPr="00D000AF" w:rsidRDefault="005A5AF1" w:rsidP="000731A2">
      <w:pPr>
        <w:spacing w:after="120"/>
        <w:ind w:left="450" w:hanging="270"/>
        <w:contextualSpacing/>
        <w:rPr>
          <w:bCs/>
          <w:sz w:val="22"/>
          <w:szCs w:val="22"/>
        </w:rPr>
      </w:pPr>
      <w:r w:rsidRPr="00D000AF">
        <w:rPr>
          <w:bCs/>
          <w:sz w:val="22"/>
          <w:szCs w:val="22"/>
        </w:rPr>
        <w:t xml:space="preserve">The World Bank, Partnership for Skills in Applied Sciences, Engineering and Technology (PASET) and the Association of African Universities, </w:t>
      </w:r>
      <w:r w:rsidR="000731A2" w:rsidRPr="00D000AF">
        <w:rPr>
          <w:bCs/>
          <w:sz w:val="22"/>
          <w:szCs w:val="22"/>
        </w:rPr>
        <w:t>A</w:t>
      </w:r>
      <w:r w:rsidRPr="00D000AF">
        <w:rPr>
          <w:bCs/>
          <w:sz w:val="22"/>
          <w:szCs w:val="22"/>
        </w:rPr>
        <w:t xml:space="preserve"> capacity-building workshop on implementation of student engagement surveys, Abuja, Nigeria, June 2016</w:t>
      </w:r>
    </w:p>
    <w:p w14:paraId="0B1C2EB4" w14:textId="6F59A8E9" w:rsidR="005A5AF1" w:rsidRPr="00D000AF" w:rsidRDefault="005272FE" w:rsidP="000731A2">
      <w:pPr>
        <w:spacing w:after="120"/>
        <w:ind w:left="450" w:hanging="270"/>
        <w:contextualSpacing/>
        <w:rPr>
          <w:bCs/>
          <w:sz w:val="22"/>
          <w:szCs w:val="22"/>
        </w:rPr>
      </w:pPr>
      <w:r w:rsidRPr="00D000AF">
        <w:rPr>
          <w:bCs/>
          <w:sz w:val="22"/>
          <w:szCs w:val="22"/>
        </w:rPr>
        <w:t xml:space="preserve">Centralized Support for Higher Education Reform Experts in European neighborhood countries (HERE) and </w:t>
      </w:r>
      <w:r w:rsidR="005A5AF1" w:rsidRPr="00D000AF">
        <w:rPr>
          <w:bCs/>
          <w:sz w:val="22"/>
          <w:szCs w:val="22"/>
        </w:rPr>
        <w:t xml:space="preserve">HERE-ES (Higher Education Reform Experts Spain), </w:t>
      </w:r>
      <w:r w:rsidR="000731A2" w:rsidRPr="00D000AF">
        <w:rPr>
          <w:bCs/>
          <w:sz w:val="22"/>
          <w:szCs w:val="22"/>
        </w:rPr>
        <w:t>C</w:t>
      </w:r>
      <w:r w:rsidR="005A5AF1" w:rsidRPr="00D000AF">
        <w:rPr>
          <w:bCs/>
          <w:sz w:val="22"/>
          <w:szCs w:val="22"/>
        </w:rPr>
        <w:t xml:space="preserve">apacity building presentation on implementation of student-centered approaches in higher education, </w:t>
      </w:r>
      <w:r w:rsidR="00391D10" w:rsidRPr="00D000AF">
        <w:rPr>
          <w:bCs/>
          <w:sz w:val="22"/>
          <w:szCs w:val="22"/>
        </w:rPr>
        <w:t>Madrid, Spain</w:t>
      </w:r>
      <w:r w:rsidR="00A02BF9" w:rsidRPr="00D000AF">
        <w:rPr>
          <w:bCs/>
          <w:sz w:val="22"/>
          <w:szCs w:val="22"/>
        </w:rPr>
        <w:t xml:space="preserve">, </w:t>
      </w:r>
      <w:r w:rsidR="005A5AF1" w:rsidRPr="00D000AF">
        <w:rPr>
          <w:bCs/>
          <w:sz w:val="22"/>
          <w:szCs w:val="22"/>
        </w:rPr>
        <w:t>April 2016</w:t>
      </w:r>
    </w:p>
    <w:p w14:paraId="6DF7E810" w14:textId="78CD41CB" w:rsidR="005A5AF1" w:rsidRPr="00D000AF" w:rsidRDefault="005A5AF1" w:rsidP="000731A2">
      <w:pPr>
        <w:spacing w:after="120"/>
        <w:ind w:left="450" w:right="-90" w:hanging="270"/>
        <w:contextualSpacing/>
        <w:rPr>
          <w:bCs/>
          <w:sz w:val="22"/>
          <w:szCs w:val="22"/>
        </w:rPr>
      </w:pPr>
      <w:r w:rsidRPr="00D000AF">
        <w:rPr>
          <w:bCs/>
          <w:sz w:val="22"/>
          <w:szCs w:val="22"/>
        </w:rPr>
        <w:t xml:space="preserve">Centralized Support for Higher Education Reform Experts in European neighborhood countries (HERE) and Erasmus+ National Agency, Kazakhstan, </w:t>
      </w:r>
      <w:r w:rsidR="000731A2" w:rsidRPr="00D000AF">
        <w:rPr>
          <w:bCs/>
          <w:sz w:val="22"/>
          <w:szCs w:val="22"/>
        </w:rPr>
        <w:t>C</w:t>
      </w:r>
      <w:r w:rsidRPr="00D000AF">
        <w:rPr>
          <w:bCs/>
          <w:sz w:val="22"/>
          <w:szCs w:val="22"/>
        </w:rPr>
        <w:t xml:space="preserve">apacity building workshop on implementation of student-centered approaches in higher education, Almaty, </w:t>
      </w:r>
      <w:r w:rsidR="00A02BF9" w:rsidRPr="00D000AF">
        <w:rPr>
          <w:bCs/>
          <w:sz w:val="22"/>
          <w:szCs w:val="22"/>
        </w:rPr>
        <w:t xml:space="preserve">Kazakhstan, </w:t>
      </w:r>
      <w:r w:rsidRPr="00D000AF">
        <w:rPr>
          <w:bCs/>
          <w:sz w:val="22"/>
          <w:szCs w:val="22"/>
        </w:rPr>
        <w:t>June 2016</w:t>
      </w:r>
    </w:p>
    <w:p w14:paraId="3910D341" w14:textId="414BE628" w:rsidR="005A5AF1" w:rsidRPr="00D000AF" w:rsidRDefault="005A5AF1" w:rsidP="000731A2">
      <w:pPr>
        <w:spacing w:after="120"/>
        <w:ind w:left="450" w:hanging="270"/>
        <w:contextualSpacing/>
        <w:rPr>
          <w:bCs/>
          <w:sz w:val="22"/>
          <w:szCs w:val="22"/>
        </w:rPr>
      </w:pPr>
      <w:r w:rsidRPr="00D000AF">
        <w:rPr>
          <w:bCs/>
          <w:sz w:val="22"/>
          <w:szCs w:val="22"/>
        </w:rPr>
        <w:t>University of Maribor, capacity building workshop on implementation of student-centered approaches in higher education, Maribor, Slovenia, April 2016</w:t>
      </w:r>
    </w:p>
    <w:p w14:paraId="388569C8" w14:textId="13D56910" w:rsidR="005A5AF1" w:rsidRPr="00D000AF" w:rsidRDefault="005A5AF1" w:rsidP="000731A2">
      <w:pPr>
        <w:spacing w:after="120"/>
        <w:ind w:left="450" w:hanging="270"/>
        <w:contextualSpacing/>
        <w:rPr>
          <w:bCs/>
          <w:sz w:val="22"/>
          <w:szCs w:val="22"/>
        </w:rPr>
      </w:pPr>
      <w:r w:rsidRPr="00D000AF">
        <w:rPr>
          <w:bCs/>
          <w:sz w:val="22"/>
          <w:szCs w:val="22"/>
        </w:rPr>
        <w:lastRenderedPageBreak/>
        <w:t xml:space="preserve">Kingdom of Saudi Arabia, </w:t>
      </w:r>
      <w:r w:rsidR="000731A2" w:rsidRPr="00D000AF">
        <w:rPr>
          <w:bCs/>
          <w:sz w:val="22"/>
          <w:szCs w:val="22"/>
        </w:rPr>
        <w:t>C</w:t>
      </w:r>
      <w:r w:rsidRPr="00D000AF">
        <w:rPr>
          <w:bCs/>
          <w:sz w:val="22"/>
          <w:szCs w:val="22"/>
        </w:rPr>
        <w:t>apacity building presentation on involving students in innovation to the Rectors of Saudi universities at the 6th International Exhibition and Conference on Higher Education (IECHE) in Riyadh</w:t>
      </w:r>
      <w:r w:rsidR="000731A2" w:rsidRPr="00D000AF">
        <w:rPr>
          <w:bCs/>
          <w:sz w:val="22"/>
          <w:szCs w:val="22"/>
        </w:rPr>
        <w:t>,</w:t>
      </w:r>
      <w:r w:rsidR="00A02BF9" w:rsidRPr="00D000AF">
        <w:rPr>
          <w:bCs/>
          <w:sz w:val="22"/>
          <w:szCs w:val="22"/>
        </w:rPr>
        <w:t xml:space="preserve"> Saudi Arabia,</w:t>
      </w:r>
      <w:r w:rsidR="000731A2" w:rsidRPr="00D000AF">
        <w:rPr>
          <w:bCs/>
          <w:sz w:val="22"/>
          <w:szCs w:val="22"/>
        </w:rPr>
        <w:t xml:space="preserve"> 2015 </w:t>
      </w:r>
      <w:r w:rsidR="000731A2" w:rsidRPr="00D000AF">
        <w:rPr>
          <w:bCs/>
          <w:sz w:val="22"/>
          <w:szCs w:val="22"/>
        </w:rPr>
        <w:tab/>
      </w:r>
    </w:p>
    <w:p w14:paraId="0C0A4A35" w14:textId="43903AF1" w:rsidR="005A5AF1" w:rsidRPr="00D000AF" w:rsidRDefault="005A5AF1" w:rsidP="000731A2">
      <w:pPr>
        <w:spacing w:after="120"/>
        <w:ind w:left="450" w:hanging="270"/>
        <w:contextualSpacing/>
        <w:rPr>
          <w:bCs/>
          <w:sz w:val="22"/>
          <w:szCs w:val="22"/>
        </w:rPr>
      </w:pPr>
      <w:r w:rsidRPr="00D000AF">
        <w:rPr>
          <w:bCs/>
          <w:sz w:val="22"/>
          <w:szCs w:val="22"/>
        </w:rPr>
        <w:t xml:space="preserve">European Quality Assurance Forum (EQAF), </w:t>
      </w:r>
      <w:r w:rsidR="000731A2" w:rsidRPr="00D000AF">
        <w:rPr>
          <w:bCs/>
          <w:sz w:val="22"/>
          <w:szCs w:val="22"/>
        </w:rPr>
        <w:t>C</w:t>
      </w:r>
      <w:r w:rsidRPr="00D000AF">
        <w:rPr>
          <w:bCs/>
          <w:sz w:val="22"/>
          <w:szCs w:val="22"/>
        </w:rPr>
        <w:t>apacity building presentation on institutional practices in teaching and learning</w:t>
      </w:r>
      <w:r w:rsidR="000731A2" w:rsidRPr="00D000AF">
        <w:rPr>
          <w:bCs/>
          <w:sz w:val="22"/>
          <w:szCs w:val="22"/>
        </w:rPr>
        <w:t>,</w:t>
      </w:r>
      <w:r w:rsidRPr="00D000AF">
        <w:rPr>
          <w:bCs/>
          <w:sz w:val="22"/>
          <w:szCs w:val="22"/>
        </w:rPr>
        <w:t xml:space="preserve"> </w:t>
      </w:r>
      <w:r w:rsidR="00A02BF9" w:rsidRPr="00D000AF">
        <w:rPr>
          <w:bCs/>
          <w:sz w:val="22"/>
          <w:szCs w:val="22"/>
        </w:rPr>
        <w:t xml:space="preserve">London, United Kingdom, </w:t>
      </w:r>
      <w:r w:rsidR="000731A2" w:rsidRPr="00D000AF">
        <w:rPr>
          <w:bCs/>
          <w:sz w:val="22"/>
          <w:szCs w:val="22"/>
        </w:rPr>
        <w:t>2015</w:t>
      </w:r>
    </w:p>
    <w:p w14:paraId="182E1846" w14:textId="1587441D" w:rsidR="008A3C49" w:rsidRPr="00D000AF" w:rsidRDefault="008A3C49" w:rsidP="000731A2">
      <w:pPr>
        <w:spacing w:after="120"/>
        <w:ind w:left="450" w:hanging="270"/>
        <w:contextualSpacing/>
        <w:rPr>
          <w:bCs/>
          <w:sz w:val="22"/>
          <w:szCs w:val="22"/>
        </w:rPr>
      </w:pPr>
      <w:r w:rsidRPr="00D000AF">
        <w:rPr>
          <w:bCs/>
          <w:sz w:val="22"/>
          <w:szCs w:val="22"/>
        </w:rPr>
        <w:t>Ministry of Education and Culture of Finland; member of a review panel for the assessment of the Finnish Higher Education System</w:t>
      </w:r>
      <w:r w:rsidR="000731A2" w:rsidRPr="00D000AF">
        <w:rPr>
          <w:bCs/>
          <w:sz w:val="22"/>
          <w:szCs w:val="22"/>
        </w:rPr>
        <w:t xml:space="preserve">, </w:t>
      </w:r>
      <w:r w:rsidR="00A02BF9" w:rsidRPr="00D000AF">
        <w:rPr>
          <w:bCs/>
          <w:sz w:val="22"/>
          <w:szCs w:val="22"/>
        </w:rPr>
        <w:t xml:space="preserve">Helsinki, Finland, </w:t>
      </w:r>
      <w:r w:rsidR="000731A2" w:rsidRPr="00D000AF">
        <w:rPr>
          <w:bCs/>
          <w:sz w:val="22"/>
          <w:szCs w:val="22"/>
        </w:rPr>
        <w:t xml:space="preserve">2015 </w:t>
      </w:r>
      <w:r w:rsidR="000731A2" w:rsidRPr="00D000AF">
        <w:rPr>
          <w:bCs/>
          <w:sz w:val="22"/>
          <w:szCs w:val="22"/>
        </w:rPr>
        <w:tab/>
      </w:r>
    </w:p>
    <w:p w14:paraId="6D4B314F" w14:textId="76624A54" w:rsidR="008A3C49" w:rsidRPr="00D000AF" w:rsidRDefault="005272FE" w:rsidP="000731A2">
      <w:pPr>
        <w:spacing w:after="120"/>
        <w:ind w:left="450" w:hanging="270"/>
        <w:contextualSpacing/>
        <w:rPr>
          <w:bCs/>
          <w:sz w:val="22"/>
          <w:szCs w:val="22"/>
        </w:rPr>
      </w:pPr>
      <w:r w:rsidRPr="00D000AF">
        <w:rPr>
          <w:bCs/>
          <w:sz w:val="22"/>
          <w:szCs w:val="22"/>
        </w:rPr>
        <w:t>Centralized Support for Higher Education Reform Experts in European neighborhood countries (HERE)</w:t>
      </w:r>
      <w:r w:rsidR="00A22D8C" w:rsidRPr="00D000AF">
        <w:rPr>
          <w:bCs/>
          <w:sz w:val="22"/>
          <w:szCs w:val="22"/>
        </w:rPr>
        <w:t xml:space="preserve"> and European University Association (EUA),</w:t>
      </w:r>
      <w:r w:rsidR="008A3C49" w:rsidRPr="00D000AF">
        <w:rPr>
          <w:bCs/>
          <w:sz w:val="22"/>
          <w:szCs w:val="22"/>
        </w:rPr>
        <w:t xml:space="preserve"> </w:t>
      </w:r>
      <w:r w:rsidR="000731A2" w:rsidRPr="00D000AF">
        <w:rPr>
          <w:bCs/>
          <w:sz w:val="22"/>
          <w:szCs w:val="22"/>
        </w:rPr>
        <w:t>T</w:t>
      </w:r>
      <w:r w:rsidR="008A3C49" w:rsidRPr="00D000AF">
        <w:rPr>
          <w:bCs/>
          <w:sz w:val="22"/>
          <w:szCs w:val="22"/>
        </w:rPr>
        <w:t>he reform of teaching and learning policies and strategies</w:t>
      </w:r>
      <w:r w:rsidR="008E735D" w:rsidRPr="00D000AF">
        <w:rPr>
          <w:bCs/>
          <w:sz w:val="22"/>
          <w:szCs w:val="22"/>
        </w:rPr>
        <w:t xml:space="preserve">, </w:t>
      </w:r>
      <w:r w:rsidR="00A22D8C" w:rsidRPr="00D000AF">
        <w:rPr>
          <w:bCs/>
          <w:sz w:val="22"/>
          <w:szCs w:val="22"/>
        </w:rPr>
        <w:t>Tbilisi, Georgia, 3 December 2015</w:t>
      </w:r>
    </w:p>
    <w:p w14:paraId="672AB1F3" w14:textId="3B8B5336" w:rsidR="008A3C49" w:rsidRPr="00D000AF" w:rsidRDefault="008A3C49" w:rsidP="000731A2">
      <w:pPr>
        <w:spacing w:after="120"/>
        <w:ind w:left="450" w:right="-360" w:hanging="270"/>
        <w:contextualSpacing/>
        <w:rPr>
          <w:bCs/>
          <w:sz w:val="22"/>
          <w:szCs w:val="22"/>
        </w:rPr>
      </w:pPr>
      <w:r w:rsidRPr="00D000AF">
        <w:rPr>
          <w:bCs/>
          <w:sz w:val="22"/>
          <w:szCs w:val="22"/>
        </w:rPr>
        <w:t xml:space="preserve">Government of Slovenia, </w:t>
      </w:r>
      <w:r w:rsidR="000731A2" w:rsidRPr="00D000AF">
        <w:rPr>
          <w:bCs/>
          <w:sz w:val="22"/>
          <w:szCs w:val="22"/>
        </w:rPr>
        <w:t>I</w:t>
      </w:r>
      <w:r w:rsidRPr="00D000AF">
        <w:rPr>
          <w:bCs/>
          <w:sz w:val="22"/>
          <w:szCs w:val="22"/>
        </w:rPr>
        <w:t>nput on the strategy on internationalization of higher education in Slovenia</w:t>
      </w:r>
      <w:r w:rsidR="000731A2" w:rsidRPr="00D000AF">
        <w:rPr>
          <w:bCs/>
          <w:sz w:val="22"/>
          <w:szCs w:val="22"/>
        </w:rPr>
        <w:t>,</w:t>
      </w:r>
      <w:r w:rsidRPr="00D000AF">
        <w:rPr>
          <w:bCs/>
          <w:sz w:val="22"/>
          <w:szCs w:val="22"/>
        </w:rPr>
        <w:t xml:space="preserve"> </w:t>
      </w:r>
      <w:r w:rsidR="000731A2" w:rsidRPr="00D000AF">
        <w:rPr>
          <w:bCs/>
          <w:sz w:val="22"/>
          <w:szCs w:val="22"/>
        </w:rPr>
        <w:t xml:space="preserve">2015 </w:t>
      </w:r>
    </w:p>
    <w:p w14:paraId="4857AB84" w14:textId="7D62B50D" w:rsidR="00030276" w:rsidRPr="00D000AF" w:rsidRDefault="008A3C49" w:rsidP="000731A2">
      <w:pPr>
        <w:spacing w:after="120"/>
        <w:ind w:left="450" w:hanging="270"/>
        <w:contextualSpacing/>
        <w:rPr>
          <w:bCs/>
          <w:sz w:val="22"/>
          <w:szCs w:val="22"/>
        </w:rPr>
      </w:pPr>
      <w:r w:rsidRPr="00D000AF">
        <w:rPr>
          <w:bCs/>
          <w:sz w:val="22"/>
          <w:szCs w:val="22"/>
        </w:rPr>
        <w:t>The Agency for Quality Assessment in Higher Education</w:t>
      </w:r>
      <w:r w:rsidR="00A75F5A" w:rsidRPr="00D000AF">
        <w:rPr>
          <w:bCs/>
          <w:sz w:val="22"/>
          <w:szCs w:val="22"/>
        </w:rPr>
        <w:t xml:space="preserve"> (SKVC)</w:t>
      </w:r>
      <w:r w:rsidRPr="00D000AF">
        <w:rPr>
          <w:bCs/>
          <w:sz w:val="22"/>
          <w:szCs w:val="22"/>
        </w:rPr>
        <w:t xml:space="preserve"> in Lithuania, capacity building workshop on institutional strategies and practices for improving quality of teaching and learning</w:t>
      </w:r>
      <w:r w:rsidR="00A75F5A" w:rsidRPr="00D000AF">
        <w:rPr>
          <w:bCs/>
          <w:sz w:val="22"/>
          <w:szCs w:val="22"/>
        </w:rPr>
        <w:t xml:space="preserve">, </w:t>
      </w:r>
      <w:r w:rsidR="00A02BF9" w:rsidRPr="00D000AF">
        <w:rPr>
          <w:bCs/>
          <w:sz w:val="22"/>
          <w:szCs w:val="22"/>
        </w:rPr>
        <w:t xml:space="preserve">Vilnius, Lithuania, </w:t>
      </w:r>
      <w:r w:rsidR="00A75F5A" w:rsidRPr="00D000AF">
        <w:rPr>
          <w:bCs/>
          <w:sz w:val="22"/>
          <w:szCs w:val="22"/>
        </w:rPr>
        <w:t>1 December 2015</w:t>
      </w:r>
    </w:p>
    <w:p w14:paraId="0BA0FF6E" w14:textId="77777777" w:rsidR="004218CB" w:rsidRDefault="007C7B3E" w:rsidP="004218CB">
      <w:pPr>
        <w:spacing w:after="120"/>
        <w:ind w:left="450" w:right="-360" w:hanging="270"/>
        <w:contextualSpacing/>
        <w:rPr>
          <w:bCs/>
        </w:rPr>
      </w:pPr>
      <w:r w:rsidRPr="00D000AF">
        <w:rPr>
          <w:bCs/>
          <w:sz w:val="22"/>
          <w:szCs w:val="22"/>
        </w:rPr>
        <w:t>CMEPIUS, Center of Republic of Slovenia for mobility and EU education and training programs and University of Ljubljana, evaluation panel for pilot evaluation of the compliance with Erasmus Charter for Higher Education as part of quality of internationalization of University of Ljubljana, Slovenia</w:t>
      </w:r>
      <w:r w:rsidR="000731A2" w:rsidRPr="00D000AF">
        <w:rPr>
          <w:bCs/>
          <w:sz w:val="22"/>
          <w:szCs w:val="22"/>
        </w:rPr>
        <w:t>, 2014</w:t>
      </w:r>
    </w:p>
    <w:p w14:paraId="2C4E3618" w14:textId="2AFB7414" w:rsidR="008A3C49" w:rsidRPr="004218CB" w:rsidRDefault="008A3C49" w:rsidP="004218CB">
      <w:pPr>
        <w:spacing w:after="120"/>
        <w:ind w:left="450" w:right="-360" w:hanging="270"/>
        <w:contextualSpacing/>
        <w:rPr>
          <w:bCs/>
          <w:sz w:val="22"/>
          <w:szCs w:val="22"/>
        </w:rPr>
      </w:pPr>
      <w:r w:rsidRPr="00825B16">
        <w:rPr>
          <w:sz w:val="22"/>
          <w:szCs w:val="22"/>
        </w:rPr>
        <w:t>General Rapporteur, Council of Europe, High Level Education Forum</w:t>
      </w:r>
      <w:r w:rsidR="000731A2" w:rsidRPr="00825B16">
        <w:rPr>
          <w:sz w:val="22"/>
          <w:szCs w:val="22"/>
        </w:rPr>
        <w:t>,</w:t>
      </w:r>
      <w:r w:rsidRPr="00825B16">
        <w:rPr>
          <w:sz w:val="22"/>
          <w:szCs w:val="22"/>
        </w:rPr>
        <w:t xml:space="preserve"> </w:t>
      </w:r>
      <w:r w:rsidR="000731A2" w:rsidRPr="00825B16">
        <w:rPr>
          <w:sz w:val="22"/>
          <w:szCs w:val="22"/>
        </w:rPr>
        <w:t>2011</w:t>
      </w:r>
    </w:p>
    <w:p w14:paraId="06728D4B" w14:textId="605760FF" w:rsidR="004218CB" w:rsidRPr="00825B16" w:rsidRDefault="004218CB" w:rsidP="004218CB">
      <w:pPr>
        <w:spacing w:after="120"/>
        <w:ind w:left="450" w:right="-360" w:hanging="270"/>
        <w:contextualSpacing/>
        <w:rPr>
          <w:bCs/>
          <w:sz w:val="22"/>
          <w:szCs w:val="22"/>
        </w:rPr>
      </w:pPr>
      <w:r w:rsidRPr="00D000AF">
        <w:rPr>
          <w:bCs/>
          <w:sz w:val="22"/>
          <w:szCs w:val="22"/>
        </w:rPr>
        <w:t>Member of the group of experts invited by the Minister of Science, Higher Education and Technology of the Republic of Slovenia to provide opinion on the direction of the reform of the Slovenian higher education, Ljubljana, Slovenia, 2010</w:t>
      </w:r>
    </w:p>
    <w:p w14:paraId="4F7E0F95" w14:textId="73A32081" w:rsidR="008A3C49" w:rsidRDefault="008A3C49" w:rsidP="007533DB">
      <w:pPr>
        <w:ind w:left="450" w:hanging="270"/>
        <w:contextualSpacing/>
        <w:rPr>
          <w:sz w:val="22"/>
          <w:szCs w:val="22"/>
        </w:rPr>
      </w:pPr>
      <w:r w:rsidRPr="00825B16">
        <w:rPr>
          <w:sz w:val="22"/>
          <w:szCs w:val="22"/>
        </w:rPr>
        <w:t>General Rapporteur, Council of Europe, Education Forum</w:t>
      </w:r>
      <w:r w:rsidR="000731A2" w:rsidRPr="00825B16">
        <w:rPr>
          <w:sz w:val="22"/>
          <w:szCs w:val="22"/>
        </w:rPr>
        <w:t>, 2008</w:t>
      </w:r>
    </w:p>
    <w:p w14:paraId="5422DFC9" w14:textId="4CF59BFC" w:rsidR="004218CB" w:rsidRPr="004218CB" w:rsidRDefault="004218CB" w:rsidP="004218CB">
      <w:pPr>
        <w:spacing w:after="120"/>
        <w:ind w:left="450" w:right="-360" w:hanging="270"/>
        <w:contextualSpacing/>
        <w:rPr>
          <w:bCs/>
          <w:sz w:val="22"/>
          <w:szCs w:val="22"/>
        </w:rPr>
      </w:pPr>
      <w:r w:rsidRPr="00D000AF">
        <w:rPr>
          <w:sz w:val="22"/>
          <w:szCs w:val="22"/>
        </w:rPr>
        <w:t>External Evaluator</w:t>
      </w:r>
      <w:r w:rsidRPr="00D000AF">
        <w:rPr>
          <w:b/>
          <w:bCs/>
          <w:sz w:val="22"/>
          <w:szCs w:val="22"/>
        </w:rPr>
        <w:t xml:space="preserve"> </w:t>
      </w:r>
      <w:r w:rsidRPr="00D000AF">
        <w:rPr>
          <w:sz w:val="22"/>
          <w:szCs w:val="22"/>
        </w:rPr>
        <w:t xml:space="preserve">of Austrian Science Institute in Ljubljana, Slovenia funded by the Austrian Federal Ministry for Science and Research and conducted by </w:t>
      </w:r>
      <w:proofErr w:type="spellStart"/>
      <w:r w:rsidRPr="00D000AF">
        <w:rPr>
          <w:i/>
          <w:iCs/>
          <w:sz w:val="22"/>
          <w:szCs w:val="22"/>
        </w:rPr>
        <w:t>navreme</w:t>
      </w:r>
      <w:proofErr w:type="spellEnd"/>
      <w:r w:rsidRPr="00D000AF">
        <w:rPr>
          <w:i/>
          <w:iCs/>
          <w:sz w:val="22"/>
          <w:szCs w:val="22"/>
        </w:rPr>
        <w:t xml:space="preserve"> </w:t>
      </w:r>
      <w:r w:rsidRPr="00D000AF">
        <w:rPr>
          <w:sz w:val="22"/>
          <w:szCs w:val="22"/>
        </w:rPr>
        <w:t>knowledge development, Ljubljana, Slovenia, 2006</w:t>
      </w:r>
    </w:p>
    <w:p w14:paraId="3228B14E" w14:textId="0275DACA" w:rsidR="008A3C49" w:rsidRPr="00825B16" w:rsidRDefault="008A3C49" w:rsidP="007533DB">
      <w:pPr>
        <w:ind w:left="450" w:hanging="270"/>
        <w:contextualSpacing/>
        <w:rPr>
          <w:sz w:val="22"/>
          <w:szCs w:val="22"/>
        </w:rPr>
      </w:pPr>
      <w:r w:rsidRPr="00825B16">
        <w:rPr>
          <w:sz w:val="22"/>
          <w:szCs w:val="22"/>
        </w:rPr>
        <w:t>Adjunct Program Director, Salzburg Seminar Session 436: Beyond the University: Shifting Demographics in Higher Education. Salzburg, 7</w:t>
      </w:r>
      <w:r w:rsidR="007533DB" w:rsidRPr="00825B16">
        <w:rPr>
          <w:sz w:val="22"/>
          <w:szCs w:val="22"/>
        </w:rPr>
        <w:t>-</w:t>
      </w:r>
      <w:r w:rsidRPr="00825B16">
        <w:rPr>
          <w:sz w:val="22"/>
          <w:szCs w:val="22"/>
        </w:rPr>
        <w:t>12 Nov 2006</w:t>
      </w:r>
    </w:p>
    <w:p w14:paraId="5E26BF92" w14:textId="4F4F6041" w:rsidR="008A3C49" w:rsidRPr="00825B16" w:rsidRDefault="008A3C49" w:rsidP="007533DB">
      <w:pPr>
        <w:ind w:left="450" w:hanging="270"/>
        <w:contextualSpacing/>
        <w:rPr>
          <w:sz w:val="22"/>
          <w:szCs w:val="22"/>
        </w:rPr>
      </w:pPr>
      <w:r w:rsidRPr="00825B16">
        <w:rPr>
          <w:sz w:val="22"/>
          <w:szCs w:val="22"/>
        </w:rPr>
        <w:t>Member of the External Evaluation Team of University of Mitrovica (UN, OSCE, EUA), Kosovo</w:t>
      </w:r>
      <w:r w:rsidR="000731A2" w:rsidRPr="00825B16">
        <w:rPr>
          <w:sz w:val="22"/>
          <w:szCs w:val="22"/>
        </w:rPr>
        <w:t>, 2004</w:t>
      </w:r>
    </w:p>
    <w:p w14:paraId="332C89E3" w14:textId="2DC054E0" w:rsidR="00056DBB" w:rsidRPr="00825B16" w:rsidRDefault="00056DBB" w:rsidP="007533DB">
      <w:pPr>
        <w:ind w:left="450" w:hanging="270"/>
        <w:contextualSpacing/>
        <w:rPr>
          <w:sz w:val="22"/>
          <w:szCs w:val="22"/>
        </w:rPr>
      </w:pPr>
      <w:r w:rsidRPr="00825B16">
        <w:rPr>
          <w:sz w:val="22"/>
          <w:szCs w:val="22"/>
        </w:rPr>
        <w:t>Student representative for M.Phil. in European Studies at University of Cambridge, 2001-2002</w:t>
      </w:r>
    </w:p>
    <w:p w14:paraId="2A1E6CA6" w14:textId="3E2F8EDA" w:rsidR="008A3C49" w:rsidRPr="00825B16" w:rsidRDefault="008A3C49" w:rsidP="007533DB">
      <w:pPr>
        <w:ind w:left="450" w:hanging="270"/>
        <w:contextualSpacing/>
        <w:rPr>
          <w:sz w:val="22"/>
          <w:szCs w:val="22"/>
        </w:rPr>
      </w:pPr>
      <w:r w:rsidRPr="00825B16">
        <w:rPr>
          <w:sz w:val="22"/>
          <w:szCs w:val="22"/>
        </w:rPr>
        <w:t xml:space="preserve">Member of the Extended Bologna Follow-Up Group, </w:t>
      </w:r>
      <w:r w:rsidR="00DD45EA" w:rsidRPr="00825B16">
        <w:rPr>
          <w:sz w:val="22"/>
          <w:szCs w:val="22"/>
        </w:rPr>
        <w:t xml:space="preserve">The </w:t>
      </w:r>
      <w:r w:rsidRPr="00825B16">
        <w:rPr>
          <w:sz w:val="22"/>
          <w:szCs w:val="22"/>
        </w:rPr>
        <w:t>Bologna Process</w:t>
      </w:r>
      <w:r w:rsidR="000731A2" w:rsidRPr="00825B16">
        <w:rPr>
          <w:sz w:val="22"/>
          <w:szCs w:val="22"/>
        </w:rPr>
        <w:t>,</w:t>
      </w:r>
      <w:r w:rsidRPr="00825B16">
        <w:rPr>
          <w:sz w:val="22"/>
          <w:szCs w:val="22"/>
        </w:rPr>
        <w:t xml:space="preserve"> </w:t>
      </w:r>
      <w:r w:rsidR="000731A2" w:rsidRPr="00825B16">
        <w:rPr>
          <w:sz w:val="22"/>
          <w:szCs w:val="22"/>
        </w:rPr>
        <w:t>2000-</w:t>
      </w:r>
      <w:r w:rsidR="003C28CD" w:rsidRPr="00825B16">
        <w:rPr>
          <w:sz w:val="22"/>
          <w:szCs w:val="22"/>
        </w:rPr>
        <w:t>20</w:t>
      </w:r>
      <w:r w:rsidR="000731A2" w:rsidRPr="00825B16">
        <w:rPr>
          <w:sz w:val="22"/>
          <w:szCs w:val="22"/>
        </w:rPr>
        <w:t>01</w:t>
      </w:r>
    </w:p>
    <w:p w14:paraId="1C68469E" w14:textId="77777777" w:rsidR="003C28CD" w:rsidRPr="00825B16" w:rsidRDefault="008A3C49" w:rsidP="007533DB">
      <w:pPr>
        <w:ind w:left="450" w:hanging="270"/>
        <w:contextualSpacing/>
        <w:rPr>
          <w:sz w:val="22"/>
          <w:szCs w:val="22"/>
        </w:rPr>
      </w:pPr>
      <w:r w:rsidRPr="00825B16">
        <w:rPr>
          <w:sz w:val="22"/>
          <w:szCs w:val="22"/>
        </w:rPr>
        <w:t xml:space="preserve">Member of the Evaluation Group of the Socrates </w:t>
      </w:r>
      <w:proofErr w:type="spellStart"/>
      <w:r w:rsidRPr="00825B16">
        <w:rPr>
          <w:sz w:val="22"/>
          <w:szCs w:val="22"/>
        </w:rPr>
        <w:t>Programme</w:t>
      </w:r>
      <w:proofErr w:type="spellEnd"/>
      <w:r w:rsidR="00DD45EA" w:rsidRPr="00825B16">
        <w:rPr>
          <w:sz w:val="22"/>
          <w:szCs w:val="22"/>
        </w:rPr>
        <w:t>, T</w:t>
      </w:r>
      <w:r w:rsidRPr="00825B16">
        <w:rPr>
          <w:sz w:val="22"/>
          <w:szCs w:val="22"/>
        </w:rPr>
        <w:t>he European Commission</w:t>
      </w:r>
      <w:r w:rsidR="000731A2" w:rsidRPr="00825B16">
        <w:rPr>
          <w:sz w:val="22"/>
          <w:szCs w:val="22"/>
        </w:rPr>
        <w:t>, 2000</w:t>
      </w:r>
      <w:r w:rsidR="000731A2" w:rsidRPr="00825B16">
        <w:rPr>
          <w:sz w:val="22"/>
          <w:szCs w:val="22"/>
        </w:rPr>
        <w:tab/>
      </w:r>
    </w:p>
    <w:p w14:paraId="4915E0B6" w14:textId="668131B3" w:rsidR="003C28CD" w:rsidRPr="00825B16" w:rsidRDefault="003C28CD" w:rsidP="003C28CD">
      <w:pPr>
        <w:ind w:left="450" w:hanging="270"/>
        <w:contextualSpacing/>
        <w:rPr>
          <w:sz w:val="22"/>
          <w:szCs w:val="22"/>
        </w:rPr>
      </w:pPr>
      <w:r w:rsidRPr="00825B16">
        <w:rPr>
          <w:sz w:val="22"/>
          <w:szCs w:val="22"/>
        </w:rPr>
        <w:t xml:space="preserve">Invited expert to the Meeting on French Presidency Action Plan for Mobility, 2000 </w:t>
      </w:r>
    </w:p>
    <w:p w14:paraId="6C3AE79B" w14:textId="23163330" w:rsidR="008A3C49" w:rsidRPr="00825B16" w:rsidRDefault="003C28CD" w:rsidP="003C28CD">
      <w:pPr>
        <w:ind w:left="450" w:hanging="270"/>
        <w:contextualSpacing/>
        <w:rPr>
          <w:sz w:val="22"/>
          <w:szCs w:val="22"/>
        </w:rPr>
      </w:pPr>
      <w:r w:rsidRPr="00825B16">
        <w:rPr>
          <w:sz w:val="22"/>
          <w:szCs w:val="22"/>
        </w:rPr>
        <w:t>Invited expert to the FORUM2000 of the European Commission: Incorporating Lifelong Learning in Higher Education Institutions, 2000</w:t>
      </w:r>
      <w:r w:rsidR="000731A2" w:rsidRPr="00825B16">
        <w:rPr>
          <w:sz w:val="22"/>
          <w:szCs w:val="22"/>
        </w:rPr>
        <w:tab/>
      </w:r>
    </w:p>
    <w:p w14:paraId="2AD41434" w14:textId="56C2EFB3" w:rsidR="008A3C49" w:rsidRPr="00825B16" w:rsidRDefault="008A3C49" w:rsidP="007533DB">
      <w:pPr>
        <w:ind w:left="450" w:hanging="270"/>
        <w:contextualSpacing/>
        <w:rPr>
          <w:sz w:val="22"/>
          <w:szCs w:val="22"/>
        </w:rPr>
      </w:pPr>
      <w:r w:rsidRPr="00825B16">
        <w:rPr>
          <w:sz w:val="22"/>
          <w:szCs w:val="22"/>
        </w:rPr>
        <w:t>Member of the Academic Task Force for Kosovo, Stability Pact for SEE</w:t>
      </w:r>
      <w:r w:rsidR="000731A2" w:rsidRPr="00825B16">
        <w:rPr>
          <w:sz w:val="22"/>
          <w:szCs w:val="22"/>
        </w:rPr>
        <w:t>, 1999-2001</w:t>
      </w:r>
      <w:r w:rsidR="000731A2" w:rsidRPr="00825B16">
        <w:rPr>
          <w:sz w:val="22"/>
          <w:szCs w:val="22"/>
        </w:rPr>
        <w:tab/>
      </w:r>
    </w:p>
    <w:p w14:paraId="2517E223" w14:textId="3064E67E" w:rsidR="008A3C49" w:rsidRPr="00825B16" w:rsidRDefault="008A3C49" w:rsidP="007533DB">
      <w:pPr>
        <w:ind w:left="450" w:hanging="270"/>
        <w:contextualSpacing/>
        <w:rPr>
          <w:sz w:val="22"/>
          <w:szCs w:val="22"/>
        </w:rPr>
      </w:pPr>
      <w:r w:rsidRPr="00825B16">
        <w:rPr>
          <w:sz w:val="22"/>
          <w:szCs w:val="22"/>
        </w:rPr>
        <w:t>Member of the Task Force for Education and Youth, Stability Pact for SEE</w:t>
      </w:r>
      <w:r w:rsidR="007533DB" w:rsidRPr="00825B16">
        <w:rPr>
          <w:sz w:val="22"/>
          <w:szCs w:val="22"/>
        </w:rPr>
        <w:t>, 1999-</w:t>
      </w:r>
      <w:r w:rsidR="003C28CD" w:rsidRPr="00825B16">
        <w:rPr>
          <w:sz w:val="22"/>
          <w:szCs w:val="22"/>
        </w:rPr>
        <w:t>20</w:t>
      </w:r>
      <w:r w:rsidR="007533DB" w:rsidRPr="00825B16">
        <w:rPr>
          <w:sz w:val="22"/>
          <w:szCs w:val="22"/>
        </w:rPr>
        <w:t>01</w:t>
      </w:r>
      <w:r w:rsidR="007533DB" w:rsidRPr="00825B16">
        <w:rPr>
          <w:sz w:val="22"/>
          <w:szCs w:val="22"/>
        </w:rPr>
        <w:tab/>
      </w:r>
    </w:p>
    <w:p w14:paraId="498FFB2F" w14:textId="34B20A61" w:rsidR="00030276" w:rsidRPr="00825B16" w:rsidRDefault="008A3C49" w:rsidP="007533DB">
      <w:pPr>
        <w:ind w:left="450" w:hanging="270"/>
        <w:contextualSpacing/>
        <w:rPr>
          <w:sz w:val="22"/>
          <w:szCs w:val="22"/>
        </w:rPr>
      </w:pPr>
      <w:r w:rsidRPr="00825B16">
        <w:rPr>
          <w:sz w:val="22"/>
          <w:szCs w:val="22"/>
        </w:rPr>
        <w:t>Member of the Higher Education Working Group, Stability Pact for SEE</w:t>
      </w:r>
      <w:r w:rsidR="007533DB" w:rsidRPr="00825B16">
        <w:rPr>
          <w:sz w:val="22"/>
          <w:szCs w:val="22"/>
        </w:rPr>
        <w:t>, 1999-2001</w:t>
      </w:r>
    </w:p>
    <w:p w14:paraId="65984157" w14:textId="77777777" w:rsidR="003C28CD" w:rsidRPr="00825B16" w:rsidRDefault="008A3C49" w:rsidP="003C28CD">
      <w:pPr>
        <w:ind w:left="450" w:hanging="270"/>
        <w:contextualSpacing/>
        <w:rPr>
          <w:sz w:val="22"/>
          <w:szCs w:val="22"/>
        </w:rPr>
      </w:pPr>
      <w:r w:rsidRPr="00825B16">
        <w:rPr>
          <w:sz w:val="22"/>
          <w:szCs w:val="22"/>
        </w:rPr>
        <w:t>Regional Expert, Working Group on Young People, Stability Pact for SEE</w:t>
      </w:r>
      <w:r w:rsidR="007533DB" w:rsidRPr="00825B16">
        <w:rPr>
          <w:sz w:val="22"/>
          <w:szCs w:val="22"/>
        </w:rPr>
        <w:t>, 1999-2001</w:t>
      </w:r>
    </w:p>
    <w:p w14:paraId="2EF5CB00" w14:textId="4AA636FC" w:rsidR="003C28CD" w:rsidRPr="00825B16" w:rsidRDefault="003C28CD" w:rsidP="003C28CD">
      <w:pPr>
        <w:ind w:left="450" w:hanging="270"/>
        <w:contextualSpacing/>
        <w:rPr>
          <w:sz w:val="22"/>
          <w:szCs w:val="22"/>
        </w:rPr>
      </w:pPr>
      <w:r w:rsidRPr="00825B16">
        <w:rPr>
          <w:sz w:val="22"/>
          <w:szCs w:val="22"/>
        </w:rPr>
        <w:t>Member of the Working Party of the Council of Europe Committee on Higher Education and Research, Universities as Sites of Citizenship Project, 1999-2001</w:t>
      </w:r>
    </w:p>
    <w:p w14:paraId="7AEF96D8" w14:textId="7481F58C" w:rsidR="003C28CD" w:rsidRPr="00825B16" w:rsidRDefault="008A3C49" w:rsidP="007533DB">
      <w:pPr>
        <w:ind w:left="450" w:hanging="270"/>
        <w:contextualSpacing/>
        <w:rPr>
          <w:sz w:val="22"/>
          <w:szCs w:val="22"/>
        </w:rPr>
      </w:pPr>
      <w:r w:rsidRPr="00825B16">
        <w:rPr>
          <w:sz w:val="22"/>
          <w:szCs w:val="22"/>
        </w:rPr>
        <w:t>Observer</w:t>
      </w:r>
      <w:r w:rsidR="00056DBB" w:rsidRPr="00825B16">
        <w:rPr>
          <w:sz w:val="22"/>
          <w:szCs w:val="22"/>
        </w:rPr>
        <w:t xml:space="preserve"> on behalf of ESIB-The National Unions of Students in Europe</w:t>
      </w:r>
      <w:r w:rsidRPr="00825B16">
        <w:rPr>
          <w:sz w:val="22"/>
          <w:szCs w:val="22"/>
        </w:rPr>
        <w:t xml:space="preserve"> in the Steering Committee for Higher Education and Research, Council of Europe</w:t>
      </w:r>
      <w:r w:rsidR="007533DB" w:rsidRPr="00825B16">
        <w:rPr>
          <w:sz w:val="22"/>
          <w:szCs w:val="22"/>
        </w:rPr>
        <w:t>, 1999-2001</w:t>
      </w:r>
    </w:p>
    <w:p w14:paraId="315C4D69" w14:textId="49AE52FD" w:rsidR="008A3C49" w:rsidRPr="00825B16" w:rsidRDefault="003C28CD" w:rsidP="007533DB">
      <w:pPr>
        <w:ind w:left="450" w:hanging="270"/>
        <w:contextualSpacing/>
        <w:rPr>
          <w:sz w:val="22"/>
          <w:szCs w:val="22"/>
        </w:rPr>
      </w:pPr>
      <w:r w:rsidRPr="00825B16">
        <w:rPr>
          <w:sz w:val="22"/>
          <w:szCs w:val="22"/>
        </w:rPr>
        <w:t>Coordinator on behalf of ESIB-The National Unions of Students in Europe of the Liaison group of Student Associations to the European Commission, 2000-2001</w:t>
      </w:r>
      <w:r w:rsidR="007533DB" w:rsidRPr="00825B16">
        <w:rPr>
          <w:sz w:val="22"/>
          <w:szCs w:val="22"/>
        </w:rPr>
        <w:tab/>
      </w:r>
    </w:p>
    <w:p w14:paraId="66F49C46" w14:textId="5DB1B0E6" w:rsidR="003C28CD" w:rsidRPr="00825B16" w:rsidRDefault="003C28CD" w:rsidP="003C28CD">
      <w:pPr>
        <w:ind w:left="450" w:hanging="270"/>
        <w:contextualSpacing/>
        <w:rPr>
          <w:sz w:val="22"/>
          <w:szCs w:val="22"/>
        </w:rPr>
      </w:pPr>
      <w:r w:rsidRPr="00825B16">
        <w:rPr>
          <w:sz w:val="22"/>
          <w:szCs w:val="22"/>
        </w:rPr>
        <w:t xml:space="preserve">Project leader on behalf of ESIB-The National Unions of Students in Europe, ‘SOTM2000’ and ‘SOTM2001’, funded by the European Commission, Socrates </w:t>
      </w:r>
      <w:proofErr w:type="spellStart"/>
      <w:r w:rsidRPr="00825B16">
        <w:rPr>
          <w:sz w:val="22"/>
          <w:szCs w:val="22"/>
        </w:rPr>
        <w:t>Programme</w:t>
      </w:r>
      <w:proofErr w:type="spellEnd"/>
      <w:r w:rsidRPr="00825B16">
        <w:rPr>
          <w:sz w:val="22"/>
          <w:szCs w:val="22"/>
        </w:rPr>
        <w:t>, Accompanying Measures (1999-1573/001-003) and (2001-0286/001-001 SO2 81COMP)</w:t>
      </w:r>
    </w:p>
    <w:p w14:paraId="6211A7F1" w14:textId="5A64ABC1" w:rsidR="003C28CD" w:rsidRPr="00825B16" w:rsidRDefault="003C28CD" w:rsidP="003C28CD">
      <w:pPr>
        <w:ind w:left="450" w:hanging="270"/>
        <w:contextualSpacing/>
        <w:rPr>
          <w:sz w:val="22"/>
          <w:szCs w:val="22"/>
        </w:rPr>
      </w:pPr>
      <w:r w:rsidRPr="00825B16">
        <w:rPr>
          <w:sz w:val="22"/>
          <w:szCs w:val="22"/>
        </w:rPr>
        <w:t xml:space="preserve">Project leader on behalf of ESIB-The National Unions of Students in Europe: ‘Participation of Youth in Democracy’ (2000) funded by the European Commission, EU DG EAC, Youth for Europe </w:t>
      </w:r>
      <w:proofErr w:type="spellStart"/>
      <w:r w:rsidRPr="00825B16">
        <w:rPr>
          <w:sz w:val="22"/>
          <w:szCs w:val="22"/>
        </w:rPr>
        <w:t>Programme</w:t>
      </w:r>
      <w:proofErr w:type="spellEnd"/>
      <w:r w:rsidRPr="00825B16">
        <w:rPr>
          <w:sz w:val="22"/>
          <w:szCs w:val="22"/>
        </w:rPr>
        <w:t xml:space="preserve"> (72250-EI-CE-23-1999-R2) </w:t>
      </w:r>
    </w:p>
    <w:p w14:paraId="21F44C0B" w14:textId="77777777" w:rsidR="003C28CD" w:rsidRPr="00825B16" w:rsidRDefault="003C28CD" w:rsidP="003C28CD">
      <w:pPr>
        <w:ind w:left="450" w:hanging="270"/>
        <w:contextualSpacing/>
        <w:rPr>
          <w:sz w:val="22"/>
          <w:szCs w:val="22"/>
        </w:rPr>
      </w:pPr>
      <w:r w:rsidRPr="00825B16">
        <w:rPr>
          <w:sz w:val="22"/>
          <w:szCs w:val="22"/>
        </w:rPr>
        <w:lastRenderedPageBreak/>
        <w:t>Project leader on behalf of ESIB-The national Unions of Students in Europe: 'Looking to the Future, supporting students in Kosovo’ with ‘'Training for Student Representatives' and ‘Conducting Student Elections’ (1999) funded by the Council of Europe, EYF and Higher Education Division</w:t>
      </w:r>
    </w:p>
    <w:p w14:paraId="3D1283E5" w14:textId="31E7BAC1" w:rsidR="008A3C49" w:rsidRPr="00825B16" w:rsidRDefault="008A3C49" w:rsidP="003C28CD">
      <w:pPr>
        <w:ind w:left="450" w:hanging="270"/>
        <w:contextualSpacing/>
        <w:rPr>
          <w:sz w:val="22"/>
          <w:szCs w:val="22"/>
        </w:rPr>
      </w:pPr>
      <w:r w:rsidRPr="00825B16">
        <w:rPr>
          <w:sz w:val="22"/>
          <w:szCs w:val="22"/>
        </w:rPr>
        <w:t xml:space="preserve">Member of the Board, </w:t>
      </w:r>
      <w:r w:rsidR="00A75F5A" w:rsidRPr="00825B16">
        <w:rPr>
          <w:sz w:val="22"/>
          <w:szCs w:val="22"/>
        </w:rPr>
        <w:t>“</w:t>
      </w:r>
      <w:r w:rsidRPr="00825B16">
        <w:rPr>
          <w:sz w:val="22"/>
          <w:szCs w:val="22"/>
        </w:rPr>
        <w:t>Pro et Contra” Institute for Culture of Dialogue, Slovenia</w:t>
      </w:r>
      <w:r w:rsidR="007533DB" w:rsidRPr="00825B16">
        <w:rPr>
          <w:sz w:val="22"/>
          <w:szCs w:val="22"/>
        </w:rPr>
        <w:t>, 1999-2001</w:t>
      </w:r>
      <w:r w:rsidRPr="00825B16">
        <w:rPr>
          <w:sz w:val="22"/>
          <w:szCs w:val="22"/>
        </w:rPr>
        <w:tab/>
      </w:r>
    </w:p>
    <w:p w14:paraId="1CFC3C91" w14:textId="2968B52F" w:rsidR="00030276" w:rsidRPr="00825B16" w:rsidRDefault="008A3C49" w:rsidP="007533DB">
      <w:pPr>
        <w:ind w:left="450" w:hanging="270"/>
        <w:contextualSpacing/>
        <w:rPr>
          <w:sz w:val="22"/>
          <w:szCs w:val="22"/>
        </w:rPr>
      </w:pPr>
      <w:r w:rsidRPr="00825B16">
        <w:rPr>
          <w:sz w:val="22"/>
          <w:szCs w:val="22"/>
        </w:rPr>
        <w:t>Elected Representative, Worlds Universities Debating Council</w:t>
      </w:r>
      <w:r w:rsidR="007533DB" w:rsidRPr="00825B16">
        <w:rPr>
          <w:sz w:val="22"/>
          <w:szCs w:val="22"/>
        </w:rPr>
        <w:t>, 1998-99</w:t>
      </w:r>
    </w:p>
    <w:p w14:paraId="56FEA4E1" w14:textId="5CF4B55A" w:rsidR="00DD45EA" w:rsidRPr="00825B16" w:rsidRDefault="00DD45EA" w:rsidP="007533DB">
      <w:pPr>
        <w:ind w:left="450" w:hanging="270"/>
        <w:contextualSpacing/>
        <w:rPr>
          <w:sz w:val="22"/>
          <w:szCs w:val="22"/>
        </w:rPr>
      </w:pPr>
      <w:r w:rsidRPr="00825B16">
        <w:rPr>
          <w:sz w:val="22"/>
          <w:szCs w:val="22"/>
        </w:rPr>
        <w:t>Secretary General, European Students’ Union (previously ESIB - The National Unions of Students in Europe</w:t>
      </w:r>
      <w:r w:rsidR="007533DB" w:rsidRPr="00825B16">
        <w:rPr>
          <w:sz w:val="22"/>
          <w:szCs w:val="22"/>
        </w:rPr>
        <w:t>, 1998-2001</w:t>
      </w:r>
    </w:p>
    <w:p w14:paraId="32DE1AE8" w14:textId="5DB1BEAC" w:rsidR="008B3532" w:rsidRPr="00825B16" w:rsidRDefault="008B3532" w:rsidP="007533DB">
      <w:pPr>
        <w:ind w:left="450" w:hanging="270"/>
        <w:contextualSpacing/>
        <w:rPr>
          <w:sz w:val="22"/>
          <w:szCs w:val="22"/>
        </w:rPr>
      </w:pPr>
      <w:r w:rsidRPr="00825B16">
        <w:rPr>
          <w:sz w:val="22"/>
          <w:szCs w:val="22"/>
        </w:rPr>
        <w:t>Elected Representative for Continental Europe and the Middle East at Worlds Universities Debating Council in Greece at 18th Worlds Universities Parliamentary Debating Championship, 1998-1999</w:t>
      </w:r>
    </w:p>
    <w:p w14:paraId="3B19B248" w14:textId="2E6F6CCF" w:rsidR="008B3532" w:rsidRPr="00825B16" w:rsidRDefault="008B3532" w:rsidP="007533DB">
      <w:pPr>
        <w:ind w:left="450" w:hanging="270"/>
        <w:contextualSpacing/>
        <w:rPr>
          <w:sz w:val="22"/>
          <w:szCs w:val="22"/>
        </w:rPr>
      </w:pPr>
      <w:r w:rsidRPr="00825B16">
        <w:rPr>
          <w:sz w:val="22"/>
          <w:szCs w:val="22"/>
        </w:rPr>
        <w:t xml:space="preserve">Member of the Governing Board of the International Karl Popper Debate Network of the Open Society Network, later International Educational Debate Association (IDEA), 1997-1998 </w:t>
      </w:r>
    </w:p>
    <w:p w14:paraId="55338E51" w14:textId="5B4C8442" w:rsidR="00030276" w:rsidRDefault="00030276" w:rsidP="007533DB">
      <w:pPr>
        <w:pBdr>
          <w:bottom w:val="single" w:sz="6" w:space="1" w:color="auto"/>
        </w:pBdr>
        <w:ind w:left="450" w:hanging="270"/>
        <w:contextualSpacing/>
        <w:rPr>
          <w:sz w:val="22"/>
          <w:szCs w:val="22"/>
        </w:rPr>
      </w:pPr>
      <w:r w:rsidRPr="00825B16">
        <w:rPr>
          <w:sz w:val="22"/>
          <w:szCs w:val="22"/>
        </w:rPr>
        <w:t xml:space="preserve">National Debate Coordinator, Co-founder of the Karl Popper Debate Program in Slovenia, </w:t>
      </w:r>
      <w:r w:rsidR="00DD45EA" w:rsidRPr="00825B16">
        <w:rPr>
          <w:sz w:val="22"/>
          <w:szCs w:val="22"/>
        </w:rPr>
        <w:t xml:space="preserve">Regional Trainer of Trainers, High School and University Students Trainer, </w:t>
      </w:r>
      <w:r w:rsidRPr="00825B16">
        <w:rPr>
          <w:sz w:val="22"/>
          <w:szCs w:val="22"/>
        </w:rPr>
        <w:t>Open Society Institute/Soros Foundation, Ljubljana, Slovenia</w:t>
      </w:r>
      <w:r w:rsidR="007533DB" w:rsidRPr="00825B16">
        <w:rPr>
          <w:sz w:val="22"/>
          <w:szCs w:val="22"/>
        </w:rPr>
        <w:t>, 1996-98</w:t>
      </w:r>
    </w:p>
    <w:p w14:paraId="581449F2" w14:textId="484C1B8C" w:rsidR="00A60BFF" w:rsidRPr="00825B16" w:rsidRDefault="00A60BFF" w:rsidP="007533DB">
      <w:pPr>
        <w:ind w:left="450" w:hanging="270"/>
        <w:contextualSpacing/>
        <w:rPr>
          <w:sz w:val="22"/>
          <w:szCs w:val="22"/>
        </w:rPr>
      </w:pPr>
      <w:r>
        <w:rPr>
          <w:sz w:val="22"/>
          <w:szCs w:val="22"/>
        </w:rPr>
        <w:t>END</w:t>
      </w:r>
    </w:p>
    <w:sectPr w:rsidR="00A60BFF" w:rsidRPr="00825B16" w:rsidSect="0008132F">
      <w:footerReference w:type="default" r:id="rId35"/>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5CE84" w14:textId="77777777" w:rsidR="00B65E52" w:rsidRDefault="00B65E52" w:rsidP="00F84CB3">
      <w:r>
        <w:separator/>
      </w:r>
    </w:p>
  </w:endnote>
  <w:endnote w:type="continuationSeparator" w:id="0">
    <w:p w14:paraId="22099A90" w14:textId="77777777" w:rsidR="00B65E52" w:rsidRDefault="00B65E52" w:rsidP="00F84CB3">
      <w:r>
        <w:continuationSeparator/>
      </w:r>
    </w:p>
  </w:endnote>
  <w:endnote w:type="continuationNotice" w:id="1">
    <w:p w14:paraId="45647509" w14:textId="77777777" w:rsidR="00B65E52" w:rsidRDefault="00B65E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449435"/>
      <w:docPartObj>
        <w:docPartGallery w:val="Page Numbers (Bottom of Page)"/>
        <w:docPartUnique/>
      </w:docPartObj>
    </w:sdtPr>
    <w:sdtEndPr>
      <w:rPr>
        <w:noProof/>
      </w:rPr>
    </w:sdtEndPr>
    <w:sdtContent>
      <w:p w14:paraId="1272B46A" w14:textId="77777777" w:rsidR="008A4AB2" w:rsidRDefault="008A4A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80042C" w14:textId="77777777" w:rsidR="008A4AB2" w:rsidRDefault="008A4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E1638" w14:textId="77777777" w:rsidR="00B65E52" w:rsidRDefault="00B65E52" w:rsidP="00F84CB3">
      <w:r>
        <w:separator/>
      </w:r>
    </w:p>
  </w:footnote>
  <w:footnote w:type="continuationSeparator" w:id="0">
    <w:p w14:paraId="102594FB" w14:textId="77777777" w:rsidR="00B65E52" w:rsidRDefault="00B65E52" w:rsidP="00F84CB3">
      <w:r>
        <w:continuationSeparator/>
      </w:r>
    </w:p>
  </w:footnote>
  <w:footnote w:type="continuationNotice" w:id="1">
    <w:p w14:paraId="4A7FFB2C" w14:textId="77777777" w:rsidR="00B65E52" w:rsidRDefault="00B65E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F55F9"/>
    <w:multiLevelType w:val="hybridMultilevel"/>
    <w:tmpl w:val="F38AA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E2A43"/>
    <w:multiLevelType w:val="hybridMultilevel"/>
    <w:tmpl w:val="843A308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AD71865"/>
    <w:multiLevelType w:val="hybridMultilevel"/>
    <w:tmpl w:val="843A308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BFA2EDF"/>
    <w:multiLevelType w:val="hybridMultilevel"/>
    <w:tmpl w:val="A230BDBA"/>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4" w15:restartNumberingAfterBreak="0">
    <w:nsid w:val="0F3B7122"/>
    <w:multiLevelType w:val="hybridMultilevel"/>
    <w:tmpl w:val="D3CA827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12D069A1"/>
    <w:multiLevelType w:val="multilevel"/>
    <w:tmpl w:val="00D43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9411D9"/>
    <w:multiLevelType w:val="hybridMultilevel"/>
    <w:tmpl w:val="CC68639E"/>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7" w15:restartNumberingAfterBreak="0">
    <w:nsid w:val="1F971EE5"/>
    <w:multiLevelType w:val="hybridMultilevel"/>
    <w:tmpl w:val="432EA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E616EA"/>
    <w:multiLevelType w:val="hybridMultilevel"/>
    <w:tmpl w:val="A230BDB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231224B5"/>
    <w:multiLevelType w:val="hybridMultilevel"/>
    <w:tmpl w:val="FCAC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97D4C"/>
    <w:multiLevelType w:val="hybridMultilevel"/>
    <w:tmpl w:val="B7E211C2"/>
    <w:lvl w:ilvl="0" w:tplc="91145A3A">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850D7C"/>
    <w:multiLevelType w:val="hybridMultilevel"/>
    <w:tmpl w:val="B9F46020"/>
    <w:lvl w:ilvl="0" w:tplc="0409000F">
      <w:start w:val="1"/>
      <w:numFmt w:val="decimal"/>
      <w:lvlText w:val="%1."/>
      <w:lvlJc w:val="left"/>
      <w:pPr>
        <w:ind w:left="720" w:hanging="360"/>
      </w:pPr>
      <w:rPr>
        <w:rFonts w:hint="default"/>
      </w:rPr>
    </w:lvl>
    <w:lvl w:ilvl="1" w:tplc="3EF6B286">
      <w:start w:val="1"/>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9E4F8F"/>
    <w:multiLevelType w:val="hybridMultilevel"/>
    <w:tmpl w:val="B296A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521"/>
    <w:multiLevelType w:val="hybridMultilevel"/>
    <w:tmpl w:val="D374A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1736E5"/>
    <w:multiLevelType w:val="hybridMultilevel"/>
    <w:tmpl w:val="4CF4BA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2A4EAF"/>
    <w:multiLevelType w:val="hybridMultilevel"/>
    <w:tmpl w:val="BBC88F82"/>
    <w:lvl w:ilvl="0" w:tplc="B9DCB5A2">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B20317"/>
    <w:multiLevelType w:val="hybridMultilevel"/>
    <w:tmpl w:val="79D41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8D2154"/>
    <w:multiLevelType w:val="hybridMultilevel"/>
    <w:tmpl w:val="A044D8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132572E"/>
    <w:multiLevelType w:val="hybridMultilevel"/>
    <w:tmpl w:val="F7EA765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45552219"/>
    <w:multiLevelType w:val="hybridMultilevel"/>
    <w:tmpl w:val="881E53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F47D9A"/>
    <w:multiLevelType w:val="hybridMultilevel"/>
    <w:tmpl w:val="86283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0A03CF"/>
    <w:multiLevelType w:val="hybridMultilevel"/>
    <w:tmpl w:val="96966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204D10"/>
    <w:multiLevelType w:val="hybridMultilevel"/>
    <w:tmpl w:val="843A308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52C92C36"/>
    <w:multiLevelType w:val="hybridMultilevel"/>
    <w:tmpl w:val="89F62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656AAC"/>
    <w:multiLevelType w:val="hybridMultilevel"/>
    <w:tmpl w:val="A230BDB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547726D5"/>
    <w:multiLevelType w:val="hybridMultilevel"/>
    <w:tmpl w:val="9724A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ABC1FDF"/>
    <w:multiLevelType w:val="hybridMultilevel"/>
    <w:tmpl w:val="BA409E34"/>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5D333AC6"/>
    <w:multiLevelType w:val="hybridMultilevel"/>
    <w:tmpl w:val="843A308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5E7916E9"/>
    <w:multiLevelType w:val="hybridMultilevel"/>
    <w:tmpl w:val="22BCF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0908C1"/>
    <w:multiLevelType w:val="hybridMultilevel"/>
    <w:tmpl w:val="F882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402514"/>
    <w:multiLevelType w:val="hybridMultilevel"/>
    <w:tmpl w:val="4126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4C6D1C"/>
    <w:multiLevelType w:val="hybridMultilevel"/>
    <w:tmpl w:val="39DE44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15:restartNumberingAfterBreak="0">
    <w:nsid w:val="664C4230"/>
    <w:multiLevelType w:val="hybridMultilevel"/>
    <w:tmpl w:val="13D88FE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15:restartNumberingAfterBreak="0">
    <w:nsid w:val="67E16F3C"/>
    <w:multiLevelType w:val="hybridMultilevel"/>
    <w:tmpl w:val="0330BA9E"/>
    <w:lvl w:ilvl="0" w:tplc="7B2E19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DB7F7F"/>
    <w:multiLevelType w:val="hybridMultilevel"/>
    <w:tmpl w:val="0DB43018"/>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965710"/>
    <w:multiLevelType w:val="hybridMultilevel"/>
    <w:tmpl w:val="6FCC82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966615"/>
    <w:multiLevelType w:val="hybridMultilevel"/>
    <w:tmpl w:val="20A84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877E03"/>
    <w:multiLevelType w:val="hybridMultilevel"/>
    <w:tmpl w:val="FE56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FF39B9"/>
    <w:multiLevelType w:val="hybridMultilevel"/>
    <w:tmpl w:val="644E6C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CC3D7B"/>
    <w:multiLevelType w:val="hybridMultilevel"/>
    <w:tmpl w:val="8E643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79086E"/>
    <w:multiLevelType w:val="hybridMultilevel"/>
    <w:tmpl w:val="23608392"/>
    <w:lvl w:ilvl="0" w:tplc="2E9097E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212229074">
    <w:abstractNumId w:val="12"/>
  </w:num>
  <w:num w:numId="2" w16cid:durableId="924454278">
    <w:abstractNumId w:val="9"/>
  </w:num>
  <w:num w:numId="3" w16cid:durableId="421413421">
    <w:abstractNumId w:val="29"/>
  </w:num>
  <w:num w:numId="4" w16cid:durableId="1480540964">
    <w:abstractNumId w:val="15"/>
  </w:num>
  <w:num w:numId="5" w16cid:durableId="717703890">
    <w:abstractNumId w:val="10"/>
  </w:num>
  <w:num w:numId="6" w16cid:durableId="734864365">
    <w:abstractNumId w:val="37"/>
  </w:num>
  <w:num w:numId="7" w16cid:durableId="1231502615">
    <w:abstractNumId w:val="39"/>
  </w:num>
  <w:num w:numId="8" w16cid:durableId="708529024">
    <w:abstractNumId w:val="13"/>
  </w:num>
  <w:num w:numId="9" w16cid:durableId="2045129003">
    <w:abstractNumId w:val="30"/>
  </w:num>
  <w:num w:numId="10" w16cid:durableId="2047290603">
    <w:abstractNumId w:val="20"/>
  </w:num>
  <w:num w:numId="11" w16cid:durableId="300234249">
    <w:abstractNumId w:val="35"/>
  </w:num>
  <w:num w:numId="12" w16cid:durableId="1440176921">
    <w:abstractNumId w:val="38"/>
  </w:num>
  <w:num w:numId="13" w16cid:durableId="220482359">
    <w:abstractNumId w:val="34"/>
  </w:num>
  <w:num w:numId="14" w16cid:durableId="2013800658">
    <w:abstractNumId w:val="23"/>
  </w:num>
  <w:num w:numId="15" w16cid:durableId="1050962800">
    <w:abstractNumId w:val="17"/>
  </w:num>
  <w:num w:numId="16" w16cid:durableId="801072582">
    <w:abstractNumId w:val="14"/>
  </w:num>
  <w:num w:numId="17" w16cid:durableId="151067215">
    <w:abstractNumId w:val="28"/>
  </w:num>
  <w:num w:numId="18" w16cid:durableId="581988328">
    <w:abstractNumId w:val="19"/>
  </w:num>
  <w:num w:numId="19" w16cid:durableId="62264585">
    <w:abstractNumId w:val="21"/>
  </w:num>
  <w:num w:numId="20" w16cid:durableId="2106461813">
    <w:abstractNumId w:val="36"/>
  </w:num>
  <w:num w:numId="21" w16cid:durableId="451899378">
    <w:abstractNumId w:val="24"/>
  </w:num>
  <w:num w:numId="22" w16cid:durableId="1098870265">
    <w:abstractNumId w:val="31"/>
  </w:num>
  <w:num w:numId="23" w16cid:durableId="106045574">
    <w:abstractNumId w:val="25"/>
  </w:num>
  <w:num w:numId="24" w16cid:durableId="378239627">
    <w:abstractNumId w:val="2"/>
  </w:num>
  <w:num w:numId="25" w16cid:durableId="766777683">
    <w:abstractNumId w:val="22"/>
  </w:num>
  <w:num w:numId="26" w16cid:durableId="1059136953">
    <w:abstractNumId w:val="27"/>
  </w:num>
  <w:num w:numId="27" w16cid:durableId="1160274259">
    <w:abstractNumId w:val="0"/>
  </w:num>
  <w:num w:numId="28" w16cid:durableId="2067490219">
    <w:abstractNumId w:val="11"/>
  </w:num>
  <w:num w:numId="29" w16cid:durableId="520514913">
    <w:abstractNumId w:val="26"/>
  </w:num>
  <w:num w:numId="30" w16cid:durableId="1054159166">
    <w:abstractNumId w:val="7"/>
  </w:num>
  <w:num w:numId="31" w16cid:durableId="1141925371">
    <w:abstractNumId w:val="16"/>
  </w:num>
  <w:num w:numId="32" w16cid:durableId="1347364539">
    <w:abstractNumId w:val="1"/>
  </w:num>
  <w:num w:numId="33" w16cid:durableId="98451766">
    <w:abstractNumId w:val="32"/>
  </w:num>
  <w:num w:numId="34" w16cid:durableId="1307590037">
    <w:abstractNumId w:val="4"/>
  </w:num>
  <w:num w:numId="35" w16cid:durableId="370804808">
    <w:abstractNumId w:val="18"/>
  </w:num>
  <w:num w:numId="36" w16cid:durableId="2122458519">
    <w:abstractNumId w:val="8"/>
  </w:num>
  <w:num w:numId="37" w16cid:durableId="348944817">
    <w:abstractNumId w:val="40"/>
  </w:num>
  <w:num w:numId="38" w16cid:durableId="926235304">
    <w:abstractNumId w:val="5"/>
  </w:num>
  <w:num w:numId="39" w16cid:durableId="1697003798">
    <w:abstractNumId w:val="33"/>
  </w:num>
  <w:num w:numId="40" w16cid:durableId="1180923974">
    <w:abstractNumId w:val="6"/>
  </w:num>
  <w:num w:numId="41" w16cid:durableId="1443918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F40"/>
    <w:rsid w:val="000002E0"/>
    <w:rsid w:val="0000096B"/>
    <w:rsid w:val="000049AD"/>
    <w:rsid w:val="00010C95"/>
    <w:rsid w:val="00011083"/>
    <w:rsid w:val="000119C6"/>
    <w:rsid w:val="00013D06"/>
    <w:rsid w:val="00024AEB"/>
    <w:rsid w:val="00027DEB"/>
    <w:rsid w:val="00030276"/>
    <w:rsid w:val="00032817"/>
    <w:rsid w:val="0003399D"/>
    <w:rsid w:val="0004004F"/>
    <w:rsid w:val="00044B7F"/>
    <w:rsid w:val="00046241"/>
    <w:rsid w:val="00053C52"/>
    <w:rsid w:val="00056DBB"/>
    <w:rsid w:val="00057781"/>
    <w:rsid w:val="00062F33"/>
    <w:rsid w:val="000656B7"/>
    <w:rsid w:val="00067045"/>
    <w:rsid w:val="0007284C"/>
    <w:rsid w:val="000731A2"/>
    <w:rsid w:val="00075FC9"/>
    <w:rsid w:val="0008132F"/>
    <w:rsid w:val="00091B2C"/>
    <w:rsid w:val="00095BB9"/>
    <w:rsid w:val="00096CCF"/>
    <w:rsid w:val="000A10BF"/>
    <w:rsid w:val="000A1F45"/>
    <w:rsid w:val="000A3F7B"/>
    <w:rsid w:val="000A4165"/>
    <w:rsid w:val="000A4190"/>
    <w:rsid w:val="000A617C"/>
    <w:rsid w:val="000B0004"/>
    <w:rsid w:val="000B120A"/>
    <w:rsid w:val="000B5569"/>
    <w:rsid w:val="000B739C"/>
    <w:rsid w:val="000C1D63"/>
    <w:rsid w:val="000C6FEC"/>
    <w:rsid w:val="000E3E86"/>
    <w:rsid w:val="000E4C7A"/>
    <w:rsid w:val="000E58C1"/>
    <w:rsid w:val="000E5C23"/>
    <w:rsid w:val="000E734C"/>
    <w:rsid w:val="000F1663"/>
    <w:rsid w:val="000F2442"/>
    <w:rsid w:val="000F2CBE"/>
    <w:rsid w:val="000F4545"/>
    <w:rsid w:val="000F72D1"/>
    <w:rsid w:val="001045B8"/>
    <w:rsid w:val="001059EC"/>
    <w:rsid w:val="00113784"/>
    <w:rsid w:val="00117186"/>
    <w:rsid w:val="00117E91"/>
    <w:rsid w:val="001278E1"/>
    <w:rsid w:val="0013070D"/>
    <w:rsid w:val="001329B2"/>
    <w:rsid w:val="0013505A"/>
    <w:rsid w:val="001369C3"/>
    <w:rsid w:val="0014579E"/>
    <w:rsid w:val="001525D5"/>
    <w:rsid w:val="00164219"/>
    <w:rsid w:val="00164C8C"/>
    <w:rsid w:val="00167C3A"/>
    <w:rsid w:val="00171DA8"/>
    <w:rsid w:val="00175D5D"/>
    <w:rsid w:val="00176258"/>
    <w:rsid w:val="00177D5B"/>
    <w:rsid w:val="00181ED8"/>
    <w:rsid w:val="00187BAA"/>
    <w:rsid w:val="00191057"/>
    <w:rsid w:val="00194A0F"/>
    <w:rsid w:val="001A6E0D"/>
    <w:rsid w:val="001B069F"/>
    <w:rsid w:val="001B297A"/>
    <w:rsid w:val="001B2D51"/>
    <w:rsid w:val="001C1217"/>
    <w:rsid w:val="001C45E5"/>
    <w:rsid w:val="001D295D"/>
    <w:rsid w:val="001D4CE4"/>
    <w:rsid w:val="001E4D8B"/>
    <w:rsid w:val="001F7694"/>
    <w:rsid w:val="00200086"/>
    <w:rsid w:val="00203224"/>
    <w:rsid w:val="0021360A"/>
    <w:rsid w:val="00214D8B"/>
    <w:rsid w:val="002206A8"/>
    <w:rsid w:val="00222D59"/>
    <w:rsid w:val="002257BC"/>
    <w:rsid w:val="00227DC5"/>
    <w:rsid w:val="00234200"/>
    <w:rsid w:val="00237ED3"/>
    <w:rsid w:val="0024251D"/>
    <w:rsid w:val="00243628"/>
    <w:rsid w:val="0024457D"/>
    <w:rsid w:val="002518A4"/>
    <w:rsid w:val="00251CF4"/>
    <w:rsid w:val="0025247F"/>
    <w:rsid w:val="00256B83"/>
    <w:rsid w:val="00257068"/>
    <w:rsid w:val="002609CD"/>
    <w:rsid w:val="002624DF"/>
    <w:rsid w:val="00266AEB"/>
    <w:rsid w:val="002721BC"/>
    <w:rsid w:val="00272611"/>
    <w:rsid w:val="002751F6"/>
    <w:rsid w:val="002836F0"/>
    <w:rsid w:val="00284EB7"/>
    <w:rsid w:val="0029080B"/>
    <w:rsid w:val="00291508"/>
    <w:rsid w:val="002926A3"/>
    <w:rsid w:val="00294F14"/>
    <w:rsid w:val="002955A0"/>
    <w:rsid w:val="002966D1"/>
    <w:rsid w:val="002A30E7"/>
    <w:rsid w:val="002A4525"/>
    <w:rsid w:val="002A59DC"/>
    <w:rsid w:val="002A5CE6"/>
    <w:rsid w:val="002A78CD"/>
    <w:rsid w:val="002B21CE"/>
    <w:rsid w:val="002B67D4"/>
    <w:rsid w:val="002C0D37"/>
    <w:rsid w:val="002C1C17"/>
    <w:rsid w:val="002C304B"/>
    <w:rsid w:val="002C328B"/>
    <w:rsid w:val="002D0458"/>
    <w:rsid w:val="002D4A5D"/>
    <w:rsid w:val="002D5126"/>
    <w:rsid w:val="002D7126"/>
    <w:rsid w:val="002E05DC"/>
    <w:rsid w:val="002E1B96"/>
    <w:rsid w:val="002E50F8"/>
    <w:rsid w:val="002F030E"/>
    <w:rsid w:val="002F1328"/>
    <w:rsid w:val="002F40BF"/>
    <w:rsid w:val="002F67A7"/>
    <w:rsid w:val="002F6A1D"/>
    <w:rsid w:val="00307A33"/>
    <w:rsid w:val="00307B8A"/>
    <w:rsid w:val="003122DC"/>
    <w:rsid w:val="003167AA"/>
    <w:rsid w:val="00324191"/>
    <w:rsid w:val="003277C8"/>
    <w:rsid w:val="00336457"/>
    <w:rsid w:val="00341C69"/>
    <w:rsid w:val="00343268"/>
    <w:rsid w:val="0034540D"/>
    <w:rsid w:val="00357D2E"/>
    <w:rsid w:val="00361B39"/>
    <w:rsid w:val="003649B3"/>
    <w:rsid w:val="00366E69"/>
    <w:rsid w:val="00371246"/>
    <w:rsid w:val="00373268"/>
    <w:rsid w:val="0037530A"/>
    <w:rsid w:val="00375C18"/>
    <w:rsid w:val="003801DB"/>
    <w:rsid w:val="003814CC"/>
    <w:rsid w:val="00383856"/>
    <w:rsid w:val="00383882"/>
    <w:rsid w:val="00384D33"/>
    <w:rsid w:val="003876D1"/>
    <w:rsid w:val="0039194F"/>
    <w:rsid w:val="00391D10"/>
    <w:rsid w:val="003A4407"/>
    <w:rsid w:val="003A6A66"/>
    <w:rsid w:val="003B2377"/>
    <w:rsid w:val="003B24A4"/>
    <w:rsid w:val="003C28CD"/>
    <w:rsid w:val="003D0F7E"/>
    <w:rsid w:val="003D2AE9"/>
    <w:rsid w:val="003D5977"/>
    <w:rsid w:val="003D60BC"/>
    <w:rsid w:val="003D659F"/>
    <w:rsid w:val="003D6E42"/>
    <w:rsid w:val="003E0144"/>
    <w:rsid w:val="003E4A6F"/>
    <w:rsid w:val="003E4D59"/>
    <w:rsid w:val="003F3939"/>
    <w:rsid w:val="003F6AA4"/>
    <w:rsid w:val="00403B54"/>
    <w:rsid w:val="004116AC"/>
    <w:rsid w:val="004124E8"/>
    <w:rsid w:val="004137EA"/>
    <w:rsid w:val="00416B66"/>
    <w:rsid w:val="004218CB"/>
    <w:rsid w:val="004261EE"/>
    <w:rsid w:val="00426861"/>
    <w:rsid w:val="004317BA"/>
    <w:rsid w:val="004318A5"/>
    <w:rsid w:val="004331BE"/>
    <w:rsid w:val="004413AB"/>
    <w:rsid w:val="00441FA0"/>
    <w:rsid w:val="00447D50"/>
    <w:rsid w:val="0046145C"/>
    <w:rsid w:val="00462854"/>
    <w:rsid w:val="00467326"/>
    <w:rsid w:val="00472447"/>
    <w:rsid w:val="004743B4"/>
    <w:rsid w:val="00474959"/>
    <w:rsid w:val="004805B5"/>
    <w:rsid w:val="004808B5"/>
    <w:rsid w:val="00482378"/>
    <w:rsid w:val="004828B9"/>
    <w:rsid w:val="00483AB9"/>
    <w:rsid w:val="00484821"/>
    <w:rsid w:val="00490ABE"/>
    <w:rsid w:val="004928B5"/>
    <w:rsid w:val="0049295F"/>
    <w:rsid w:val="004A00CA"/>
    <w:rsid w:val="004A58E4"/>
    <w:rsid w:val="004B0E5F"/>
    <w:rsid w:val="004B2577"/>
    <w:rsid w:val="004B2C67"/>
    <w:rsid w:val="004B5AE0"/>
    <w:rsid w:val="004C02AC"/>
    <w:rsid w:val="004C5F90"/>
    <w:rsid w:val="004C6E1F"/>
    <w:rsid w:val="004C75E9"/>
    <w:rsid w:val="004D5BCD"/>
    <w:rsid w:val="004E1C8A"/>
    <w:rsid w:val="004E319D"/>
    <w:rsid w:val="004E3418"/>
    <w:rsid w:val="004E5D4D"/>
    <w:rsid w:val="004F026E"/>
    <w:rsid w:val="004F111A"/>
    <w:rsid w:val="004F2296"/>
    <w:rsid w:val="004F5221"/>
    <w:rsid w:val="004F5903"/>
    <w:rsid w:val="004F720E"/>
    <w:rsid w:val="004F7F96"/>
    <w:rsid w:val="005064CD"/>
    <w:rsid w:val="00511EB4"/>
    <w:rsid w:val="00512639"/>
    <w:rsid w:val="0051320E"/>
    <w:rsid w:val="00515CA2"/>
    <w:rsid w:val="0052080A"/>
    <w:rsid w:val="005252CE"/>
    <w:rsid w:val="00525773"/>
    <w:rsid w:val="0052694F"/>
    <w:rsid w:val="00526AA5"/>
    <w:rsid w:val="00526FE4"/>
    <w:rsid w:val="005272FE"/>
    <w:rsid w:val="00531371"/>
    <w:rsid w:val="005360D0"/>
    <w:rsid w:val="00547724"/>
    <w:rsid w:val="00547834"/>
    <w:rsid w:val="005542D4"/>
    <w:rsid w:val="005568EC"/>
    <w:rsid w:val="00561E24"/>
    <w:rsid w:val="00566300"/>
    <w:rsid w:val="00570F92"/>
    <w:rsid w:val="00573109"/>
    <w:rsid w:val="005769B4"/>
    <w:rsid w:val="00577D9E"/>
    <w:rsid w:val="005827D5"/>
    <w:rsid w:val="00584C82"/>
    <w:rsid w:val="0058646C"/>
    <w:rsid w:val="00587BF2"/>
    <w:rsid w:val="0059243A"/>
    <w:rsid w:val="005932D3"/>
    <w:rsid w:val="00597A84"/>
    <w:rsid w:val="00597C21"/>
    <w:rsid w:val="005A3E4A"/>
    <w:rsid w:val="005A471D"/>
    <w:rsid w:val="005A5AB0"/>
    <w:rsid w:val="005A5AF1"/>
    <w:rsid w:val="005A5FE6"/>
    <w:rsid w:val="005A7227"/>
    <w:rsid w:val="005B0CE2"/>
    <w:rsid w:val="005B3259"/>
    <w:rsid w:val="005B6C84"/>
    <w:rsid w:val="005C0EC4"/>
    <w:rsid w:val="005C51CD"/>
    <w:rsid w:val="005C7BCD"/>
    <w:rsid w:val="005D09F7"/>
    <w:rsid w:val="005D11D5"/>
    <w:rsid w:val="005D32F7"/>
    <w:rsid w:val="005D3378"/>
    <w:rsid w:val="005D7000"/>
    <w:rsid w:val="005D721A"/>
    <w:rsid w:val="005D79EA"/>
    <w:rsid w:val="005E6066"/>
    <w:rsid w:val="005E63CD"/>
    <w:rsid w:val="005F22D6"/>
    <w:rsid w:val="005F623D"/>
    <w:rsid w:val="005F736B"/>
    <w:rsid w:val="0060093C"/>
    <w:rsid w:val="00601756"/>
    <w:rsid w:val="006112A4"/>
    <w:rsid w:val="006127FC"/>
    <w:rsid w:val="00620062"/>
    <w:rsid w:val="006213C4"/>
    <w:rsid w:val="00621481"/>
    <w:rsid w:val="00624168"/>
    <w:rsid w:val="00633C45"/>
    <w:rsid w:val="006421C2"/>
    <w:rsid w:val="00642767"/>
    <w:rsid w:val="00642BBD"/>
    <w:rsid w:val="00646476"/>
    <w:rsid w:val="00650458"/>
    <w:rsid w:val="00651476"/>
    <w:rsid w:val="00651751"/>
    <w:rsid w:val="00652048"/>
    <w:rsid w:val="006538D8"/>
    <w:rsid w:val="00653A5E"/>
    <w:rsid w:val="006567F9"/>
    <w:rsid w:val="00656D1F"/>
    <w:rsid w:val="006601E8"/>
    <w:rsid w:val="006749AB"/>
    <w:rsid w:val="00680750"/>
    <w:rsid w:val="00682DB8"/>
    <w:rsid w:val="00682E2C"/>
    <w:rsid w:val="006865A7"/>
    <w:rsid w:val="00694F1A"/>
    <w:rsid w:val="006A2946"/>
    <w:rsid w:val="006A2FEE"/>
    <w:rsid w:val="006B0774"/>
    <w:rsid w:val="006B29C8"/>
    <w:rsid w:val="006B37A0"/>
    <w:rsid w:val="006B491B"/>
    <w:rsid w:val="006B4D93"/>
    <w:rsid w:val="006C0313"/>
    <w:rsid w:val="006C5B16"/>
    <w:rsid w:val="006D0925"/>
    <w:rsid w:val="006D2E92"/>
    <w:rsid w:val="006D44C4"/>
    <w:rsid w:val="006D6C79"/>
    <w:rsid w:val="006E11B4"/>
    <w:rsid w:val="006E508D"/>
    <w:rsid w:val="006E5ECF"/>
    <w:rsid w:val="006F0866"/>
    <w:rsid w:val="006F21E8"/>
    <w:rsid w:val="006F3F7D"/>
    <w:rsid w:val="006F77F4"/>
    <w:rsid w:val="00703DD0"/>
    <w:rsid w:val="0070473C"/>
    <w:rsid w:val="00705895"/>
    <w:rsid w:val="007142D1"/>
    <w:rsid w:val="00720A0E"/>
    <w:rsid w:val="0072146B"/>
    <w:rsid w:val="00722EA1"/>
    <w:rsid w:val="00730631"/>
    <w:rsid w:val="00730821"/>
    <w:rsid w:val="00733693"/>
    <w:rsid w:val="00734BBA"/>
    <w:rsid w:val="007362BA"/>
    <w:rsid w:val="0074145B"/>
    <w:rsid w:val="00746A75"/>
    <w:rsid w:val="007533DB"/>
    <w:rsid w:val="0075397C"/>
    <w:rsid w:val="00757F08"/>
    <w:rsid w:val="00760FF1"/>
    <w:rsid w:val="007610F3"/>
    <w:rsid w:val="00765515"/>
    <w:rsid w:val="007655C8"/>
    <w:rsid w:val="0077076A"/>
    <w:rsid w:val="00775C53"/>
    <w:rsid w:val="00776318"/>
    <w:rsid w:val="00783641"/>
    <w:rsid w:val="0078599E"/>
    <w:rsid w:val="00791567"/>
    <w:rsid w:val="007923DC"/>
    <w:rsid w:val="00795861"/>
    <w:rsid w:val="007A1424"/>
    <w:rsid w:val="007A2333"/>
    <w:rsid w:val="007A6883"/>
    <w:rsid w:val="007A7CA9"/>
    <w:rsid w:val="007B16B1"/>
    <w:rsid w:val="007B242D"/>
    <w:rsid w:val="007B32CC"/>
    <w:rsid w:val="007B3B43"/>
    <w:rsid w:val="007B6670"/>
    <w:rsid w:val="007C5AC3"/>
    <w:rsid w:val="007C5C3F"/>
    <w:rsid w:val="007C7B3E"/>
    <w:rsid w:val="007D3AC2"/>
    <w:rsid w:val="007D4377"/>
    <w:rsid w:val="007D4965"/>
    <w:rsid w:val="007D5594"/>
    <w:rsid w:val="007D68EC"/>
    <w:rsid w:val="007D7B21"/>
    <w:rsid w:val="007E0948"/>
    <w:rsid w:val="007E2E77"/>
    <w:rsid w:val="007E50E2"/>
    <w:rsid w:val="007E5667"/>
    <w:rsid w:val="007F381D"/>
    <w:rsid w:val="007F6AD1"/>
    <w:rsid w:val="007F6E9B"/>
    <w:rsid w:val="00801AA1"/>
    <w:rsid w:val="00810ABB"/>
    <w:rsid w:val="008120B8"/>
    <w:rsid w:val="008130CA"/>
    <w:rsid w:val="00813FD7"/>
    <w:rsid w:val="0081731D"/>
    <w:rsid w:val="00817958"/>
    <w:rsid w:val="00820CA1"/>
    <w:rsid w:val="00825B16"/>
    <w:rsid w:val="00830550"/>
    <w:rsid w:val="0083212D"/>
    <w:rsid w:val="00832A67"/>
    <w:rsid w:val="008355E0"/>
    <w:rsid w:val="008377DD"/>
    <w:rsid w:val="008400EF"/>
    <w:rsid w:val="00841500"/>
    <w:rsid w:val="00842D3B"/>
    <w:rsid w:val="00843F8E"/>
    <w:rsid w:val="0084437D"/>
    <w:rsid w:val="008504FB"/>
    <w:rsid w:val="0085112D"/>
    <w:rsid w:val="00851DF5"/>
    <w:rsid w:val="00857A65"/>
    <w:rsid w:val="0086339E"/>
    <w:rsid w:val="008650DC"/>
    <w:rsid w:val="00865CCF"/>
    <w:rsid w:val="00882828"/>
    <w:rsid w:val="0088513A"/>
    <w:rsid w:val="00886191"/>
    <w:rsid w:val="00886466"/>
    <w:rsid w:val="00886E12"/>
    <w:rsid w:val="00887886"/>
    <w:rsid w:val="00887E2C"/>
    <w:rsid w:val="008902A4"/>
    <w:rsid w:val="008926DD"/>
    <w:rsid w:val="008942DD"/>
    <w:rsid w:val="00897872"/>
    <w:rsid w:val="00897BFE"/>
    <w:rsid w:val="008A28AA"/>
    <w:rsid w:val="008A3327"/>
    <w:rsid w:val="008A3C49"/>
    <w:rsid w:val="008A40E2"/>
    <w:rsid w:val="008A4AB2"/>
    <w:rsid w:val="008B0E9B"/>
    <w:rsid w:val="008B3532"/>
    <w:rsid w:val="008B4EC2"/>
    <w:rsid w:val="008C0A65"/>
    <w:rsid w:val="008C2030"/>
    <w:rsid w:val="008C6614"/>
    <w:rsid w:val="008C7F3D"/>
    <w:rsid w:val="008D69B1"/>
    <w:rsid w:val="008E019E"/>
    <w:rsid w:val="008E36EE"/>
    <w:rsid w:val="008E5919"/>
    <w:rsid w:val="008E6016"/>
    <w:rsid w:val="008E735D"/>
    <w:rsid w:val="008F2410"/>
    <w:rsid w:val="009027DC"/>
    <w:rsid w:val="009032B3"/>
    <w:rsid w:val="0090479D"/>
    <w:rsid w:val="00905C72"/>
    <w:rsid w:val="00906A86"/>
    <w:rsid w:val="00921257"/>
    <w:rsid w:val="009217C2"/>
    <w:rsid w:val="00923BE0"/>
    <w:rsid w:val="00923EA3"/>
    <w:rsid w:val="00924105"/>
    <w:rsid w:val="00927F21"/>
    <w:rsid w:val="00933509"/>
    <w:rsid w:val="0093377B"/>
    <w:rsid w:val="009349EA"/>
    <w:rsid w:val="00941547"/>
    <w:rsid w:val="00942C33"/>
    <w:rsid w:val="00943605"/>
    <w:rsid w:val="00943BB8"/>
    <w:rsid w:val="00947AD7"/>
    <w:rsid w:val="0095011F"/>
    <w:rsid w:val="00953422"/>
    <w:rsid w:val="009545D9"/>
    <w:rsid w:val="00954E83"/>
    <w:rsid w:val="009550DC"/>
    <w:rsid w:val="00960842"/>
    <w:rsid w:val="00961A6F"/>
    <w:rsid w:val="00963964"/>
    <w:rsid w:val="0096520E"/>
    <w:rsid w:val="00966BAD"/>
    <w:rsid w:val="0096788C"/>
    <w:rsid w:val="00967D63"/>
    <w:rsid w:val="00970F85"/>
    <w:rsid w:val="00971C6B"/>
    <w:rsid w:val="00971D91"/>
    <w:rsid w:val="00975773"/>
    <w:rsid w:val="0097747B"/>
    <w:rsid w:val="00981BCF"/>
    <w:rsid w:val="00981E08"/>
    <w:rsid w:val="009835DD"/>
    <w:rsid w:val="00983DBE"/>
    <w:rsid w:val="009871FD"/>
    <w:rsid w:val="00990165"/>
    <w:rsid w:val="0099518A"/>
    <w:rsid w:val="009A06AA"/>
    <w:rsid w:val="009A0D34"/>
    <w:rsid w:val="009A11AF"/>
    <w:rsid w:val="009A2C13"/>
    <w:rsid w:val="009A3A3C"/>
    <w:rsid w:val="009A566C"/>
    <w:rsid w:val="009A68B5"/>
    <w:rsid w:val="009A75BF"/>
    <w:rsid w:val="009B0DE2"/>
    <w:rsid w:val="009B0FE9"/>
    <w:rsid w:val="009B184E"/>
    <w:rsid w:val="009B290C"/>
    <w:rsid w:val="009C0998"/>
    <w:rsid w:val="009C3721"/>
    <w:rsid w:val="009C3CE4"/>
    <w:rsid w:val="009C5769"/>
    <w:rsid w:val="009D0193"/>
    <w:rsid w:val="009D1159"/>
    <w:rsid w:val="009D1DC7"/>
    <w:rsid w:val="009D2BF9"/>
    <w:rsid w:val="009D33FB"/>
    <w:rsid w:val="009D3572"/>
    <w:rsid w:val="009E3210"/>
    <w:rsid w:val="009E63F8"/>
    <w:rsid w:val="009F5A4D"/>
    <w:rsid w:val="009F6798"/>
    <w:rsid w:val="00A0000D"/>
    <w:rsid w:val="00A01A20"/>
    <w:rsid w:val="00A01E1A"/>
    <w:rsid w:val="00A02BF9"/>
    <w:rsid w:val="00A02E2D"/>
    <w:rsid w:val="00A03495"/>
    <w:rsid w:val="00A0502D"/>
    <w:rsid w:val="00A07B74"/>
    <w:rsid w:val="00A10B7F"/>
    <w:rsid w:val="00A10FE2"/>
    <w:rsid w:val="00A22D8C"/>
    <w:rsid w:val="00A23ACD"/>
    <w:rsid w:val="00A25932"/>
    <w:rsid w:val="00A26BBD"/>
    <w:rsid w:val="00A27CA1"/>
    <w:rsid w:val="00A33D2A"/>
    <w:rsid w:val="00A34A4A"/>
    <w:rsid w:val="00A34AF2"/>
    <w:rsid w:val="00A3655E"/>
    <w:rsid w:val="00A379A5"/>
    <w:rsid w:val="00A44BC5"/>
    <w:rsid w:val="00A46217"/>
    <w:rsid w:val="00A462C1"/>
    <w:rsid w:val="00A470B2"/>
    <w:rsid w:val="00A54391"/>
    <w:rsid w:val="00A56C14"/>
    <w:rsid w:val="00A60A97"/>
    <w:rsid w:val="00A60BFF"/>
    <w:rsid w:val="00A70C3F"/>
    <w:rsid w:val="00A71EDF"/>
    <w:rsid w:val="00A73035"/>
    <w:rsid w:val="00A74D7A"/>
    <w:rsid w:val="00A75F5A"/>
    <w:rsid w:val="00A81675"/>
    <w:rsid w:val="00A84C5F"/>
    <w:rsid w:val="00A957CD"/>
    <w:rsid w:val="00AA266D"/>
    <w:rsid w:val="00AA4E43"/>
    <w:rsid w:val="00AA5D6C"/>
    <w:rsid w:val="00AA5E50"/>
    <w:rsid w:val="00AB5604"/>
    <w:rsid w:val="00AB7073"/>
    <w:rsid w:val="00AB73C3"/>
    <w:rsid w:val="00AC0715"/>
    <w:rsid w:val="00AC071A"/>
    <w:rsid w:val="00AD36C0"/>
    <w:rsid w:val="00AD5A37"/>
    <w:rsid w:val="00AD5D0C"/>
    <w:rsid w:val="00AE516B"/>
    <w:rsid w:val="00AE5BF9"/>
    <w:rsid w:val="00AF1248"/>
    <w:rsid w:val="00AF20C4"/>
    <w:rsid w:val="00AF4AE8"/>
    <w:rsid w:val="00AF4B91"/>
    <w:rsid w:val="00AF5631"/>
    <w:rsid w:val="00AF5D55"/>
    <w:rsid w:val="00AF6671"/>
    <w:rsid w:val="00AF671B"/>
    <w:rsid w:val="00B0203D"/>
    <w:rsid w:val="00B0226F"/>
    <w:rsid w:val="00B04B36"/>
    <w:rsid w:val="00B1150C"/>
    <w:rsid w:val="00B11C7A"/>
    <w:rsid w:val="00B127C2"/>
    <w:rsid w:val="00B12F09"/>
    <w:rsid w:val="00B14E97"/>
    <w:rsid w:val="00B15A79"/>
    <w:rsid w:val="00B2457D"/>
    <w:rsid w:val="00B347B4"/>
    <w:rsid w:val="00B356DF"/>
    <w:rsid w:val="00B368CB"/>
    <w:rsid w:val="00B40477"/>
    <w:rsid w:val="00B42326"/>
    <w:rsid w:val="00B42B14"/>
    <w:rsid w:val="00B43B59"/>
    <w:rsid w:val="00B460A2"/>
    <w:rsid w:val="00B47AD3"/>
    <w:rsid w:val="00B513E5"/>
    <w:rsid w:val="00B5557B"/>
    <w:rsid w:val="00B56088"/>
    <w:rsid w:val="00B5721A"/>
    <w:rsid w:val="00B57E17"/>
    <w:rsid w:val="00B6267B"/>
    <w:rsid w:val="00B637D4"/>
    <w:rsid w:val="00B64069"/>
    <w:rsid w:val="00B65E52"/>
    <w:rsid w:val="00B73283"/>
    <w:rsid w:val="00B768BA"/>
    <w:rsid w:val="00B81CDA"/>
    <w:rsid w:val="00B86117"/>
    <w:rsid w:val="00B86DAB"/>
    <w:rsid w:val="00B90DEB"/>
    <w:rsid w:val="00B9496F"/>
    <w:rsid w:val="00B95F95"/>
    <w:rsid w:val="00BA5AE9"/>
    <w:rsid w:val="00BA5C14"/>
    <w:rsid w:val="00BA627B"/>
    <w:rsid w:val="00BB2F51"/>
    <w:rsid w:val="00BB51C7"/>
    <w:rsid w:val="00BB676C"/>
    <w:rsid w:val="00BB7AD5"/>
    <w:rsid w:val="00BC0CA9"/>
    <w:rsid w:val="00BC0E7F"/>
    <w:rsid w:val="00BC190B"/>
    <w:rsid w:val="00BC3FAF"/>
    <w:rsid w:val="00BC5135"/>
    <w:rsid w:val="00BC5F60"/>
    <w:rsid w:val="00BD48FE"/>
    <w:rsid w:val="00BE10FF"/>
    <w:rsid w:val="00BE2885"/>
    <w:rsid w:val="00BE29C8"/>
    <w:rsid w:val="00BE6B41"/>
    <w:rsid w:val="00BE6FDF"/>
    <w:rsid w:val="00BE78AC"/>
    <w:rsid w:val="00BF390A"/>
    <w:rsid w:val="00BF430A"/>
    <w:rsid w:val="00C001CD"/>
    <w:rsid w:val="00C015C3"/>
    <w:rsid w:val="00C02F84"/>
    <w:rsid w:val="00C06695"/>
    <w:rsid w:val="00C06B14"/>
    <w:rsid w:val="00C10F6E"/>
    <w:rsid w:val="00C116ED"/>
    <w:rsid w:val="00C13A53"/>
    <w:rsid w:val="00C145B5"/>
    <w:rsid w:val="00C213D0"/>
    <w:rsid w:val="00C24384"/>
    <w:rsid w:val="00C261E8"/>
    <w:rsid w:val="00C266C1"/>
    <w:rsid w:val="00C279BE"/>
    <w:rsid w:val="00C30B73"/>
    <w:rsid w:val="00C325EC"/>
    <w:rsid w:val="00C33A8B"/>
    <w:rsid w:val="00C3699B"/>
    <w:rsid w:val="00C37568"/>
    <w:rsid w:val="00C40A2F"/>
    <w:rsid w:val="00C41C2E"/>
    <w:rsid w:val="00C45C94"/>
    <w:rsid w:val="00C55748"/>
    <w:rsid w:val="00C604FA"/>
    <w:rsid w:val="00C61782"/>
    <w:rsid w:val="00C62A1C"/>
    <w:rsid w:val="00C62DA0"/>
    <w:rsid w:val="00C64BBF"/>
    <w:rsid w:val="00C6598C"/>
    <w:rsid w:val="00C66D03"/>
    <w:rsid w:val="00C715FD"/>
    <w:rsid w:val="00C71D23"/>
    <w:rsid w:val="00C824C1"/>
    <w:rsid w:val="00C8475D"/>
    <w:rsid w:val="00C84BF5"/>
    <w:rsid w:val="00C84F4C"/>
    <w:rsid w:val="00C86E7E"/>
    <w:rsid w:val="00C908D4"/>
    <w:rsid w:val="00C928A8"/>
    <w:rsid w:val="00C938F2"/>
    <w:rsid w:val="00CA592D"/>
    <w:rsid w:val="00CA618D"/>
    <w:rsid w:val="00CB127F"/>
    <w:rsid w:val="00CB3329"/>
    <w:rsid w:val="00CB464C"/>
    <w:rsid w:val="00CC16D1"/>
    <w:rsid w:val="00CC5807"/>
    <w:rsid w:val="00CC61F3"/>
    <w:rsid w:val="00CD10B7"/>
    <w:rsid w:val="00CD48C6"/>
    <w:rsid w:val="00CD57DA"/>
    <w:rsid w:val="00CD73F5"/>
    <w:rsid w:val="00CD76CD"/>
    <w:rsid w:val="00CE143D"/>
    <w:rsid w:val="00CE45E0"/>
    <w:rsid w:val="00CE78F2"/>
    <w:rsid w:val="00CF030B"/>
    <w:rsid w:val="00CF054A"/>
    <w:rsid w:val="00CF0B90"/>
    <w:rsid w:val="00CF11D5"/>
    <w:rsid w:val="00CF6888"/>
    <w:rsid w:val="00D000AF"/>
    <w:rsid w:val="00D00F72"/>
    <w:rsid w:val="00D01F25"/>
    <w:rsid w:val="00D03CEE"/>
    <w:rsid w:val="00D06AE5"/>
    <w:rsid w:val="00D06ED0"/>
    <w:rsid w:val="00D07ECD"/>
    <w:rsid w:val="00D1058B"/>
    <w:rsid w:val="00D119E3"/>
    <w:rsid w:val="00D11B01"/>
    <w:rsid w:val="00D1383F"/>
    <w:rsid w:val="00D218E5"/>
    <w:rsid w:val="00D24F45"/>
    <w:rsid w:val="00D2638B"/>
    <w:rsid w:val="00D3139C"/>
    <w:rsid w:val="00D33C73"/>
    <w:rsid w:val="00D36888"/>
    <w:rsid w:val="00D4244F"/>
    <w:rsid w:val="00D43261"/>
    <w:rsid w:val="00D43FF4"/>
    <w:rsid w:val="00D467BF"/>
    <w:rsid w:val="00D47FCD"/>
    <w:rsid w:val="00D52156"/>
    <w:rsid w:val="00D53BB3"/>
    <w:rsid w:val="00D54317"/>
    <w:rsid w:val="00D55118"/>
    <w:rsid w:val="00D57EBD"/>
    <w:rsid w:val="00D611FB"/>
    <w:rsid w:val="00D6322A"/>
    <w:rsid w:val="00D63466"/>
    <w:rsid w:val="00D64568"/>
    <w:rsid w:val="00D650D3"/>
    <w:rsid w:val="00D67D9D"/>
    <w:rsid w:val="00D73D9E"/>
    <w:rsid w:val="00D75BEC"/>
    <w:rsid w:val="00D77640"/>
    <w:rsid w:val="00D807E5"/>
    <w:rsid w:val="00D83C2F"/>
    <w:rsid w:val="00D87980"/>
    <w:rsid w:val="00D959C3"/>
    <w:rsid w:val="00D96FD7"/>
    <w:rsid w:val="00D97FC6"/>
    <w:rsid w:val="00DA72F3"/>
    <w:rsid w:val="00DB1408"/>
    <w:rsid w:val="00DB234A"/>
    <w:rsid w:val="00DB3751"/>
    <w:rsid w:val="00DC0B0A"/>
    <w:rsid w:val="00DC1590"/>
    <w:rsid w:val="00DC3E12"/>
    <w:rsid w:val="00DD1142"/>
    <w:rsid w:val="00DD43D9"/>
    <w:rsid w:val="00DD45EA"/>
    <w:rsid w:val="00DE0E22"/>
    <w:rsid w:val="00DE2638"/>
    <w:rsid w:val="00DE291B"/>
    <w:rsid w:val="00DE7853"/>
    <w:rsid w:val="00DF369C"/>
    <w:rsid w:val="00DF3887"/>
    <w:rsid w:val="00DF524A"/>
    <w:rsid w:val="00E0146D"/>
    <w:rsid w:val="00E01610"/>
    <w:rsid w:val="00E07A0F"/>
    <w:rsid w:val="00E14A0F"/>
    <w:rsid w:val="00E22C63"/>
    <w:rsid w:val="00E22E41"/>
    <w:rsid w:val="00E3073C"/>
    <w:rsid w:val="00E3273D"/>
    <w:rsid w:val="00E37DE9"/>
    <w:rsid w:val="00E41BF3"/>
    <w:rsid w:val="00E46A34"/>
    <w:rsid w:val="00E505BE"/>
    <w:rsid w:val="00E527CC"/>
    <w:rsid w:val="00E54CC9"/>
    <w:rsid w:val="00E565B1"/>
    <w:rsid w:val="00E60BB3"/>
    <w:rsid w:val="00E63449"/>
    <w:rsid w:val="00E63E42"/>
    <w:rsid w:val="00E641EB"/>
    <w:rsid w:val="00E6613D"/>
    <w:rsid w:val="00E713DE"/>
    <w:rsid w:val="00E76F40"/>
    <w:rsid w:val="00E77B27"/>
    <w:rsid w:val="00E8473E"/>
    <w:rsid w:val="00E84C02"/>
    <w:rsid w:val="00E86085"/>
    <w:rsid w:val="00E9185A"/>
    <w:rsid w:val="00E9240A"/>
    <w:rsid w:val="00E941E3"/>
    <w:rsid w:val="00E9627D"/>
    <w:rsid w:val="00E96AC8"/>
    <w:rsid w:val="00EA3289"/>
    <w:rsid w:val="00EA546D"/>
    <w:rsid w:val="00EA5FB1"/>
    <w:rsid w:val="00EB3422"/>
    <w:rsid w:val="00EB6113"/>
    <w:rsid w:val="00EC4E84"/>
    <w:rsid w:val="00EC677F"/>
    <w:rsid w:val="00EC7417"/>
    <w:rsid w:val="00ED0F1C"/>
    <w:rsid w:val="00ED241C"/>
    <w:rsid w:val="00ED2A14"/>
    <w:rsid w:val="00ED541B"/>
    <w:rsid w:val="00ED5B34"/>
    <w:rsid w:val="00EE727F"/>
    <w:rsid w:val="00EF0A9B"/>
    <w:rsid w:val="00EF3731"/>
    <w:rsid w:val="00EF393D"/>
    <w:rsid w:val="00EF7291"/>
    <w:rsid w:val="00F030E4"/>
    <w:rsid w:val="00F1198C"/>
    <w:rsid w:val="00F1203B"/>
    <w:rsid w:val="00F131BF"/>
    <w:rsid w:val="00F20951"/>
    <w:rsid w:val="00F20F59"/>
    <w:rsid w:val="00F23C75"/>
    <w:rsid w:val="00F23D9B"/>
    <w:rsid w:val="00F2542A"/>
    <w:rsid w:val="00F263DC"/>
    <w:rsid w:val="00F2780D"/>
    <w:rsid w:val="00F33C32"/>
    <w:rsid w:val="00F364DD"/>
    <w:rsid w:val="00F41151"/>
    <w:rsid w:val="00F411DF"/>
    <w:rsid w:val="00F424C4"/>
    <w:rsid w:val="00F4315F"/>
    <w:rsid w:val="00F43BE4"/>
    <w:rsid w:val="00F46003"/>
    <w:rsid w:val="00F47314"/>
    <w:rsid w:val="00F478B6"/>
    <w:rsid w:val="00F505FF"/>
    <w:rsid w:val="00F53DC4"/>
    <w:rsid w:val="00F5521C"/>
    <w:rsid w:val="00F64D48"/>
    <w:rsid w:val="00F67409"/>
    <w:rsid w:val="00F67E94"/>
    <w:rsid w:val="00F73B98"/>
    <w:rsid w:val="00F755BE"/>
    <w:rsid w:val="00F75E74"/>
    <w:rsid w:val="00F84CB3"/>
    <w:rsid w:val="00F8772F"/>
    <w:rsid w:val="00F87B9C"/>
    <w:rsid w:val="00F95816"/>
    <w:rsid w:val="00FA231B"/>
    <w:rsid w:val="00FA3C25"/>
    <w:rsid w:val="00FA6647"/>
    <w:rsid w:val="00FB07EB"/>
    <w:rsid w:val="00FB0C95"/>
    <w:rsid w:val="00FC0A14"/>
    <w:rsid w:val="00FC0B28"/>
    <w:rsid w:val="00FC1BD2"/>
    <w:rsid w:val="00FD1CEF"/>
    <w:rsid w:val="00FD28EC"/>
    <w:rsid w:val="00FD43BC"/>
    <w:rsid w:val="00FD68B5"/>
    <w:rsid w:val="00FD6AA5"/>
    <w:rsid w:val="00FE4786"/>
    <w:rsid w:val="00FE4F69"/>
    <w:rsid w:val="00FF0141"/>
    <w:rsid w:val="00FF4BC4"/>
    <w:rsid w:val="00FF4D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9B06B"/>
  <w15:docId w15:val="{75E76DC2-BBF2-3C4D-8FB1-B8B77F1B2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31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0203D"/>
    <w:pPr>
      <w:keepNext/>
      <w:keepLines/>
      <w:spacing w:before="240" w:line="27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0203D"/>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356D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qFormat/>
    <w:rsid w:val="00010C95"/>
    <w:pPr>
      <w:keepNext/>
      <w:keepLines/>
      <w:spacing w:before="40"/>
      <w:outlineLvl w:val="3"/>
    </w:pPr>
    <w:rPr>
      <w:rFonts w:ascii="Georgia" w:eastAsiaTheme="majorEastAsia" w:hAnsi="Georgia" w:cstheme="majorBidi"/>
      <w:i/>
      <w:iCs/>
      <w:color w:val="365F91" w:themeColor="accent1" w:themeShade="B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77F4"/>
    <w:rPr>
      <w:color w:val="0000FF" w:themeColor="hyperlink"/>
      <w:u w:val="single"/>
    </w:rPr>
  </w:style>
  <w:style w:type="paragraph" w:customStyle="1" w:styleId="Default">
    <w:name w:val="Default"/>
    <w:rsid w:val="006F77F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23D9B"/>
    <w:pPr>
      <w:spacing w:after="200" w:line="276" w:lineRule="auto"/>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F23D9B"/>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F23D9B"/>
    <w:rPr>
      <w:rFonts w:ascii="Tahoma" w:hAnsi="Tahoma" w:cs="Tahoma"/>
      <w:sz w:val="16"/>
      <w:szCs w:val="16"/>
    </w:rPr>
  </w:style>
  <w:style w:type="character" w:styleId="Emphasis">
    <w:name w:val="Emphasis"/>
    <w:basedOn w:val="DefaultParagraphFont"/>
    <w:uiPriority w:val="20"/>
    <w:qFormat/>
    <w:rsid w:val="00E8473E"/>
    <w:rPr>
      <w:i/>
      <w:iCs/>
    </w:rPr>
  </w:style>
  <w:style w:type="character" w:customStyle="1" w:styleId="apple-converted-space">
    <w:name w:val="apple-converted-space"/>
    <w:basedOn w:val="DefaultParagraphFont"/>
    <w:rsid w:val="00D52156"/>
  </w:style>
  <w:style w:type="character" w:customStyle="1" w:styleId="cit-print-date">
    <w:name w:val="cit-print-date"/>
    <w:basedOn w:val="DefaultParagraphFont"/>
    <w:rsid w:val="00D52156"/>
  </w:style>
  <w:style w:type="character" w:customStyle="1" w:styleId="cit-vol">
    <w:name w:val="cit-vol"/>
    <w:basedOn w:val="DefaultParagraphFont"/>
    <w:rsid w:val="00D52156"/>
  </w:style>
  <w:style w:type="character" w:customStyle="1" w:styleId="cit-sep">
    <w:name w:val="cit-sep"/>
    <w:basedOn w:val="DefaultParagraphFont"/>
    <w:rsid w:val="00D52156"/>
  </w:style>
  <w:style w:type="character" w:customStyle="1" w:styleId="cit-first-page">
    <w:name w:val="cit-first-page"/>
    <w:basedOn w:val="DefaultParagraphFont"/>
    <w:rsid w:val="00D52156"/>
  </w:style>
  <w:style w:type="character" w:styleId="CommentReference">
    <w:name w:val="annotation reference"/>
    <w:basedOn w:val="DefaultParagraphFont"/>
    <w:uiPriority w:val="99"/>
    <w:semiHidden/>
    <w:unhideWhenUsed/>
    <w:rsid w:val="00D06AE5"/>
    <w:rPr>
      <w:sz w:val="16"/>
      <w:szCs w:val="16"/>
    </w:rPr>
  </w:style>
  <w:style w:type="paragraph" w:styleId="CommentText">
    <w:name w:val="annotation text"/>
    <w:basedOn w:val="Normal"/>
    <w:link w:val="CommentTextChar"/>
    <w:uiPriority w:val="99"/>
    <w:semiHidden/>
    <w:unhideWhenUsed/>
    <w:rsid w:val="00D06AE5"/>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D06AE5"/>
    <w:rPr>
      <w:sz w:val="20"/>
      <w:szCs w:val="20"/>
    </w:rPr>
  </w:style>
  <w:style w:type="paragraph" w:styleId="CommentSubject">
    <w:name w:val="annotation subject"/>
    <w:basedOn w:val="CommentText"/>
    <w:next w:val="CommentText"/>
    <w:link w:val="CommentSubjectChar"/>
    <w:uiPriority w:val="99"/>
    <w:semiHidden/>
    <w:unhideWhenUsed/>
    <w:rsid w:val="00D06AE5"/>
    <w:rPr>
      <w:b/>
      <w:bCs/>
    </w:rPr>
  </w:style>
  <w:style w:type="character" w:customStyle="1" w:styleId="CommentSubjectChar">
    <w:name w:val="Comment Subject Char"/>
    <w:basedOn w:val="CommentTextChar"/>
    <w:link w:val="CommentSubject"/>
    <w:uiPriority w:val="99"/>
    <w:semiHidden/>
    <w:rsid w:val="00D06AE5"/>
    <w:rPr>
      <w:b/>
      <w:bCs/>
      <w:sz w:val="20"/>
      <w:szCs w:val="20"/>
    </w:rPr>
  </w:style>
  <w:style w:type="paragraph" w:styleId="Header">
    <w:name w:val="header"/>
    <w:basedOn w:val="Normal"/>
    <w:link w:val="HeaderChar"/>
    <w:uiPriority w:val="99"/>
    <w:unhideWhenUsed/>
    <w:rsid w:val="00F84CB3"/>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F84CB3"/>
  </w:style>
  <w:style w:type="paragraph" w:styleId="Footer">
    <w:name w:val="footer"/>
    <w:basedOn w:val="Normal"/>
    <w:link w:val="FooterChar"/>
    <w:uiPriority w:val="99"/>
    <w:unhideWhenUsed/>
    <w:rsid w:val="00F84CB3"/>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F84CB3"/>
  </w:style>
  <w:style w:type="character" w:customStyle="1" w:styleId="JobTitleChar">
    <w:name w:val="Job Title Char"/>
    <w:basedOn w:val="DefaultParagraphFont"/>
    <w:link w:val="JobTitle"/>
    <w:locked/>
    <w:rsid w:val="009A06AA"/>
    <w:rPr>
      <w:b/>
      <w:sz w:val="16"/>
    </w:rPr>
  </w:style>
  <w:style w:type="paragraph" w:customStyle="1" w:styleId="JobTitle">
    <w:name w:val="Job Title"/>
    <w:basedOn w:val="Normal"/>
    <w:link w:val="JobTitleChar"/>
    <w:qFormat/>
    <w:rsid w:val="009A06AA"/>
    <w:pPr>
      <w:tabs>
        <w:tab w:val="left" w:pos="7560"/>
      </w:tabs>
      <w:spacing w:line="264" w:lineRule="auto"/>
      <w:ind w:left="288"/>
    </w:pPr>
    <w:rPr>
      <w:rFonts w:asciiTheme="minorHAnsi" w:eastAsiaTheme="minorEastAsia" w:hAnsiTheme="minorHAnsi" w:cstheme="minorBidi"/>
      <w:b/>
      <w:sz w:val="16"/>
      <w:szCs w:val="22"/>
    </w:rPr>
  </w:style>
  <w:style w:type="paragraph" w:customStyle="1" w:styleId="NormalBodyText">
    <w:name w:val="Normal Body Text"/>
    <w:basedOn w:val="Normal"/>
    <w:qFormat/>
    <w:rsid w:val="009A06AA"/>
    <w:pPr>
      <w:tabs>
        <w:tab w:val="left" w:pos="7560"/>
      </w:tabs>
      <w:spacing w:line="264" w:lineRule="auto"/>
      <w:ind w:left="288"/>
    </w:pPr>
    <w:rPr>
      <w:rFonts w:asciiTheme="minorHAnsi" w:eastAsiaTheme="minorHAnsi" w:hAnsiTheme="minorHAnsi" w:cstheme="minorBidi"/>
      <w:sz w:val="16"/>
      <w:szCs w:val="22"/>
    </w:rPr>
  </w:style>
  <w:style w:type="paragraph" w:customStyle="1" w:styleId="SpaceAfter">
    <w:name w:val="Space After"/>
    <w:basedOn w:val="Normal"/>
    <w:qFormat/>
    <w:rsid w:val="009A06AA"/>
    <w:pPr>
      <w:tabs>
        <w:tab w:val="left" w:pos="7560"/>
      </w:tabs>
      <w:spacing w:after="160" w:line="264" w:lineRule="auto"/>
      <w:ind w:left="288" w:right="2880"/>
    </w:pPr>
    <w:rPr>
      <w:rFonts w:asciiTheme="minorHAnsi" w:eastAsiaTheme="minorHAnsi" w:hAnsiTheme="minorHAnsi" w:cstheme="minorBidi"/>
      <w:sz w:val="16"/>
      <w:szCs w:val="22"/>
    </w:rPr>
  </w:style>
  <w:style w:type="paragraph" w:customStyle="1" w:styleId="TextLeft">
    <w:name w:val="TextLeft"/>
    <w:basedOn w:val="Normal"/>
    <w:next w:val="Normal"/>
    <w:uiPriority w:val="4"/>
    <w:qFormat/>
    <w:rsid w:val="00953422"/>
    <w:pPr>
      <w:spacing w:line="288" w:lineRule="auto"/>
      <w:jc w:val="right"/>
    </w:pPr>
    <w:rPr>
      <w:color w:val="404040" w:themeColor="text1" w:themeTint="BF"/>
      <w:sz w:val="22"/>
      <w:lang w:eastAsia="en-GB"/>
    </w:rPr>
  </w:style>
  <w:style w:type="character" w:styleId="Strong">
    <w:name w:val="Strong"/>
    <w:basedOn w:val="DefaultParagraphFont"/>
    <w:uiPriority w:val="22"/>
    <w:qFormat/>
    <w:rsid w:val="00117E91"/>
    <w:rPr>
      <w:rFonts w:ascii="Arial" w:hAnsi="Arial" w:cs="Arial"/>
      <w:b/>
      <w:bCs/>
    </w:rPr>
  </w:style>
  <w:style w:type="character" w:styleId="UnresolvedMention">
    <w:name w:val="Unresolved Mention"/>
    <w:basedOn w:val="DefaultParagraphFont"/>
    <w:uiPriority w:val="99"/>
    <w:semiHidden/>
    <w:unhideWhenUsed/>
    <w:rsid w:val="00D83C2F"/>
    <w:rPr>
      <w:color w:val="605E5C"/>
      <w:shd w:val="clear" w:color="auto" w:fill="E1DFDD"/>
    </w:rPr>
  </w:style>
  <w:style w:type="character" w:customStyle="1" w:styleId="Heading4Char">
    <w:name w:val="Heading 4 Char"/>
    <w:basedOn w:val="DefaultParagraphFont"/>
    <w:link w:val="Heading4"/>
    <w:uiPriority w:val="9"/>
    <w:semiHidden/>
    <w:rsid w:val="00010C95"/>
    <w:rPr>
      <w:rFonts w:ascii="Georgia" w:eastAsiaTheme="majorEastAsia" w:hAnsi="Georgia" w:cstheme="majorBidi"/>
      <w:i/>
      <w:iCs/>
      <w:color w:val="365F91" w:themeColor="accent1" w:themeShade="BF"/>
      <w:sz w:val="24"/>
      <w:szCs w:val="24"/>
      <w:lang w:eastAsia="en-GB"/>
    </w:rPr>
  </w:style>
  <w:style w:type="paragraph" w:customStyle="1" w:styleId="TextRight">
    <w:name w:val="TextRight"/>
    <w:basedOn w:val="Normal"/>
    <w:next w:val="Normal"/>
    <w:uiPriority w:val="5"/>
    <w:qFormat/>
    <w:rsid w:val="00A470B2"/>
    <w:pPr>
      <w:spacing w:line="288" w:lineRule="auto"/>
    </w:pPr>
    <w:rPr>
      <w:color w:val="404040" w:themeColor="text1" w:themeTint="BF"/>
      <w:sz w:val="22"/>
      <w:lang w:eastAsia="en-GB"/>
    </w:rPr>
  </w:style>
  <w:style w:type="paragraph" w:styleId="FootnoteText">
    <w:name w:val="footnote text"/>
    <w:basedOn w:val="Normal"/>
    <w:link w:val="FootnoteTextChar"/>
    <w:semiHidden/>
    <w:rsid w:val="00056DBB"/>
    <w:rPr>
      <w:rFonts w:ascii="Tahoma" w:hAnsi="Tahoma" w:cs="Tahoma"/>
      <w:sz w:val="20"/>
      <w:szCs w:val="20"/>
      <w:lang w:val="en-GB" w:eastAsia="en-GB"/>
    </w:rPr>
  </w:style>
  <w:style w:type="character" w:customStyle="1" w:styleId="FootnoteTextChar">
    <w:name w:val="Footnote Text Char"/>
    <w:basedOn w:val="DefaultParagraphFont"/>
    <w:link w:val="FootnoteText"/>
    <w:semiHidden/>
    <w:rsid w:val="00056DBB"/>
    <w:rPr>
      <w:rFonts w:ascii="Tahoma" w:eastAsia="Times New Roman" w:hAnsi="Tahoma" w:cs="Tahoma"/>
      <w:sz w:val="20"/>
      <w:szCs w:val="20"/>
      <w:lang w:val="en-GB" w:eastAsia="en-GB"/>
    </w:rPr>
  </w:style>
  <w:style w:type="character" w:styleId="FollowedHyperlink">
    <w:name w:val="FollowedHyperlink"/>
    <w:basedOn w:val="DefaultParagraphFont"/>
    <w:uiPriority w:val="99"/>
    <w:semiHidden/>
    <w:unhideWhenUsed/>
    <w:rsid w:val="00343268"/>
    <w:rPr>
      <w:color w:val="800080" w:themeColor="followedHyperlink"/>
      <w:u w:val="single"/>
    </w:rPr>
  </w:style>
  <w:style w:type="character" w:customStyle="1" w:styleId="Heading1Char">
    <w:name w:val="Heading 1 Char"/>
    <w:basedOn w:val="DefaultParagraphFont"/>
    <w:link w:val="Heading1"/>
    <w:uiPriority w:val="9"/>
    <w:rsid w:val="00B0203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0203D"/>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F75E74"/>
    <w:pPr>
      <w:spacing w:before="100" w:beforeAutospacing="1" w:after="100" w:afterAutospacing="1"/>
    </w:pPr>
  </w:style>
  <w:style w:type="character" w:customStyle="1" w:styleId="mark3wru171bj">
    <w:name w:val="mark3wru171bj"/>
    <w:basedOn w:val="DefaultParagraphFont"/>
    <w:rsid w:val="00AD5D0C"/>
  </w:style>
  <w:style w:type="character" w:customStyle="1" w:styleId="mark3bd0f1co4">
    <w:name w:val="mark3bd0f1co4"/>
    <w:basedOn w:val="DefaultParagraphFont"/>
    <w:rsid w:val="00682DB8"/>
  </w:style>
  <w:style w:type="paragraph" w:customStyle="1" w:styleId="CharChar1Char1CharChar">
    <w:name w:val="Char Char1 Char1 Char Char"/>
    <w:basedOn w:val="Normal"/>
    <w:uiPriority w:val="99"/>
    <w:rsid w:val="00B56088"/>
    <w:pPr>
      <w:spacing w:after="160" w:line="240" w:lineRule="exact"/>
    </w:pPr>
    <w:rPr>
      <w:rFonts w:ascii="Tahoma" w:hAnsi="Tahoma"/>
      <w:sz w:val="20"/>
      <w:szCs w:val="20"/>
    </w:rPr>
  </w:style>
  <w:style w:type="character" w:customStyle="1" w:styleId="textlayer--absolute">
    <w:name w:val="textlayer--absolute"/>
    <w:basedOn w:val="DefaultParagraphFont"/>
    <w:rsid w:val="00164C8C"/>
  </w:style>
  <w:style w:type="character" w:customStyle="1" w:styleId="date-display-single">
    <w:name w:val="date-display-single"/>
    <w:basedOn w:val="DefaultParagraphFont"/>
    <w:rsid w:val="00843F8E"/>
  </w:style>
  <w:style w:type="character" w:customStyle="1" w:styleId="Heading3Char">
    <w:name w:val="Heading 3 Char"/>
    <w:basedOn w:val="DefaultParagraphFont"/>
    <w:link w:val="Heading3"/>
    <w:uiPriority w:val="9"/>
    <w:rsid w:val="00B356DF"/>
    <w:rPr>
      <w:rFonts w:asciiTheme="majorHAnsi" w:eastAsiaTheme="majorEastAsia" w:hAnsiTheme="majorHAnsi" w:cstheme="majorBidi"/>
      <w:color w:val="243F60" w:themeColor="accent1" w:themeShade="7F"/>
      <w:sz w:val="24"/>
      <w:szCs w:val="24"/>
    </w:rPr>
  </w:style>
  <w:style w:type="character" w:customStyle="1" w:styleId="il">
    <w:name w:val="il"/>
    <w:basedOn w:val="DefaultParagraphFont"/>
    <w:rsid w:val="00F87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95237">
      <w:bodyDiv w:val="1"/>
      <w:marLeft w:val="0"/>
      <w:marRight w:val="0"/>
      <w:marTop w:val="0"/>
      <w:marBottom w:val="0"/>
      <w:divBdr>
        <w:top w:val="none" w:sz="0" w:space="0" w:color="auto"/>
        <w:left w:val="none" w:sz="0" w:space="0" w:color="auto"/>
        <w:bottom w:val="none" w:sz="0" w:space="0" w:color="auto"/>
        <w:right w:val="none" w:sz="0" w:space="0" w:color="auto"/>
      </w:divBdr>
    </w:div>
    <w:div w:id="38434281">
      <w:bodyDiv w:val="1"/>
      <w:marLeft w:val="0"/>
      <w:marRight w:val="0"/>
      <w:marTop w:val="0"/>
      <w:marBottom w:val="0"/>
      <w:divBdr>
        <w:top w:val="none" w:sz="0" w:space="0" w:color="auto"/>
        <w:left w:val="none" w:sz="0" w:space="0" w:color="auto"/>
        <w:bottom w:val="none" w:sz="0" w:space="0" w:color="auto"/>
        <w:right w:val="none" w:sz="0" w:space="0" w:color="auto"/>
      </w:divBdr>
    </w:div>
    <w:div w:id="88552322">
      <w:bodyDiv w:val="1"/>
      <w:marLeft w:val="0"/>
      <w:marRight w:val="0"/>
      <w:marTop w:val="0"/>
      <w:marBottom w:val="0"/>
      <w:divBdr>
        <w:top w:val="none" w:sz="0" w:space="0" w:color="auto"/>
        <w:left w:val="none" w:sz="0" w:space="0" w:color="auto"/>
        <w:bottom w:val="none" w:sz="0" w:space="0" w:color="auto"/>
        <w:right w:val="none" w:sz="0" w:space="0" w:color="auto"/>
      </w:divBdr>
    </w:div>
    <w:div w:id="117648316">
      <w:bodyDiv w:val="1"/>
      <w:marLeft w:val="0"/>
      <w:marRight w:val="0"/>
      <w:marTop w:val="0"/>
      <w:marBottom w:val="0"/>
      <w:divBdr>
        <w:top w:val="none" w:sz="0" w:space="0" w:color="auto"/>
        <w:left w:val="none" w:sz="0" w:space="0" w:color="auto"/>
        <w:bottom w:val="none" w:sz="0" w:space="0" w:color="auto"/>
        <w:right w:val="none" w:sz="0" w:space="0" w:color="auto"/>
      </w:divBdr>
    </w:div>
    <w:div w:id="189496113">
      <w:bodyDiv w:val="1"/>
      <w:marLeft w:val="0"/>
      <w:marRight w:val="0"/>
      <w:marTop w:val="0"/>
      <w:marBottom w:val="0"/>
      <w:divBdr>
        <w:top w:val="none" w:sz="0" w:space="0" w:color="auto"/>
        <w:left w:val="none" w:sz="0" w:space="0" w:color="auto"/>
        <w:bottom w:val="none" w:sz="0" w:space="0" w:color="auto"/>
        <w:right w:val="none" w:sz="0" w:space="0" w:color="auto"/>
      </w:divBdr>
    </w:div>
    <w:div w:id="194510869">
      <w:bodyDiv w:val="1"/>
      <w:marLeft w:val="0"/>
      <w:marRight w:val="0"/>
      <w:marTop w:val="0"/>
      <w:marBottom w:val="0"/>
      <w:divBdr>
        <w:top w:val="none" w:sz="0" w:space="0" w:color="auto"/>
        <w:left w:val="none" w:sz="0" w:space="0" w:color="auto"/>
        <w:bottom w:val="none" w:sz="0" w:space="0" w:color="auto"/>
        <w:right w:val="none" w:sz="0" w:space="0" w:color="auto"/>
      </w:divBdr>
    </w:div>
    <w:div w:id="205918420">
      <w:bodyDiv w:val="1"/>
      <w:marLeft w:val="0"/>
      <w:marRight w:val="0"/>
      <w:marTop w:val="0"/>
      <w:marBottom w:val="0"/>
      <w:divBdr>
        <w:top w:val="none" w:sz="0" w:space="0" w:color="auto"/>
        <w:left w:val="none" w:sz="0" w:space="0" w:color="auto"/>
        <w:bottom w:val="none" w:sz="0" w:space="0" w:color="auto"/>
        <w:right w:val="none" w:sz="0" w:space="0" w:color="auto"/>
      </w:divBdr>
    </w:div>
    <w:div w:id="242646987">
      <w:bodyDiv w:val="1"/>
      <w:marLeft w:val="0"/>
      <w:marRight w:val="0"/>
      <w:marTop w:val="0"/>
      <w:marBottom w:val="0"/>
      <w:divBdr>
        <w:top w:val="none" w:sz="0" w:space="0" w:color="auto"/>
        <w:left w:val="none" w:sz="0" w:space="0" w:color="auto"/>
        <w:bottom w:val="none" w:sz="0" w:space="0" w:color="auto"/>
        <w:right w:val="none" w:sz="0" w:space="0" w:color="auto"/>
      </w:divBdr>
    </w:div>
    <w:div w:id="245695355">
      <w:bodyDiv w:val="1"/>
      <w:marLeft w:val="0"/>
      <w:marRight w:val="0"/>
      <w:marTop w:val="0"/>
      <w:marBottom w:val="0"/>
      <w:divBdr>
        <w:top w:val="none" w:sz="0" w:space="0" w:color="auto"/>
        <w:left w:val="none" w:sz="0" w:space="0" w:color="auto"/>
        <w:bottom w:val="none" w:sz="0" w:space="0" w:color="auto"/>
        <w:right w:val="none" w:sz="0" w:space="0" w:color="auto"/>
      </w:divBdr>
    </w:div>
    <w:div w:id="320042269">
      <w:bodyDiv w:val="1"/>
      <w:marLeft w:val="0"/>
      <w:marRight w:val="0"/>
      <w:marTop w:val="0"/>
      <w:marBottom w:val="0"/>
      <w:divBdr>
        <w:top w:val="none" w:sz="0" w:space="0" w:color="auto"/>
        <w:left w:val="none" w:sz="0" w:space="0" w:color="auto"/>
        <w:bottom w:val="none" w:sz="0" w:space="0" w:color="auto"/>
        <w:right w:val="none" w:sz="0" w:space="0" w:color="auto"/>
      </w:divBdr>
      <w:divsChild>
        <w:div w:id="390615677">
          <w:marLeft w:val="0"/>
          <w:marRight w:val="0"/>
          <w:marTop w:val="0"/>
          <w:marBottom w:val="105"/>
          <w:divBdr>
            <w:top w:val="none" w:sz="0" w:space="0" w:color="auto"/>
            <w:left w:val="none" w:sz="0" w:space="0" w:color="auto"/>
            <w:bottom w:val="dashed" w:sz="6" w:space="11" w:color="CCCCCC"/>
            <w:right w:val="none" w:sz="0" w:space="0" w:color="auto"/>
          </w:divBdr>
        </w:div>
      </w:divsChild>
    </w:div>
    <w:div w:id="322202881">
      <w:bodyDiv w:val="1"/>
      <w:marLeft w:val="0"/>
      <w:marRight w:val="0"/>
      <w:marTop w:val="0"/>
      <w:marBottom w:val="0"/>
      <w:divBdr>
        <w:top w:val="none" w:sz="0" w:space="0" w:color="auto"/>
        <w:left w:val="none" w:sz="0" w:space="0" w:color="auto"/>
        <w:bottom w:val="none" w:sz="0" w:space="0" w:color="auto"/>
        <w:right w:val="none" w:sz="0" w:space="0" w:color="auto"/>
      </w:divBdr>
    </w:div>
    <w:div w:id="323047038">
      <w:bodyDiv w:val="1"/>
      <w:marLeft w:val="0"/>
      <w:marRight w:val="0"/>
      <w:marTop w:val="0"/>
      <w:marBottom w:val="0"/>
      <w:divBdr>
        <w:top w:val="none" w:sz="0" w:space="0" w:color="auto"/>
        <w:left w:val="none" w:sz="0" w:space="0" w:color="auto"/>
        <w:bottom w:val="none" w:sz="0" w:space="0" w:color="auto"/>
        <w:right w:val="none" w:sz="0" w:space="0" w:color="auto"/>
      </w:divBdr>
    </w:div>
    <w:div w:id="342820914">
      <w:bodyDiv w:val="1"/>
      <w:marLeft w:val="0"/>
      <w:marRight w:val="0"/>
      <w:marTop w:val="0"/>
      <w:marBottom w:val="0"/>
      <w:divBdr>
        <w:top w:val="none" w:sz="0" w:space="0" w:color="auto"/>
        <w:left w:val="none" w:sz="0" w:space="0" w:color="auto"/>
        <w:bottom w:val="none" w:sz="0" w:space="0" w:color="auto"/>
        <w:right w:val="none" w:sz="0" w:space="0" w:color="auto"/>
      </w:divBdr>
    </w:div>
    <w:div w:id="349455917">
      <w:bodyDiv w:val="1"/>
      <w:marLeft w:val="0"/>
      <w:marRight w:val="0"/>
      <w:marTop w:val="0"/>
      <w:marBottom w:val="0"/>
      <w:divBdr>
        <w:top w:val="none" w:sz="0" w:space="0" w:color="auto"/>
        <w:left w:val="none" w:sz="0" w:space="0" w:color="auto"/>
        <w:bottom w:val="none" w:sz="0" w:space="0" w:color="auto"/>
        <w:right w:val="none" w:sz="0" w:space="0" w:color="auto"/>
      </w:divBdr>
    </w:div>
    <w:div w:id="368920383">
      <w:bodyDiv w:val="1"/>
      <w:marLeft w:val="0"/>
      <w:marRight w:val="0"/>
      <w:marTop w:val="0"/>
      <w:marBottom w:val="0"/>
      <w:divBdr>
        <w:top w:val="none" w:sz="0" w:space="0" w:color="auto"/>
        <w:left w:val="none" w:sz="0" w:space="0" w:color="auto"/>
        <w:bottom w:val="none" w:sz="0" w:space="0" w:color="auto"/>
        <w:right w:val="none" w:sz="0" w:space="0" w:color="auto"/>
      </w:divBdr>
    </w:div>
    <w:div w:id="377512306">
      <w:bodyDiv w:val="1"/>
      <w:marLeft w:val="0"/>
      <w:marRight w:val="0"/>
      <w:marTop w:val="0"/>
      <w:marBottom w:val="0"/>
      <w:divBdr>
        <w:top w:val="none" w:sz="0" w:space="0" w:color="auto"/>
        <w:left w:val="none" w:sz="0" w:space="0" w:color="auto"/>
        <w:bottom w:val="none" w:sz="0" w:space="0" w:color="auto"/>
        <w:right w:val="none" w:sz="0" w:space="0" w:color="auto"/>
      </w:divBdr>
    </w:div>
    <w:div w:id="425619348">
      <w:bodyDiv w:val="1"/>
      <w:marLeft w:val="0"/>
      <w:marRight w:val="0"/>
      <w:marTop w:val="0"/>
      <w:marBottom w:val="0"/>
      <w:divBdr>
        <w:top w:val="none" w:sz="0" w:space="0" w:color="auto"/>
        <w:left w:val="none" w:sz="0" w:space="0" w:color="auto"/>
        <w:bottom w:val="none" w:sz="0" w:space="0" w:color="auto"/>
        <w:right w:val="none" w:sz="0" w:space="0" w:color="auto"/>
      </w:divBdr>
    </w:div>
    <w:div w:id="459541291">
      <w:bodyDiv w:val="1"/>
      <w:marLeft w:val="0"/>
      <w:marRight w:val="0"/>
      <w:marTop w:val="0"/>
      <w:marBottom w:val="0"/>
      <w:divBdr>
        <w:top w:val="none" w:sz="0" w:space="0" w:color="auto"/>
        <w:left w:val="none" w:sz="0" w:space="0" w:color="auto"/>
        <w:bottom w:val="none" w:sz="0" w:space="0" w:color="auto"/>
        <w:right w:val="none" w:sz="0" w:space="0" w:color="auto"/>
      </w:divBdr>
    </w:div>
    <w:div w:id="497305827">
      <w:bodyDiv w:val="1"/>
      <w:marLeft w:val="0"/>
      <w:marRight w:val="0"/>
      <w:marTop w:val="0"/>
      <w:marBottom w:val="0"/>
      <w:divBdr>
        <w:top w:val="none" w:sz="0" w:space="0" w:color="auto"/>
        <w:left w:val="none" w:sz="0" w:space="0" w:color="auto"/>
        <w:bottom w:val="none" w:sz="0" w:space="0" w:color="auto"/>
        <w:right w:val="none" w:sz="0" w:space="0" w:color="auto"/>
      </w:divBdr>
    </w:div>
    <w:div w:id="605231069">
      <w:bodyDiv w:val="1"/>
      <w:marLeft w:val="0"/>
      <w:marRight w:val="0"/>
      <w:marTop w:val="0"/>
      <w:marBottom w:val="0"/>
      <w:divBdr>
        <w:top w:val="none" w:sz="0" w:space="0" w:color="auto"/>
        <w:left w:val="none" w:sz="0" w:space="0" w:color="auto"/>
        <w:bottom w:val="none" w:sz="0" w:space="0" w:color="auto"/>
        <w:right w:val="none" w:sz="0" w:space="0" w:color="auto"/>
      </w:divBdr>
    </w:div>
    <w:div w:id="635182005">
      <w:bodyDiv w:val="1"/>
      <w:marLeft w:val="0"/>
      <w:marRight w:val="0"/>
      <w:marTop w:val="0"/>
      <w:marBottom w:val="0"/>
      <w:divBdr>
        <w:top w:val="none" w:sz="0" w:space="0" w:color="auto"/>
        <w:left w:val="none" w:sz="0" w:space="0" w:color="auto"/>
        <w:bottom w:val="none" w:sz="0" w:space="0" w:color="auto"/>
        <w:right w:val="none" w:sz="0" w:space="0" w:color="auto"/>
      </w:divBdr>
    </w:div>
    <w:div w:id="682438045">
      <w:bodyDiv w:val="1"/>
      <w:marLeft w:val="0"/>
      <w:marRight w:val="0"/>
      <w:marTop w:val="0"/>
      <w:marBottom w:val="0"/>
      <w:divBdr>
        <w:top w:val="none" w:sz="0" w:space="0" w:color="auto"/>
        <w:left w:val="none" w:sz="0" w:space="0" w:color="auto"/>
        <w:bottom w:val="none" w:sz="0" w:space="0" w:color="auto"/>
        <w:right w:val="none" w:sz="0" w:space="0" w:color="auto"/>
      </w:divBdr>
    </w:div>
    <w:div w:id="723873639">
      <w:bodyDiv w:val="1"/>
      <w:marLeft w:val="0"/>
      <w:marRight w:val="0"/>
      <w:marTop w:val="0"/>
      <w:marBottom w:val="0"/>
      <w:divBdr>
        <w:top w:val="none" w:sz="0" w:space="0" w:color="auto"/>
        <w:left w:val="none" w:sz="0" w:space="0" w:color="auto"/>
        <w:bottom w:val="none" w:sz="0" w:space="0" w:color="auto"/>
        <w:right w:val="none" w:sz="0" w:space="0" w:color="auto"/>
      </w:divBdr>
    </w:div>
    <w:div w:id="804465186">
      <w:bodyDiv w:val="1"/>
      <w:marLeft w:val="0"/>
      <w:marRight w:val="0"/>
      <w:marTop w:val="0"/>
      <w:marBottom w:val="0"/>
      <w:divBdr>
        <w:top w:val="none" w:sz="0" w:space="0" w:color="auto"/>
        <w:left w:val="none" w:sz="0" w:space="0" w:color="auto"/>
        <w:bottom w:val="none" w:sz="0" w:space="0" w:color="auto"/>
        <w:right w:val="none" w:sz="0" w:space="0" w:color="auto"/>
      </w:divBdr>
    </w:div>
    <w:div w:id="810826101">
      <w:bodyDiv w:val="1"/>
      <w:marLeft w:val="0"/>
      <w:marRight w:val="0"/>
      <w:marTop w:val="0"/>
      <w:marBottom w:val="0"/>
      <w:divBdr>
        <w:top w:val="none" w:sz="0" w:space="0" w:color="auto"/>
        <w:left w:val="none" w:sz="0" w:space="0" w:color="auto"/>
        <w:bottom w:val="none" w:sz="0" w:space="0" w:color="auto"/>
        <w:right w:val="none" w:sz="0" w:space="0" w:color="auto"/>
      </w:divBdr>
      <w:divsChild>
        <w:div w:id="322780953">
          <w:marLeft w:val="0"/>
          <w:marRight w:val="0"/>
          <w:marTop w:val="0"/>
          <w:marBottom w:val="0"/>
          <w:divBdr>
            <w:top w:val="none" w:sz="0" w:space="0" w:color="auto"/>
            <w:left w:val="none" w:sz="0" w:space="0" w:color="auto"/>
            <w:bottom w:val="none" w:sz="0" w:space="0" w:color="auto"/>
            <w:right w:val="none" w:sz="0" w:space="0" w:color="auto"/>
          </w:divBdr>
          <w:divsChild>
            <w:div w:id="985889544">
              <w:marLeft w:val="0"/>
              <w:marRight w:val="0"/>
              <w:marTop w:val="0"/>
              <w:marBottom w:val="0"/>
              <w:divBdr>
                <w:top w:val="none" w:sz="0" w:space="0" w:color="auto"/>
                <w:left w:val="none" w:sz="0" w:space="0" w:color="auto"/>
                <w:bottom w:val="none" w:sz="0" w:space="0" w:color="auto"/>
                <w:right w:val="none" w:sz="0" w:space="0" w:color="auto"/>
              </w:divBdr>
              <w:divsChild>
                <w:div w:id="1283802525">
                  <w:marLeft w:val="0"/>
                  <w:marRight w:val="0"/>
                  <w:marTop w:val="0"/>
                  <w:marBottom w:val="0"/>
                  <w:divBdr>
                    <w:top w:val="none" w:sz="0" w:space="0" w:color="auto"/>
                    <w:left w:val="none" w:sz="0" w:space="0" w:color="auto"/>
                    <w:bottom w:val="none" w:sz="0" w:space="0" w:color="auto"/>
                    <w:right w:val="none" w:sz="0" w:space="0" w:color="auto"/>
                  </w:divBdr>
                  <w:divsChild>
                    <w:div w:id="1003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11190">
              <w:marLeft w:val="0"/>
              <w:marRight w:val="0"/>
              <w:marTop w:val="0"/>
              <w:marBottom w:val="0"/>
              <w:divBdr>
                <w:top w:val="none" w:sz="0" w:space="0" w:color="auto"/>
                <w:left w:val="none" w:sz="0" w:space="0" w:color="auto"/>
                <w:bottom w:val="none" w:sz="0" w:space="0" w:color="auto"/>
                <w:right w:val="none" w:sz="0" w:space="0" w:color="auto"/>
              </w:divBdr>
              <w:divsChild>
                <w:div w:id="1667778741">
                  <w:marLeft w:val="0"/>
                  <w:marRight w:val="0"/>
                  <w:marTop w:val="0"/>
                  <w:marBottom w:val="0"/>
                  <w:divBdr>
                    <w:top w:val="none" w:sz="0" w:space="0" w:color="auto"/>
                    <w:left w:val="none" w:sz="0" w:space="0" w:color="auto"/>
                    <w:bottom w:val="none" w:sz="0" w:space="0" w:color="auto"/>
                    <w:right w:val="none" w:sz="0" w:space="0" w:color="auto"/>
                  </w:divBdr>
                  <w:divsChild>
                    <w:div w:id="171292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660500">
      <w:bodyDiv w:val="1"/>
      <w:marLeft w:val="0"/>
      <w:marRight w:val="0"/>
      <w:marTop w:val="0"/>
      <w:marBottom w:val="0"/>
      <w:divBdr>
        <w:top w:val="none" w:sz="0" w:space="0" w:color="auto"/>
        <w:left w:val="none" w:sz="0" w:space="0" w:color="auto"/>
        <w:bottom w:val="none" w:sz="0" w:space="0" w:color="auto"/>
        <w:right w:val="none" w:sz="0" w:space="0" w:color="auto"/>
      </w:divBdr>
      <w:divsChild>
        <w:div w:id="393478329">
          <w:marLeft w:val="0"/>
          <w:marRight w:val="0"/>
          <w:marTop w:val="0"/>
          <w:marBottom w:val="0"/>
          <w:divBdr>
            <w:top w:val="none" w:sz="0" w:space="0" w:color="auto"/>
            <w:left w:val="none" w:sz="0" w:space="0" w:color="auto"/>
            <w:bottom w:val="none" w:sz="0" w:space="0" w:color="auto"/>
            <w:right w:val="none" w:sz="0" w:space="0" w:color="auto"/>
          </w:divBdr>
          <w:divsChild>
            <w:div w:id="1661272949">
              <w:marLeft w:val="0"/>
              <w:marRight w:val="0"/>
              <w:marTop w:val="0"/>
              <w:marBottom w:val="0"/>
              <w:divBdr>
                <w:top w:val="none" w:sz="0" w:space="0" w:color="auto"/>
                <w:left w:val="none" w:sz="0" w:space="0" w:color="auto"/>
                <w:bottom w:val="none" w:sz="0" w:space="0" w:color="auto"/>
                <w:right w:val="none" w:sz="0" w:space="0" w:color="auto"/>
              </w:divBdr>
              <w:divsChild>
                <w:div w:id="821504679">
                  <w:marLeft w:val="0"/>
                  <w:marRight w:val="0"/>
                  <w:marTop w:val="0"/>
                  <w:marBottom w:val="0"/>
                  <w:divBdr>
                    <w:top w:val="none" w:sz="0" w:space="0" w:color="auto"/>
                    <w:left w:val="none" w:sz="0" w:space="0" w:color="auto"/>
                    <w:bottom w:val="none" w:sz="0" w:space="0" w:color="auto"/>
                    <w:right w:val="none" w:sz="0" w:space="0" w:color="auto"/>
                  </w:divBdr>
                  <w:divsChild>
                    <w:div w:id="195817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648101">
      <w:bodyDiv w:val="1"/>
      <w:marLeft w:val="0"/>
      <w:marRight w:val="0"/>
      <w:marTop w:val="0"/>
      <w:marBottom w:val="0"/>
      <w:divBdr>
        <w:top w:val="none" w:sz="0" w:space="0" w:color="auto"/>
        <w:left w:val="none" w:sz="0" w:space="0" w:color="auto"/>
        <w:bottom w:val="none" w:sz="0" w:space="0" w:color="auto"/>
        <w:right w:val="none" w:sz="0" w:space="0" w:color="auto"/>
      </w:divBdr>
    </w:div>
    <w:div w:id="889224717">
      <w:bodyDiv w:val="1"/>
      <w:marLeft w:val="0"/>
      <w:marRight w:val="0"/>
      <w:marTop w:val="0"/>
      <w:marBottom w:val="0"/>
      <w:divBdr>
        <w:top w:val="none" w:sz="0" w:space="0" w:color="auto"/>
        <w:left w:val="none" w:sz="0" w:space="0" w:color="auto"/>
        <w:bottom w:val="none" w:sz="0" w:space="0" w:color="auto"/>
        <w:right w:val="none" w:sz="0" w:space="0" w:color="auto"/>
      </w:divBdr>
    </w:div>
    <w:div w:id="937371787">
      <w:bodyDiv w:val="1"/>
      <w:marLeft w:val="0"/>
      <w:marRight w:val="0"/>
      <w:marTop w:val="0"/>
      <w:marBottom w:val="0"/>
      <w:divBdr>
        <w:top w:val="none" w:sz="0" w:space="0" w:color="auto"/>
        <w:left w:val="none" w:sz="0" w:space="0" w:color="auto"/>
        <w:bottom w:val="none" w:sz="0" w:space="0" w:color="auto"/>
        <w:right w:val="none" w:sz="0" w:space="0" w:color="auto"/>
      </w:divBdr>
    </w:div>
    <w:div w:id="953290952">
      <w:bodyDiv w:val="1"/>
      <w:marLeft w:val="0"/>
      <w:marRight w:val="0"/>
      <w:marTop w:val="0"/>
      <w:marBottom w:val="0"/>
      <w:divBdr>
        <w:top w:val="none" w:sz="0" w:space="0" w:color="auto"/>
        <w:left w:val="none" w:sz="0" w:space="0" w:color="auto"/>
        <w:bottom w:val="none" w:sz="0" w:space="0" w:color="auto"/>
        <w:right w:val="none" w:sz="0" w:space="0" w:color="auto"/>
      </w:divBdr>
    </w:div>
    <w:div w:id="995691611">
      <w:bodyDiv w:val="1"/>
      <w:marLeft w:val="0"/>
      <w:marRight w:val="0"/>
      <w:marTop w:val="0"/>
      <w:marBottom w:val="0"/>
      <w:divBdr>
        <w:top w:val="none" w:sz="0" w:space="0" w:color="auto"/>
        <w:left w:val="none" w:sz="0" w:space="0" w:color="auto"/>
        <w:bottom w:val="none" w:sz="0" w:space="0" w:color="auto"/>
        <w:right w:val="none" w:sz="0" w:space="0" w:color="auto"/>
      </w:divBdr>
    </w:div>
    <w:div w:id="1016421269">
      <w:bodyDiv w:val="1"/>
      <w:marLeft w:val="0"/>
      <w:marRight w:val="0"/>
      <w:marTop w:val="0"/>
      <w:marBottom w:val="0"/>
      <w:divBdr>
        <w:top w:val="none" w:sz="0" w:space="0" w:color="auto"/>
        <w:left w:val="none" w:sz="0" w:space="0" w:color="auto"/>
        <w:bottom w:val="none" w:sz="0" w:space="0" w:color="auto"/>
        <w:right w:val="none" w:sz="0" w:space="0" w:color="auto"/>
      </w:divBdr>
    </w:div>
    <w:div w:id="1020666912">
      <w:bodyDiv w:val="1"/>
      <w:marLeft w:val="0"/>
      <w:marRight w:val="0"/>
      <w:marTop w:val="0"/>
      <w:marBottom w:val="0"/>
      <w:divBdr>
        <w:top w:val="none" w:sz="0" w:space="0" w:color="auto"/>
        <w:left w:val="none" w:sz="0" w:space="0" w:color="auto"/>
        <w:bottom w:val="none" w:sz="0" w:space="0" w:color="auto"/>
        <w:right w:val="none" w:sz="0" w:space="0" w:color="auto"/>
      </w:divBdr>
    </w:div>
    <w:div w:id="1073162266">
      <w:bodyDiv w:val="1"/>
      <w:marLeft w:val="0"/>
      <w:marRight w:val="0"/>
      <w:marTop w:val="0"/>
      <w:marBottom w:val="0"/>
      <w:divBdr>
        <w:top w:val="none" w:sz="0" w:space="0" w:color="auto"/>
        <w:left w:val="none" w:sz="0" w:space="0" w:color="auto"/>
        <w:bottom w:val="none" w:sz="0" w:space="0" w:color="auto"/>
        <w:right w:val="none" w:sz="0" w:space="0" w:color="auto"/>
      </w:divBdr>
    </w:div>
    <w:div w:id="1122764659">
      <w:bodyDiv w:val="1"/>
      <w:marLeft w:val="0"/>
      <w:marRight w:val="0"/>
      <w:marTop w:val="0"/>
      <w:marBottom w:val="0"/>
      <w:divBdr>
        <w:top w:val="none" w:sz="0" w:space="0" w:color="auto"/>
        <w:left w:val="none" w:sz="0" w:space="0" w:color="auto"/>
        <w:bottom w:val="none" w:sz="0" w:space="0" w:color="auto"/>
        <w:right w:val="none" w:sz="0" w:space="0" w:color="auto"/>
      </w:divBdr>
    </w:div>
    <w:div w:id="1169255400">
      <w:bodyDiv w:val="1"/>
      <w:marLeft w:val="0"/>
      <w:marRight w:val="0"/>
      <w:marTop w:val="0"/>
      <w:marBottom w:val="0"/>
      <w:divBdr>
        <w:top w:val="none" w:sz="0" w:space="0" w:color="auto"/>
        <w:left w:val="none" w:sz="0" w:space="0" w:color="auto"/>
        <w:bottom w:val="none" w:sz="0" w:space="0" w:color="auto"/>
        <w:right w:val="none" w:sz="0" w:space="0" w:color="auto"/>
      </w:divBdr>
    </w:div>
    <w:div w:id="1171873086">
      <w:bodyDiv w:val="1"/>
      <w:marLeft w:val="0"/>
      <w:marRight w:val="0"/>
      <w:marTop w:val="0"/>
      <w:marBottom w:val="0"/>
      <w:divBdr>
        <w:top w:val="none" w:sz="0" w:space="0" w:color="auto"/>
        <w:left w:val="none" w:sz="0" w:space="0" w:color="auto"/>
        <w:bottom w:val="none" w:sz="0" w:space="0" w:color="auto"/>
        <w:right w:val="none" w:sz="0" w:space="0" w:color="auto"/>
      </w:divBdr>
    </w:div>
    <w:div w:id="1298608852">
      <w:bodyDiv w:val="1"/>
      <w:marLeft w:val="0"/>
      <w:marRight w:val="0"/>
      <w:marTop w:val="0"/>
      <w:marBottom w:val="0"/>
      <w:divBdr>
        <w:top w:val="none" w:sz="0" w:space="0" w:color="auto"/>
        <w:left w:val="none" w:sz="0" w:space="0" w:color="auto"/>
        <w:bottom w:val="none" w:sz="0" w:space="0" w:color="auto"/>
        <w:right w:val="none" w:sz="0" w:space="0" w:color="auto"/>
      </w:divBdr>
    </w:div>
    <w:div w:id="1300188362">
      <w:bodyDiv w:val="1"/>
      <w:marLeft w:val="0"/>
      <w:marRight w:val="0"/>
      <w:marTop w:val="0"/>
      <w:marBottom w:val="0"/>
      <w:divBdr>
        <w:top w:val="none" w:sz="0" w:space="0" w:color="auto"/>
        <w:left w:val="none" w:sz="0" w:space="0" w:color="auto"/>
        <w:bottom w:val="none" w:sz="0" w:space="0" w:color="auto"/>
        <w:right w:val="none" w:sz="0" w:space="0" w:color="auto"/>
      </w:divBdr>
    </w:div>
    <w:div w:id="1383599843">
      <w:bodyDiv w:val="1"/>
      <w:marLeft w:val="0"/>
      <w:marRight w:val="0"/>
      <w:marTop w:val="0"/>
      <w:marBottom w:val="0"/>
      <w:divBdr>
        <w:top w:val="none" w:sz="0" w:space="0" w:color="auto"/>
        <w:left w:val="none" w:sz="0" w:space="0" w:color="auto"/>
        <w:bottom w:val="none" w:sz="0" w:space="0" w:color="auto"/>
        <w:right w:val="none" w:sz="0" w:space="0" w:color="auto"/>
      </w:divBdr>
    </w:div>
    <w:div w:id="1436558679">
      <w:bodyDiv w:val="1"/>
      <w:marLeft w:val="0"/>
      <w:marRight w:val="0"/>
      <w:marTop w:val="0"/>
      <w:marBottom w:val="0"/>
      <w:divBdr>
        <w:top w:val="none" w:sz="0" w:space="0" w:color="auto"/>
        <w:left w:val="none" w:sz="0" w:space="0" w:color="auto"/>
        <w:bottom w:val="none" w:sz="0" w:space="0" w:color="auto"/>
        <w:right w:val="none" w:sz="0" w:space="0" w:color="auto"/>
      </w:divBdr>
    </w:div>
    <w:div w:id="1449743096">
      <w:bodyDiv w:val="1"/>
      <w:marLeft w:val="0"/>
      <w:marRight w:val="0"/>
      <w:marTop w:val="0"/>
      <w:marBottom w:val="0"/>
      <w:divBdr>
        <w:top w:val="none" w:sz="0" w:space="0" w:color="auto"/>
        <w:left w:val="none" w:sz="0" w:space="0" w:color="auto"/>
        <w:bottom w:val="none" w:sz="0" w:space="0" w:color="auto"/>
        <w:right w:val="none" w:sz="0" w:space="0" w:color="auto"/>
      </w:divBdr>
    </w:div>
    <w:div w:id="1451238904">
      <w:bodyDiv w:val="1"/>
      <w:marLeft w:val="0"/>
      <w:marRight w:val="0"/>
      <w:marTop w:val="0"/>
      <w:marBottom w:val="0"/>
      <w:divBdr>
        <w:top w:val="none" w:sz="0" w:space="0" w:color="auto"/>
        <w:left w:val="none" w:sz="0" w:space="0" w:color="auto"/>
        <w:bottom w:val="none" w:sz="0" w:space="0" w:color="auto"/>
        <w:right w:val="none" w:sz="0" w:space="0" w:color="auto"/>
      </w:divBdr>
    </w:div>
    <w:div w:id="1500122181">
      <w:bodyDiv w:val="1"/>
      <w:marLeft w:val="0"/>
      <w:marRight w:val="0"/>
      <w:marTop w:val="0"/>
      <w:marBottom w:val="0"/>
      <w:divBdr>
        <w:top w:val="none" w:sz="0" w:space="0" w:color="auto"/>
        <w:left w:val="none" w:sz="0" w:space="0" w:color="auto"/>
        <w:bottom w:val="none" w:sz="0" w:space="0" w:color="auto"/>
        <w:right w:val="none" w:sz="0" w:space="0" w:color="auto"/>
      </w:divBdr>
    </w:div>
    <w:div w:id="1563174030">
      <w:bodyDiv w:val="1"/>
      <w:marLeft w:val="0"/>
      <w:marRight w:val="0"/>
      <w:marTop w:val="0"/>
      <w:marBottom w:val="0"/>
      <w:divBdr>
        <w:top w:val="none" w:sz="0" w:space="0" w:color="auto"/>
        <w:left w:val="none" w:sz="0" w:space="0" w:color="auto"/>
        <w:bottom w:val="none" w:sz="0" w:space="0" w:color="auto"/>
        <w:right w:val="none" w:sz="0" w:space="0" w:color="auto"/>
      </w:divBdr>
    </w:div>
    <w:div w:id="1581601184">
      <w:bodyDiv w:val="1"/>
      <w:marLeft w:val="0"/>
      <w:marRight w:val="0"/>
      <w:marTop w:val="0"/>
      <w:marBottom w:val="0"/>
      <w:divBdr>
        <w:top w:val="none" w:sz="0" w:space="0" w:color="auto"/>
        <w:left w:val="none" w:sz="0" w:space="0" w:color="auto"/>
        <w:bottom w:val="none" w:sz="0" w:space="0" w:color="auto"/>
        <w:right w:val="none" w:sz="0" w:space="0" w:color="auto"/>
      </w:divBdr>
    </w:div>
    <w:div w:id="1598169295">
      <w:bodyDiv w:val="1"/>
      <w:marLeft w:val="0"/>
      <w:marRight w:val="0"/>
      <w:marTop w:val="0"/>
      <w:marBottom w:val="0"/>
      <w:divBdr>
        <w:top w:val="none" w:sz="0" w:space="0" w:color="auto"/>
        <w:left w:val="none" w:sz="0" w:space="0" w:color="auto"/>
        <w:bottom w:val="none" w:sz="0" w:space="0" w:color="auto"/>
        <w:right w:val="none" w:sz="0" w:space="0" w:color="auto"/>
      </w:divBdr>
    </w:div>
    <w:div w:id="1635792044">
      <w:bodyDiv w:val="1"/>
      <w:marLeft w:val="0"/>
      <w:marRight w:val="0"/>
      <w:marTop w:val="0"/>
      <w:marBottom w:val="0"/>
      <w:divBdr>
        <w:top w:val="none" w:sz="0" w:space="0" w:color="auto"/>
        <w:left w:val="none" w:sz="0" w:space="0" w:color="auto"/>
        <w:bottom w:val="none" w:sz="0" w:space="0" w:color="auto"/>
        <w:right w:val="none" w:sz="0" w:space="0" w:color="auto"/>
      </w:divBdr>
    </w:div>
    <w:div w:id="1652368397">
      <w:bodyDiv w:val="1"/>
      <w:marLeft w:val="0"/>
      <w:marRight w:val="0"/>
      <w:marTop w:val="0"/>
      <w:marBottom w:val="0"/>
      <w:divBdr>
        <w:top w:val="none" w:sz="0" w:space="0" w:color="auto"/>
        <w:left w:val="none" w:sz="0" w:space="0" w:color="auto"/>
        <w:bottom w:val="none" w:sz="0" w:space="0" w:color="auto"/>
        <w:right w:val="none" w:sz="0" w:space="0" w:color="auto"/>
      </w:divBdr>
    </w:div>
    <w:div w:id="1679233844">
      <w:bodyDiv w:val="1"/>
      <w:marLeft w:val="0"/>
      <w:marRight w:val="0"/>
      <w:marTop w:val="0"/>
      <w:marBottom w:val="0"/>
      <w:divBdr>
        <w:top w:val="none" w:sz="0" w:space="0" w:color="auto"/>
        <w:left w:val="none" w:sz="0" w:space="0" w:color="auto"/>
        <w:bottom w:val="none" w:sz="0" w:space="0" w:color="auto"/>
        <w:right w:val="none" w:sz="0" w:space="0" w:color="auto"/>
      </w:divBdr>
      <w:divsChild>
        <w:div w:id="686519563">
          <w:marLeft w:val="0"/>
          <w:marRight w:val="0"/>
          <w:marTop w:val="0"/>
          <w:marBottom w:val="0"/>
          <w:divBdr>
            <w:top w:val="none" w:sz="0" w:space="0" w:color="auto"/>
            <w:left w:val="none" w:sz="0" w:space="0" w:color="auto"/>
            <w:bottom w:val="none" w:sz="0" w:space="0" w:color="auto"/>
            <w:right w:val="none" w:sz="0" w:space="0" w:color="auto"/>
          </w:divBdr>
          <w:divsChild>
            <w:div w:id="1415206282">
              <w:marLeft w:val="0"/>
              <w:marRight w:val="0"/>
              <w:marTop w:val="0"/>
              <w:marBottom w:val="0"/>
              <w:divBdr>
                <w:top w:val="none" w:sz="0" w:space="0" w:color="auto"/>
                <w:left w:val="none" w:sz="0" w:space="0" w:color="auto"/>
                <w:bottom w:val="none" w:sz="0" w:space="0" w:color="auto"/>
                <w:right w:val="none" w:sz="0" w:space="0" w:color="auto"/>
              </w:divBdr>
              <w:divsChild>
                <w:div w:id="1582176713">
                  <w:marLeft w:val="0"/>
                  <w:marRight w:val="0"/>
                  <w:marTop w:val="0"/>
                  <w:marBottom w:val="0"/>
                  <w:divBdr>
                    <w:top w:val="none" w:sz="0" w:space="0" w:color="auto"/>
                    <w:left w:val="none" w:sz="0" w:space="0" w:color="auto"/>
                    <w:bottom w:val="none" w:sz="0" w:space="0" w:color="auto"/>
                    <w:right w:val="none" w:sz="0" w:space="0" w:color="auto"/>
                  </w:divBdr>
                  <w:divsChild>
                    <w:div w:id="72568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231475">
      <w:bodyDiv w:val="1"/>
      <w:marLeft w:val="0"/>
      <w:marRight w:val="0"/>
      <w:marTop w:val="0"/>
      <w:marBottom w:val="0"/>
      <w:divBdr>
        <w:top w:val="none" w:sz="0" w:space="0" w:color="auto"/>
        <w:left w:val="none" w:sz="0" w:space="0" w:color="auto"/>
        <w:bottom w:val="none" w:sz="0" w:space="0" w:color="auto"/>
        <w:right w:val="none" w:sz="0" w:space="0" w:color="auto"/>
      </w:divBdr>
    </w:div>
    <w:div w:id="1761490656">
      <w:bodyDiv w:val="1"/>
      <w:marLeft w:val="0"/>
      <w:marRight w:val="0"/>
      <w:marTop w:val="0"/>
      <w:marBottom w:val="0"/>
      <w:divBdr>
        <w:top w:val="none" w:sz="0" w:space="0" w:color="auto"/>
        <w:left w:val="none" w:sz="0" w:space="0" w:color="auto"/>
        <w:bottom w:val="none" w:sz="0" w:space="0" w:color="auto"/>
        <w:right w:val="none" w:sz="0" w:space="0" w:color="auto"/>
      </w:divBdr>
    </w:div>
    <w:div w:id="1791049257">
      <w:bodyDiv w:val="1"/>
      <w:marLeft w:val="0"/>
      <w:marRight w:val="0"/>
      <w:marTop w:val="0"/>
      <w:marBottom w:val="0"/>
      <w:divBdr>
        <w:top w:val="none" w:sz="0" w:space="0" w:color="auto"/>
        <w:left w:val="none" w:sz="0" w:space="0" w:color="auto"/>
        <w:bottom w:val="none" w:sz="0" w:space="0" w:color="auto"/>
        <w:right w:val="none" w:sz="0" w:space="0" w:color="auto"/>
      </w:divBdr>
    </w:div>
    <w:div w:id="1798833747">
      <w:bodyDiv w:val="1"/>
      <w:marLeft w:val="0"/>
      <w:marRight w:val="0"/>
      <w:marTop w:val="0"/>
      <w:marBottom w:val="0"/>
      <w:divBdr>
        <w:top w:val="none" w:sz="0" w:space="0" w:color="auto"/>
        <w:left w:val="none" w:sz="0" w:space="0" w:color="auto"/>
        <w:bottom w:val="none" w:sz="0" w:space="0" w:color="auto"/>
        <w:right w:val="none" w:sz="0" w:space="0" w:color="auto"/>
      </w:divBdr>
    </w:div>
    <w:div w:id="1808622116">
      <w:bodyDiv w:val="1"/>
      <w:marLeft w:val="0"/>
      <w:marRight w:val="0"/>
      <w:marTop w:val="0"/>
      <w:marBottom w:val="0"/>
      <w:divBdr>
        <w:top w:val="none" w:sz="0" w:space="0" w:color="auto"/>
        <w:left w:val="none" w:sz="0" w:space="0" w:color="auto"/>
        <w:bottom w:val="none" w:sz="0" w:space="0" w:color="auto"/>
        <w:right w:val="none" w:sz="0" w:space="0" w:color="auto"/>
      </w:divBdr>
    </w:div>
    <w:div w:id="1852912839">
      <w:bodyDiv w:val="1"/>
      <w:marLeft w:val="0"/>
      <w:marRight w:val="0"/>
      <w:marTop w:val="0"/>
      <w:marBottom w:val="0"/>
      <w:divBdr>
        <w:top w:val="none" w:sz="0" w:space="0" w:color="auto"/>
        <w:left w:val="none" w:sz="0" w:space="0" w:color="auto"/>
        <w:bottom w:val="none" w:sz="0" w:space="0" w:color="auto"/>
        <w:right w:val="none" w:sz="0" w:space="0" w:color="auto"/>
      </w:divBdr>
    </w:div>
    <w:div w:id="1853762681">
      <w:bodyDiv w:val="1"/>
      <w:marLeft w:val="0"/>
      <w:marRight w:val="0"/>
      <w:marTop w:val="0"/>
      <w:marBottom w:val="0"/>
      <w:divBdr>
        <w:top w:val="none" w:sz="0" w:space="0" w:color="auto"/>
        <w:left w:val="none" w:sz="0" w:space="0" w:color="auto"/>
        <w:bottom w:val="none" w:sz="0" w:space="0" w:color="auto"/>
        <w:right w:val="none" w:sz="0" w:space="0" w:color="auto"/>
      </w:divBdr>
    </w:div>
    <w:div w:id="1864780810">
      <w:bodyDiv w:val="1"/>
      <w:marLeft w:val="0"/>
      <w:marRight w:val="0"/>
      <w:marTop w:val="0"/>
      <w:marBottom w:val="0"/>
      <w:divBdr>
        <w:top w:val="none" w:sz="0" w:space="0" w:color="auto"/>
        <w:left w:val="none" w:sz="0" w:space="0" w:color="auto"/>
        <w:bottom w:val="none" w:sz="0" w:space="0" w:color="auto"/>
        <w:right w:val="none" w:sz="0" w:space="0" w:color="auto"/>
      </w:divBdr>
    </w:div>
    <w:div w:id="1867988393">
      <w:bodyDiv w:val="1"/>
      <w:marLeft w:val="0"/>
      <w:marRight w:val="0"/>
      <w:marTop w:val="0"/>
      <w:marBottom w:val="0"/>
      <w:divBdr>
        <w:top w:val="none" w:sz="0" w:space="0" w:color="auto"/>
        <w:left w:val="none" w:sz="0" w:space="0" w:color="auto"/>
        <w:bottom w:val="none" w:sz="0" w:space="0" w:color="auto"/>
        <w:right w:val="none" w:sz="0" w:space="0" w:color="auto"/>
      </w:divBdr>
    </w:div>
    <w:div w:id="1913194512">
      <w:bodyDiv w:val="1"/>
      <w:marLeft w:val="0"/>
      <w:marRight w:val="0"/>
      <w:marTop w:val="0"/>
      <w:marBottom w:val="0"/>
      <w:divBdr>
        <w:top w:val="none" w:sz="0" w:space="0" w:color="auto"/>
        <w:left w:val="none" w:sz="0" w:space="0" w:color="auto"/>
        <w:bottom w:val="none" w:sz="0" w:space="0" w:color="auto"/>
        <w:right w:val="none" w:sz="0" w:space="0" w:color="auto"/>
      </w:divBdr>
    </w:div>
    <w:div w:id="1985430300">
      <w:bodyDiv w:val="1"/>
      <w:marLeft w:val="0"/>
      <w:marRight w:val="0"/>
      <w:marTop w:val="0"/>
      <w:marBottom w:val="0"/>
      <w:divBdr>
        <w:top w:val="none" w:sz="0" w:space="0" w:color="auto"/>
        <w:left w:val="none" w:sz="0" w:space="0" w:color="auto"/>
        <w:bottom w:val="none" w:sz="0" w:space="0" w:color="auto"/>
        <w:right w:val="none" w:sz="0" w:space="0" w:color="auto"/>
      </w:divBdr>
    </w:div>
    <w:div w:id="1990209924">
      <w:bodyDiv w:val="1"/>
      <w:marLeft w:val="0"/>
      <w:marRight w:val="0"/>
      <w:marTop w:val="0"/>
      <w:marBottom w:val="0"/>
      <w:divBdr>
        <w:top w:val="none" w:sz="0" w:space="0" w:color="auto"/>
        <w:left w:val="none" w:sz="0" w:space="0" w:color="auto"/>
        <w:bottom w:val="none" w:sz="0" w:space="0" w:color="auto"/>
        <w:right w:val="none" w:sz="0" w:space="0" w:color="auto"/>
      </w:divBdr>
    </w:div>
    <w:div w:id="2039694690">
      <w:bodyDiv w:val="1"/>
      <w:marLeft w:val="0"/>
      <w:marRight w:val="0"/>
      <w:marTop w:val="0"/>
      <w:marBottom w:val="0"/>
      <w:divBdr>
        <w:top w:val="none" w:sz="0" w:space="0" w:color="auto"/>
        <w:left w:val="none" w:sz="0" w:space="0" w:color="auto"/>
        <w:bottom w:val="none" w:sz="0" w:space="0" w:color="auto"/>
        <w:right w:val="none" w:sz="0" w:space="0" w:color="auto"/>
      </w:divBdr>
    </w:div>
    <w:div w:id="2042124844">
      <w:bodyDiv w:val="1"/>
      <w:marLeft w:val="0"/>
      <w:marRight w:val="0"/>
      <w:marTop w:val="0"/>
      <w:marBottom w:val="0"/>
      <w:divBdr>
        <w:top w:val="none" w:sz="0" w:space="0" w:color="auto"/>
        <w:left w:val="none" w:sz="0" w:space="0" w:color="auto"/>
        <w:bottom w:val="none" w:sz="0" w:space="0" w:color="auto"/>
        <w:right w:val="none" w:sz="0" w:space="0" w:color="auto"/>
      </w:divBdr>
    </w:div>
    <w:div w:id="2056008386">
      <w:bodyDiv w:val="1"/>
      <w:marLeft w:val="0"/>
      <w:marRight w:val="0"/>
      <w:marTop w:val="0"/>
      <w:marBottom w:val="0"/>
      <w:divBdr>
        <w:top w:val="none" w:sz="0" w:space="0" w:color="auto"/>
        <w:left w:val="none" w:sz="0" w:space="0" w:color="auto"/>
        <w:bottom w:val="none" w:sz="0" w:space="0" w:color="auto"/>
        <w:right w:val="none" w:sz="0" w:space="0" w:color="auto"/>
      </w:divBdr>
    </w:div>
    <w:div w:id="2082020848">
      <w:bodyDiv w:val="1"/>
      <w:marLeft w:val="0"/>
      <w:marRight w:val="0"/>
      <w:marTop w:val="0"/>
      <w:marBottom w:val="0"/>
      <w:divBdr>
        <w:top w:val="none" w:sz="0" w:space="0" w:color="auto"/>
        <w:left w:val="none" w:sz="0" w:space="0" w:color="auto"/>
        <w:bottom w:val="none" w:sz="0" w:space="0" w:color="auto"/>
        <w:right w:val="none" w:sz="0" w:space="0" w:color="auto"/>
      </w:divBdr>
    </w:div>
    <w:div w:id="210731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nternationalhighereducation.net/en/handbuch/" TargetMode="External"/><Relationship Id="rId18" Type="http://schemas.openxmlformats.org/officeDocument/2006/relationships/hyperlink" Target="https://doi.org/10.1080/21568235.2023.2192549" TargetMode="External"/><Relationship Id="rId26" Type="http://schemas.openxmlformats.org/officeDocument/2006/relationships/hyperlink" Target="https://news.harvard.edu/gazette/story/2021/01/advice-to-students-enact-your-agency-build-resilience/" TargetMode="External"/><Relationship Id="rId21" Type="http://schemas.openxmlformats.org/officeDocument/2006/relationships/hyperlink" Target="https://vestnik.svet24.si/clanek/aktualno/z-vestnikom-danes-tudi-pen-te-vsebine-prinasata-1258970" TargetMode="External"/><Relationship Id="rId34" Type="http://schemas.openxmlformats.org/officeDocument/2006/relationships/hyperlink" Target="http://www.ehea.info/page-the-bologna-follow-up-group" TargetMode="External"/><Relationship Id="rId7" Type="http://schemas.openxmlformats.org/officeDocument/2006/relationships/hyperlink" Target="mailto:manja.klemencic@pef.uni-lj.si;" TargetMode="External"/><Relationship Id="rId12" Type="http://schemas.openxmlformats.org/officeDocument/2006/relationships/hyperlink" Target="https://doi.org/10.1007/978-3-030-67245-4_23" TargetMode="External"/><Relationship Id="rId17" Type="http://schemas.openxmlformats.org/officeDocument/2006/relationships/hyperlink" Target="http://dx.doi.org/10.5040/9781350376007.ch-C" TargetMode="External"/><Relationship Id="rId25" Type="http://schemas.openxmlformats.org/officeDocument/2006/relationships/hyperlink" Target="https://husrhe.fas.harvard.edu/" TargetMode="External"/><Relationship Id="rId33" Type="http://schemas.openxmlformats.org/officeDocument/2006/relationships/hyperlink" Target="https://hilt.harvard.edu/news-and-events/annual-conference/2019-conference-resources/" TargetMode="External"/><Relationship Id="rId2" Type="http://schemas.openxmlformats.org/officeDocument/2006/relationships/styles" Target="styles.xml"/><Relationship Id="rId16" Type="http://schemas.openxmlformats.org/officeDocument/2006/relationships/hyperlink" Target="http://dx.doi.org/10.5040/9781350376007.ch-I" TargetMode="External"/><Relationship Id="rId20" Type="http://schemas.openxmlformats.org/officeDocument/2006/relationships/hyperlink" Target="https://www.thecrimson.com/article/2024/1/26/Klemencic-harvard-shared-governance/" TargetMode="External"/><Relationship Id="rId29" Type="http://schemas.openxmlformats.org/officeDocument/2006/relationships/hyperlink" Target="https://urldefense.proofpoint.com/v2/url?u=https-3A__www.echer.org_interview-2Dwith-2Dmanja-2Dklemencic_&amp;d=DwMDaQ&amp;c=WO-RGvefibhHBZq3fL85hQ&amp;r=_6zV128oEGxhALOwg84iDZh4VzGUT4Nh9w9HYatxXkU&amp;m=jC5CMoGDAVI4Ie-ufD21RIrj7WJHLM0WIGdfVs6h3yU&amp;s=RnKEb1k4Cby-GCyYKhHV9IlMzwupPGuAtx83vieNjRc&amp;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63/9789004705777_007" TargetMode="External"/><Relationship Id="rId24" Type="http://schemas.openxmlformats.org/officeDocument/2006/relationships/hyperlink" Target="https://studentpower.scalar.fas.harvard.edu/studentpower/index" TargetMode="External"/><Relationship Id="rId32" Type="http://schemas.openxmlformats.org/officeDocument/2006/relationships/hyperlink" Target="http://www.vecer.com/arhiv/registracija"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dx.doi.org/10.5040/9781350376007.ch-1" TargetMode="External"/><Relationship Id="rId23" Type="http://schemas.openxmlformats.org/officeDocument/2006/relationships/hyperlink" Target="https://www.universityworldnews.com/post.php?story=20220120133817396" TargetMode="External"/><Relationship Id="rId28" Type="http://schemas.openxmlformats.org/officeDocument/2006/relationships/hyperlink" Target="https://college.harvard.edu/academics/faculty/faculty-spotlights/manja-klemencic" TargetMode="External"/><Relationship Id="rId36" Type="http://schemas.openxmlformats.org/officeDocument/2006/relationships/fontTable" Target="fontTable.xml"/><Relationship Id="rId10" Type="http://schemas.openxmlformats.org/officeDocument/2006/relationships/hyperlink" Target="https://www.fas.harvard.edu/2021-prize-winners" TargetMode="External"/><Relationship Id="rId19" Type="http://schemas.openxmlformats.org/officeDocument/2006/relationships/hyperlink" Target="https://www.bloomsburycollections.com/encyclopedia?docid=b-9781350376007" TargetMode="External"/><Relationship Id="rId31" Type="http://schemas.openxmlformats.org/officeDocument/2006/relationships/hyperlink" Target="http://www.uni-lj.si/kakovost/Kakovost/link%201/03_Nesprejemljivo_vecanje_socialnih_razlik_med_studenti.html" TargetMode="External"/><Relationship Id="rId4" Type="http://schemas.openxmlformats.org/officeDocument/2006/relationships/webSettings" Target="webSettings.xml"/><Relationship Id="rId9" Type="http://schemas.openxmlformats.org/officeDocument/2006/relationships/hyperlink" Target="https://orcid.org/0000-0003-4956-2584" TargetMode="External"/><Relationship Id="rId14" Type="http://schemas.openxmlformats.org/officeDocument/2006/relationships/hyperlink" Target="https://scholar.harvard.edu/sites/scholar.harvard.edu/files/manja_klemencic/files/9781350376007.ch-1.pdf" TargetMode="External"/><Relationship Id="rId22" Type="http://schemas.openxmlformats.org/officeDocument/2006/relationships/hyperlink" Target="https://onaplus.delo.si/intervju/dr-manja-klemencic-slovenka-ki-uci-na-harvardu-tisto-leto-v-zda-je-bilo-zame-prelomno/" TargetMode="External"/><Relationship Id="rId27" Type="http://schemas.openxmlformats.org/officeDocument/2006/relationships/hyperlink" Target="https://college.harvard.edu/academics/faculty/faculty-spotlights/manja-klemencic" TargetMode="External"/><Relationship Id="rId30" Type="http://schemas.openxmlformats.org/officeDocument/2006/relationships/hyperlink" Target="https://perma.cc/TGZ7-67JY" TargetMode="External"/><Relationship Id="rId35" Type="http://schemas.openxmlformats.org/officeDocument/2006/relationships/footer" Target="footer1.xml"/><Relationship Id="rId8" Type="http://schemas.openxmlformats.org/officeDocument/2006/relationships/hyperlink" Target="http://scholar.harvard.edu/manja_klemencic"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.~WRD0004</Template>
  <TotalTime>56</TotalTime>
  <Pages>28</Pages>
  <Words>15116</Words>
  <Characters>86163</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Johns Hopkins University</Company>
  <LinksUpToDate>false</LinksUpToDate>
  <CharactersWithSpaces>101077</CharactersWithSpaces>
  <SharedDoc>false</SharedDoc>
  <HLinks>
    <vt:vector size="102" baseType="variant">
      <vt:variant>
        <vt:i4>1245268</vt:i4>
      </vt:variant>
      <vt:variant>
        <vt:i4>48</vt:i4>
      </vt:variant>
      <vt:variant>
        <vt:i4>0</vt:i4>
      </vt:variant>
      <vt:variant>
        <vt:i4>5</vt:i4>
      </vt:variant>
      <vt:variant>
        <vt:lpwstr>http://www.ehea.info/page-the-bologna-follow-up-group</vt:lpwstr>
      </vt:variant>
      <vt:variant>
        <vt:lpwstr/>
      </vt:variant>
      <vt:variant>
        <vt:i4>1441859</vt:i4>
      </vt:variant>
      <vt:variant>
        <vt:i4>45</vt:i4>
      </vt:variant>
      <vt:variant>
        <vt:i4>0</vt:i4>
      </vt:variant>
      <vt:variant>
        <vt:i4>5</vt:i4>
      </vt:variant>
      <vt:variant>
        <vt:lpwstr>https://hilt.harvard.edu/news-and-events/annual-conference/2019-conference-resources/</vt:lpwstr>
      </vt:variant>
      <vt:variant>
        <vt:lpwstr/>
      </vt:variant>
      <vt:variant>
        <vt:i4>2097274</vt:i4>
      </vt:variant>
      <vt:variant>
        <vt:i4>42</vt:i4>
      </vt:variant>
      <vt:variant>
        <vt:i4>0</vt:i4>
      </vt:variant>
      <vt:variant>
        <vt:i4>5</vt:i4>
      </vt:variant>
      <vt:variant>
        <vt:lpwstr>http://www.vecer.com/arhiv/registracija</vt:lpwstr>
      </vt:variant>
      <vt:variant>
        <vt:lpwstr/>
      </vt:variant>
      <vt:variant>
        <vt:i4>1376326</vt:i4>
      </vt:variant>
      <vt:variant>
        <vt:i4>39</vt:i4>
      </vt:variant>
      <vt:variant>
        <vt:i4>0</vt:i4>
      </vt:variant>
      <vt:variant>
        <vt:i4>5</vt:i4>
      </vt:variant>
      <vt:variant>
        <vt:lpwstr>http://www.uni-lj.si/kakovost/Kakovost/link 1/03_Nesprejemljivo_vecanje_socialnih_razlik_med_studenti.html</vt:lpwstr>
      </vt:variant>
      <vt:variant>
        <vt:lpwstr/>
      </vt:variant>
      <vt:variant>
        <vt:i4>3735651</vt:i4>
      </vt:variant>
      <vt:variant>
        <vt:i4>36</vt:i4>
      </vt:variant>
      <vt:variant>
        <vt:i4>0</vt:i4>
      </vt:variant>
      <vt:variant>
        <vt:i4>5</vt:i4>
      </vt:variant>
      <vt:variant>
        <vt:lpwstr>https://perma.cc/TGZ7-67JY</vt:lpwstr>
      </vt:variant>
      <vt:variant>
        <vt:lpwstr/>
      </vt:variant>
      <vt:variant>
        <vt:i4>5963832</vt:i4>
      </vt:variant>
      <vt:variant>
        <vt:i4>33</vt:i4>
      </vt:variant>
      <vt:variant>
        <vt:i4>0</vt:i4>
      </vt:variant>
      <vt:variant>
        <vt:i4>5</vt:i4>
      </vt:variant>
      <vt:variant>
        <vt:lpwstr>https://urldefense.proofpoint.com/v2/url?u=https-3A__www.echer.org_interview-2Dwith-2Dmanja-2Dklemencic_&amp;d=DwMDaQ&amp;c=WO-RGvefibhHBZq3fL85hQ&amp;r=_6zV128oEGxhALOwg84iDZh4VzGUT4Nh9w9HYatxXkU&amp;m=jC5CMoGDAVI4Ie-ufD21RIrj7WJHLM0WIGdfVs6h3yU&amp;s=RnKEb1k4Cby-GCyYKhHV9IlMzwupPGuAtx83vieNjRc&amp;e=</vt:lpwstr>
      </vt:variant>
      <vt:variant>
        <vt:lpwstr/>
      </vt:variant>
      <vt:variant>
        <vt:i4>83</vt:i4>
      </vt:variant>
      <vt:variant>
        <vt:i4>30</vt:i4>
      </vt:variant>
      <vt:variant>
        <vt:i4>0</vt:i4>
      </vt:variant>
      <vt:variant>
        <vt:i4>5</vt:i4>
      </vt:variant>
      <vt:variant>
        <vt:lpwstr>https://college.harvard.edu/academics/faculty/faculty-spotlights/manja-klemencic</vt:lpwstr>
      </vt:variant>
      <vt:variant>
        <vt:lpwstr/>
      </vt:variant>
      <vt:variant>
        <vt:i4>83</vt:i4>
      </vt:variant>
      <vt:variant>
        <vt:i4>27</vt:i4>
      </vt:variant>
      <vt:variant>
        <vt:i4>0</vt:i4>
      </vt:variant>
      <vt:variant>
        <vt:i4>5</vt:i4>
      </vt:variant>
      <vt:variant>
        <vt:lpwstr>https://college.harvard.edu/academics/faculty/faculty-spotlights/manja-klemencic</vt:lpwstr>
      </vt:variant>
      <vt:variant>
        <vt:lpwstr/>
      </vt:variant>
      <vt:variant>
        <vt:i4>6160390</vt:i4>
      </vt:variant>
      <vt:variant>
        <vt:i4>24</vt:i4>
      </vt:variant>
      <vt:variant>
        <vt:i4>0</vt:i4>
      </vt:variant>
      <vt:variant>
        <vt:i4>5</vt:i4>
      </vt:variant>
      <vt:variant>
        <vt:lpwstr>https://news.harvard.edu/gazette/story/2021/01/advice-to-students-enact-your-agency-build-resilience/</vt:lpwstr>
      </vt:variant>
      <vt:variant>
        <vt:lpwstr/>
      </vt:variant>
      <vt:variant>
        <vt:i4>6881405</vt:i4>
      </vt:variant>
      <vt:variant>
        <vt:i4>21</vt:i4>
      </vt:variant>
      <vt:variant>
        <vt:i4>0</vt:i4>
      </vt:variant>
      <vt:variant>
        <vt:i4>5</vt:i4>
      </vt:variant>
      <vt:variant>
        <vt:lpwstr>https://husrhe.fas.harvard.edu/</vt:lpwstr>
      </vt:variant>
      <vt:variant>
        <vt:lpwstr/>
      </vt:variant>
      <vt:variant>
        <vt:i4>7733293</vt:i4>
      </vt:variant>
      <vt:variant>
        <vt:i4>18</vt:i4>
      </vt:variant>
      <vt:variant>
        <vt:i4>0</vt:i4>
      </vt:variant>
      <vt:variant>
        <vt:i4>5</vt:i4>
      </vt:variant>
      <vt:variant>
        <vt:lpwstr>https://studentpower.scalar.fas.harvard.edu/studentpower/index</vt:lpwstr>
      </vt:variant>
      <vt:variant>
        <vt:lpwstr/>
      </vt:variant>
      <vt:variant>
        <vt:i4>786432</vt:i4>
      </vt:variant>
      <vt:variant>
        <vt:i4>15</vt:i4>
      </vt:variant>
      <vt:variant>
        <vt:i4>0</vt:i4>
      </vt:variant>
      <vt:variant>
        <vt:i4>5</vt:i4>
      </vt:variant>
      <vt:variant>
        <vt:lpwstr>https://www.universityworldnews.com/post.php?story=20220120133817396</vt:lpwstr>
      </vt:variant>
      <vt:variant>
        <vt:lpwstr/>
      </vt:variant>
      <vt:variant>
        <vt:i4>7864408</vt:i4>
      </vt:variant>
      <vt:variant>
        <vt:i4>12</vt:i4>
      </vt:variant>
      <vt:variant>
        <vt:i4>0</vt:i4>
      </vt:variant>
      <vt:variant>
        <vt:i4>5</vt:i4>
      </vt:variant>
      <vt:variant>
        <vt:lpwstr>https://doi.org/10.1007/978-3-030-67245-4_23</vt:lpwstr>
      </vt:variant>
      <vt:variant>
        <vt:lpwstr/>
      </vt:variant>
      <vt:variant>
        <vt:i4>7667751</vt:i4>
      </vt:variant>
      <vt:variant>
        <vt:i4>9</vt:i4>
      </vt:variant>
      <vt:variant>
        <vt:i4>0</vt:i4>
      </vt:variant>
      <vt:variant>
        <vt:i4>5</vt:i4>
      </vt:variant>
      <vt:variant>
        <vt:lpwstr>https://www.fas.harvard.edu/2021-prize-winners</vt:lpwstr>
      </vt:variant>
      <vt:variant>
        <vt:lpwstr/>
      </vt:variant>
      <vt:variant>
        <vt:i4>5308439</vt:i4>
      </vt:variant>
      <vt:variant>
        <vt:i4>6</vt:i4>
      </vt:variant>
      <vt:variant>
        <vt:i4>0</vt:i4>
      </vt:variant>
      <vt:variant>
        <vt:i4>5</vt:i4>
      </vt:variant>
      <vt:variant>
        <vt:lpwstr>https://orcid.org/0000-0003-4956-2584</vt:lpwstr>
      </vt:variant>
      <vt:variant>
        <vt:lpwstr/>
      </vt:variant>
      <vt:variant>
        <vt:i4>2621464</vt:i4>
      </vt:variant>
      <vt:variant>
        <vt:i4>3</vt:i4>
      </vt:variant>
      <vt:variant>
        <vt:i4>0</vt:i4>
      </vt:variant>
      <vt:variant>
        <vt:i4>5</vt:i4>
      </vt:variant>
      <vt:variant>
        <vt:lpwstr>http://scholar.harvard.edu/manja_klemencic</vt:lpwstr>
      </vt:variant>
      <vt:variant>
        <vt:lpwstr/>
      </vt:variant>
      <vt:variant>
        <vt:i4>4653111</vt:i4>
      </vt:variant>
      <vt:variant>
        <vt:i4>0</vt:i4>
      </vt:variant>
      <vt:variant>
        <vt:i4>0</vt:i4>
      </vt:variant>
      <vt:variant>
        <vt:i4>5</vt:i4>
      </vt:variant>
      <vt:variant>
        <vt:lpwstr>mailto:manjaklemencic@g.harvard.edu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Trine</dc:creator>
  <cp:keywords/>
  <cp:lastModifiedBy>Klemencic, Manja</cp:lastModifiedBy>
  <cp:revision>4</cp:revision>
  <cp:lastPrinted>2022-02-22T23:10:00Z</cp:lastPrinted>
  <dcterms:created xsi:type="dcterms:W3CDTF">2024-07-24T09:25:00Z</dcterms:created>
  <dcterms:modified xsi:type="dcterms:W3CDTF">2024-07-29T03:15:00Z</dcterms:modified>
</cp:coreProperties>
</file>